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95BF2" w14:textId="77777777" w:rsidR="000772FF" w:rsidRDefault="000772FF" w:rsidP="000772FF">
      <w:pPr>
        <w:spacing w:after="0"/>
        <w:ind w:firstLine="709"/>
        <w:jc w:val="center"/>
        <w:rPr>
          <w:b/>
          <w:bCs/>
        </w:rPr>
      </w:pPr>
    </w:p>
    <w:p w14:paraId="22F18A78" w14:textId="41ECCD5D" w:rsidR="000772FF" w:rsidRDefault="000772FF" w:rsidP="003C4418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Программа тура</w:t>
      </w:r>
      <w:r w:rsidRPr="00981FD5">
        <w:rPr>
          <w:rFonts w:cs="Times New Roman"/>
          <w:color w:val="EE0000"/>
          <w:sz w:val="24"/>
          <w:szCs w:val="24"/>
        </w:rPr>
        <w:t xml:space="preserve"> «</w:t>
      </w:r>
      <w:r w:rsidR="00487314">
        <w:rPr>
          <w:rFonts w:cs="Times New Roman"/>
          <w:b/>
          <w:bCs/>
          <w:color w:val="EE0000"/>
          <w:sz w:val="24"/>
          <w:szCs w:val="24"/>
        </w:rPr>
        <w:t>Встречаем Новый Год во Владимире</w:t>
      </w:r>
      <w:r w:rsidRPr="00981FD5">
        <w:rPr>
          <w:rFonts w:cs="Times New Roman"/>
          <w:b/>
          <w:bCs/>
          <w:color w:val="EE0000"/>
          <w:sz w:val="24"/>
          <w:szCs w:val="24"/>
        </w:rPr>
        <w:t>»</w:t>
      </w:r>
    </w:p>
    <w:p w14:paraId="05AFBCDB" w14:textId="77777777" w:rsidR="00487314" w:rsidRPr="00981FD5" w:rsidRDefault="00487314" w:rsidP="003C4418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</w:p>
    <w:p w14:paraId="4D39AA69" w14:textId="65625A36" w:rsidR="000772FF" w:rsidRPr="00981FD5" w:rsidRDefault="000772FF" w:rsidP="00487314">
      <w:pPr>
        <w:spacing w:after="0"/>
        <w:jc w:val="center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Дата тура:</w:t>
      </w:r>
      <w:r w:rsidR="00487314" w:rsidRPr="00487314">
        <w:t xml:space="preserve"> </w:t>
      </w:r>
      <w:r w:rsidR="00487314" w:rsidRPr="00487314">
        <w:rPr>
          <w:rFonts w:cs="Times New Roman"/>
          <w:b/>
          <w:bCs/>
          <w:color w:val="EE0000"/>
          <w:sz w:val="24"/>
          <w:szCs w:val="24"/>
        </w:rPr>
        <w:t>31.12.26 – 02.01.27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</w:t>
      </w:r>
      <w:bookmarkStart w:id="0" w:name="_GoBack"/>
      <w:bookmarkEnd w:id="0"/>
    </w:p>
    <w:p w14:paraId="4313F1D1" w14:textId="77777777" w:rsidR="000772FF" w:rsidRPr="00981FD5" w:rsidRDefault="000772FF" w:rsidP="000772FF">
      <w:pPr>
        <w:spacing w:after="0"/>
        <w:ind w:firstLine="709"/>
        <w:jc w:val="both"/>
        <w:rPr>
          <w:rFonts w:cs="Times New Roman"/>
          <w:b/>
          <w:bCs/>
          <w:color w:val="EE0000"/>
          <w:sz w:val="24"/>
          <w:szCs w:val="24"/>
        </w:rPr>
      </w:pPr>
    </w:p>
    <w:p w14:paraId="31C4190B" w14:textId="6DE3622F" w:rsidR="000772FF" w:rsidRPr="00981FD5" w:rsidRDefault="00706C79" w:rsidP="000772FF">
      <w:pPr>
        <w:spacing w:after="0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3</w:t>
      </w:r>
      <w:r w:rsidR="00487314">
        <w:rPr>
          <w:rFonts w:cs="Times New Roman"/>
          <w:b/>
          <w:bCs/>
          <w:color w:val="EE0000"/>
          <w:sz w:val="24"/>
          <w:szCs w:val="24"/>
        </w:rPr>
        <w:t>1</w:t>
      </w:r>
      <w:r w:rsidRPr="00981FD5">
        <w:rPr>
          <w:rFonts w:cs="Times New Roman"/>
          <w:b/>
          <w:bCs/>
          <w:color w:val="EE0000"/>
          <w:sz w:val="24"/>
          <w:szCs w:val="24"/>
        </w:rPr>
        <w:t>.12.2</w:t>
      </w:r>
      <w:r w:rsidR="003C4418">
        <w:rPr>
          <w:rFonts w:cs="Times New Roman"/>
          <w:b/>
          <w:bCs/>
          <w:color w:val="EE0000"/>
          <w:sz w:val="24"/>
          <w:szCs w:val="24"/>
        </w:rPr>
        <w:t>6</w:t>
      </w:r>
    </w:p>
    <w:p w14:paraId="11776188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08:45 Встреча группы с гидом на Ярославском вокзале (на 2 этаже вокзала — зал ожидания №4, рядом с кофейней «</w:t>
      </w:r>
      <w:proofErr w:type="spellStart"/>
      <w:r w:rsidRPr="00487314">
        <w:rPr>
          <w:rFonts w:cs="Times New Roman"/>
          <w:b/>
          <w:bCs/>
          <w:sz w:val="24"/>
          <w:szCs w:val="24"/>
        </w:rPr>
        <w:t>One</w:t>
      </w:r>
      <w:proofErr w:type="spellEnd"/>
      <w:r w:rsidRPr="00487314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487314">
        <w:rPr>
          <w:rFonts w:cs="Times New Roman"/>
          <w:b/>
          <w:bCs/>
          <w:sz w:val="24"/>
          <w:szCs w:val="24"/>
        </w:rPr>
        <w:t>and</w:t>
      </w:r>
      <w:proofErr w:type="spellEnd"/>
      <w:r w:rsidRPr="00487314">
        <w:rPr>
          <w:rFonts w:cs="Times New Roman"/>
          <w:b/>
          <w:bCs/>
          <w:sz w:val="24"/>
          <w:szCs w:val="24"/>
        </w:rPr>
        <w:t xml:space="preserve"> </w:t>
      </w:r>
      <w:proofErr w:type="spellStart"/>
      <w:r w:rsidRPr="00487314">
        <w:rPr>
          <w:rFonts w:cs="Times New Roman"/>
          <w:b/>
          <w:bCs/>
          <w:sz w:val="24"/>
          <w:szCs w:val="24"/>
        </w:rPr>
        <w:t>double</w:t>
      </w:r>
      <w:proofErr w:type="spellEnd"/>
      <w:r w:rsidRPr="00487314">
        <w:rPr>
          <w:rFonts w:cs="Times New Roman"/>
          <w:b/>
          <w:bCs/>
          <w:sz w:val="24"/>
          <w:szCs w:val="24"/>
        </w:rPr>
        <w:t>»).</w:t>
      </w:r>
    </w:p>
    <w:p w14:paraId="2BE54CF0" w14:textId="7CE0F9B9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Переезд во Владимир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древнерусский город, расположенный на левом берегу реки Клязьмы. Неповторимая новогодняя атмосфера Владимира и богатое историческое наследие пленит туристов со всех уголков страны.</w:t>
      </w:r>
    </w:p>
    <w:p w14:paraId="16C56550" w14:textId="77777777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Белокаменные соборы и архитектурные шедевры, внесённые в список Всемирного наследия ЮНЕСКО, никого не оставят равнодушными. Переплетение традиций, современности, истории и культуры позволит совершить путешествие во времени и ощутить дух древней Руси.</w:t>
      </w:r>
    </w:p>
    <w:p w14:paraId="2DCC6489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Обед.</w:t>
      </w:r>
    </w:p>
    <w:p w14:paraId="1539B7A2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Обзорная экскурсия по новогоднему историческому центру города с осмотром главных достопримечательностей:</w:t>
      </w:r>
    </w:p>
    <w:p w14:paraId="62468FDA" w14:textId="76616C90" w:rsidR="00487314" w:rsidRPr="00487314" w:rsidRDefault="00487314" w:rsidP="00487314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Дмитриевский собор (экстерьер)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построен в 1190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е годы как дворцовый храм великого владимирского князя Всеволода Большое Гнездо;</w:t>
      </w:r>
    </w:p>
    <w:p w14:paraId="48097B68" w14:textId="0FC5FBD1" w:rsidR="00487314" w:rsidRPr="00487314" w:rsidRDefault="00487314" w:rsidP="00487314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Золотые ворота (экстерьер)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построены по указу князя Андрея Боголюбского, до сих пор остаются символом военной славы древнего Владимира;</w:t>
      </w:r>
    </w:p>
    <w:p w14:paraId="2ED01D20" w14:textId="40E4D6A6" w:rsidR="00487314" w:rsidRPr="00487314" w:rsidRDefault="00487314" w:rsidP="00487314">
      <w:pPr>
        <w:numPr>
          <w:ilvl w:val="0"/>
          <w:numId w:val="4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прогулка по главной пешеходной улице города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Георгиевской.</w:t>
      </w:r>
    </w:p>
    <w:p w14:paraId="00FA0E06" w14:textId="33C6694C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Посещение Успенского собора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это жемчужина древнерусской архитектуры, величественный памятник XII века, возвышающийся над живописными берегами реки Клязьмы. В 1408 году стены собора украсил своими росписями знаменитый художник Андрей Рублёв. Нигде больше не сохранилось его гениальных фресок на такой большой площади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более 300 квадратных метров. Это не просто экскурсия, а настоящее путешествие в историю и культуру Древней Руси. Это место, где можно ощутить величие прошлого и задуматься о вечном, стоя у стен, видевших расцвет и падение великих государств.</w:t>
      </w:r>
    </w:p>
    <w:p w14:paraId="13F8B4E7" w14:textId="04219402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Заход в «Дом-музей пряника»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487314">
        <w:rPr>
          <w:rFonts w:cs="Times New Roman"/>
          <w:sz w:val="24"/>
          <w:szCs w:val="24"/>
        </w:rPr>
        <w:t>– это место, где традиции прошлого оживают и наполняют сердца радостью и теплом. Посетив его, вы не только насладитесь вкусом ароматных угощений, но и прикоснётесь к богатому культурному наследию нашей страны.</w:t>
      </w:r>
    </w:p>
    <w:p w14:paraId="4740C8A7" w14:textId="77777777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Вас ждёт дегустация, где вы сможете попробовать самые разнообразные сорта пряников (от классических медовых до украшенных глазурью и узорами), десерты и медовые напитки. Увлекательный рассказ о народных промыслах владимирской земли.</w:t>
      </w:r>
    </w:p>
    <w:p w14:paraId="1B5E7FA1" w14:textId="77777777" w:rsid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Размещение в гостинице «АМАКС Золотое кольцо».</w:t>
      </w:r>
    </w:p>
    <w:p w14:paraId="25BAD713" w14:textId="507682F7" w:rsidR="007730C5" w:rsidRPr="00487314" w:rsidRDefault="007730C5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7730C5">
        <w:rPr>
          <w:rFonts w:cs="Times New Roman"/>
          <w:b/>
          <w:bCs/>
          <w:sz w:val="24"/>
          <w:szCs w:val="24"/>
          <w:highlight w:val="yellow"/>
        </w:rPr>
        <w:t>ПРОГРАММА ВОЗМОЖНА С БАНКЕТОМ И БЕЗ БАНКЕТА!</w:t>
      </w:r>
    </w:p>
    <w:p w14:paraId="13531444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Программа для тех, кто выбрал вариант размещения с банкетом:</w:t>
      </w:r>
    </w:p>
    <w:p w14:paraId="753D20D5" w14:textId="77777777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 xml:space="preserve">С 15:00 </w:t>
      </w:r>
      <w:r w:rsidRPr="00487314">
        <w:rPr>
          <w:rFonts w:cs="Times New Roman"/>
          <w:sz w:val="24"/>
          <w:szCs w:val="24"/>
        </w:rPr>
        <w:t xml:space="preserve">Встреча прибывающих гостей на торжественной красной дорожке с </w:t>
      </w:r>
      <w:proofErr w:type="spellStart"/>
      <w:r w:rsidRPr="00487314">
        <w:rPr>
          <w:rFonts w:cs="Times New Roman"/>
          <w:sz w:val="24"/>
          <w:szCs w:val="24"/>
        </w:rPr>
        <w:t>welcome</w:t>
      </w:r>
      <w:proofErr w:type="spellEnd"/>
      <w:r w:rsidRPr="00487314">
        <w:rPr>
          <w:rFonts w:cs="Times New Roman"/>
          <w:sz w:val="24"/>
          <w:szCs w:val="24"/>
        </w:rPr>
        <w:t>-напитками.</w:t>
      </w:r>
    </w:p>
    <w:p w14:paraId="45218B0F" w14:textId="128AC474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15:00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 xml:space="preserve">18:00 </w:t>
      </w:r>
      <w:r w:rsidRPr="00487314">
        <w:rPr>
          <w:rFonts w:cs="Times New Roman"/>
          <w:sz w:val="24"/>
          <w:szCs w:val="24"/>
        </w:rPr>
        <w:t>Праздничный фуршет под чарующие звуки живой арфы в холле отеля.</w:t>
      </w:r>
    </w:p>
    <w:p w14:paraId="32E085B5" w14:textId="77777777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Подготовка к новогоднему банкету.</w:t>
      </w:r>
    </w:p>
    <w:p w14:paraId="6A7640A0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«Новогоднее путешествие по-русски»</w:t>
      </w:r>
    </w:p>
    <w:p w14:paraId="559A2C17" w14:textId="0F0DFB4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17:0</w:t>
      </w:r>
      <w:r>
        <w:rPr>
          <w:rFonts w:cs="Times New Roman"/>
          <w:b/>
          <w:bCs/>
          <w:sz w:val="24"/>
          <w:szCs w:val="24"/>
        </w:rPr>
        <w:t xml:space="preserve">0 – </w:t>
      </w:r>
      <w:r w:rsidRPr="00487314">
        <w:rPr>
          <w:rFonts w:cs="Times New Roman"/>
          <w:b/>
          <w:bCs/>
          <w:sz w:val="24"/>
          <w:szCs w:val="24"/>
        </w:rPr>
        <w:t xml:space="preserve">20:00 </w:t>
      </w:r>
      <w:r w:rsidRPr="00487314">
        <w:rPr>
          <w:rFonts w:cs="Times New Roman"/>
          <w:sz w:val="24"/>
          <w:szCs w:val="24"/>
        </w:rPr>
        <w:t>Детская игровая зона «Мультяшная», зал «Малый», 3 этаж.</w:t>
      </w:r>
    </w:p>
    <w:p w14:paraId="169A52C3" w14:textId="4D4C3AE4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lastRenderedPageBreak/>
        <w:t>20:00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 xml:space="preserve">22:00 </w:t>
      </w:r>
      <w:r w:rsidRPr="00487314">
        <w:rPr>
          <w:rFonts w:cs="Times New Roman"/>
          <w:sz w:val="24"/>
          <w:szCs w:val="24"/>
        </w:rPr>
        <w:t>Игровая программа с аниматором для самых маленьких гостей (зона лобби-бара).</w:t>
      </w:r>
    </w:p>
    <w:p w14:paraId="3965C59A" w14:textId="386036B2" w:rsidR="00487314" w:rsidRPr="00487314" w:rsidRDefault="00487314" w:rsidP="00487314">
      <w:p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21:00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>22:00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Сбор гостей.</w:t>
      </w:r>
    </w:p>
    <w:p w14:paraId="105A78B8" w14:textId="48CE587A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22:00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>Начало банкета. Встреча гостей ведущим мероприятия, знакомство с гостями под звуковое сопровождение.</w:t>
      </w:r>
    </w:p>
    <w:p w14:paraId="79D5E12A" w14:textId="77777777" w:rsidR="00487314" w:rsidRPr="00487314" w:rsidRDefault="00487314" w:rsidP="00487314">
      <w:pPr>
        <w:spacing w:after="0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В программе вечера:</w:t>
      </w:r>
    </w:p>
    <w:p w14:paraId="1D2BFC8D" w14:textId="77777777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номинация «За лучшую хореографию». Блистательный шоу-балет! Эффектный номер, достойный Бродвея, который задаст ритм всему вечеру;</w:t>
      </w:r>
    </w:p>
    <w:p w14:paraId="3B845D1A" w14:textId="18498DFE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специальные гости церемонии прямо со страниц зимних сказок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Дед Мороз и Снегурочка! Они поздравляют всех номинантов и зрителей с наступающим праздником;</w:t>
      </w:r>
    </w:p>
    <w:p w14:paraId="5FF48AE8" w14:textId="4B9A153F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номинация «Лучшее барное искусство». Бармен-шоу «Новогодний Оскар». Это не просто приготовление коктейлей, а настоящее театральное представление с элементами файер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шоу. Лучший получает свой «золотой напиток»;</w:t>
      </w:r>
    </w:p>
    <w:p w14:paraId="4381C5AA" w14:textId="77777777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главная роль года (прямое включение). Трансляция новогоднего обращения Президента Российской Федерации. Минута торжественного ожидания вместе со всей страной;</w:t>
      </w:r>
    </w:p>
    <w:p w14:paraId="6488ED5D" w14:textId="77777777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кульминация. Объявление «Года 2027». Под звон бокалов мы встречаем Новый год 2027! Салют из конфетти, объятия и первые танцы нового года;</w:t>
      </w:r>
    </w:p>
    <w:p w14:paraId="7406E41F" w14:textId="77777777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вручение главной премии «Розыгрыш суперприза от сети отелей «АМАКС Золотое кольцо». Награда в номинации «Путешествие мечты»: сертификат на романтический уикенд для двоих на одном из курортов сети «АМАКС»;</w:t>
      </w:r>
    </w:p>
    <w:p w14:paraId="476A6336" w14:textId="77777777" w:rsidR="00487314" w:rsidRPr="00487314" w:rsidRDefault="00487314" w:rsidP="00487314">
      <w:pPr>
        <w:numPr>
          <w:ilvl w:val="0"/>
          <w:numId w:val="5"/>
        </w:numPr>
        <w:spacing w:after="0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танцы до рассвета. Шоу-группа NeFormat33, праздничный DJ-сет и свободное продолжение банкета.</w:t>
      </w:r>
    </w:p>
    <w:p w14:paraId="1E196BA8" w14:textId="77777777" w:rsidR="000772FF" w:rsidRPr="00487314" w:rsidRDefault="000772FF" w:rsidP="000772FF">
      <w:pPr>
        <w:spacing w:after="0"/>
        <w:rPr>
          <w:rFonts w:cs="Times New Roman"/>
          <w:b/>
          <w:bCs/>
          <w:sz w:val="24"/>
          <w:szCs w:val="24"/>
        </w:rPr>
      </w:pPr>
    </w:p>
    <w:p w14:paraId="4B7A92C7" w14:textId="11E8D7B3" w:rsidR="00DF1DDA" w:rsidRPr="00981FD5" w:rsidRDefault="00487314" w:rsidP="000772FF">
      <w:pPr>
        <w:spacing w:after="0" w:line="360" w:lineRule="auto"/>
        <w:rPr>
          <w:rFonts w:cs="Times New Roman"/>
          <w:b/>
          <w:bCs/>
          <w:color w:val="EE0000"/>
          <w:sz w:val="24"/>
          <w:szCs w:val="24"/>
        </w:rPr>
      </w:pPr>
      <w:r>
        <w:rPr>
          <w:rFonts w:cs="Times New Roman"/>
          <w:b/>
          <w:bCs/>
          <w:color w:val="EE0000"/>
          <w:sz w:val="24"/>
          <w:szCs w:val="24"/>
        </w:rPr>
        <w:t>01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</w:t>
      </w:r>
      <w:r>
        <w:rPr>
          <w:rFonts w:cs="Times New Roman"/>
          <w:b/>
          <w:bCs/>
          <w:color w:val="EE0000"/>
          <w:sz w:val="24"/>
          <w:szCs w:val="24"/>
        </w:rPr>
        <w:t>01</w:t>
      </w:r>
      <w:r w:rsidR="00706C79" w:rsidRPr="00981FD5">
        <w:rPr>
          <w:rFonts w:cs="Times New Roman"/>
          <w:b/>
          <w:bCs/>
          <w:color w:val="EE0000"/>
          <w:sz w:val="24"/>
          <w:szCs w:val="24"/>
        </w:rPr>
        <w:t>.2</w:t>
      </w:r>
      <w:r>
        <w:rPr>
          <w:rFonts w:cs="Times New Roman"/>
          <w:b/>
          <w:bCs/>
          <w:color w:val="EE0000"/>
          <w:sz w:val="24"/>
          <w:szCs w:val="24"/>
        </w:rPr>
        <w:t>7</w:t>
      </w:r>
    </w:p>
    <w:p w14:paraId="0903C9AD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Завтрак в гостинице.</w:t>
      </w:r>
    </w:p>
    <w:p w14:paraId="715C99A2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Свободный день</w:t>
      </w:r>
    </w:p>
    <w:p w14:paraId="087EC701" w14:textId="05006938" w:rsid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09:00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487314">
        <w:rPr>
          <w:rFonts w:cs="Times New Roman"/>
          <w:b/>
          <w:bCs/>
          <w:sz w:val="24"/>
          <w:szCs w:val="24"/>
        </w:rPr>
        <w:t>–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487314">
        <w:rPr>
          <w:rFonts w:cs="Times New Roman"/>
          <w:b/>
          <w:bCs/>
          <w:sz w:val="24"/>
          <w:szCs w:val="24"/>
        </w:rPr>
        <w:t>12:00</w:t>
      </w:r>
      <w:r>
        <w:rPr>
          <w:rFonts w:cs="Times New Roman"/>
          <w:b/>
          <w:bCs/>
          <w:sz w:val="24"/>
          <w:szCs w:val="24"/>
        </w:rPr>
        <w:t xml:space="preserve"> –</w:t>
      </w:r>
      <w:r w:rsidRPr="00487314">
        <w:rPr>
          <w:rFonts w:cs="Times New Roman"/>
          <w:b/>
          <w:bCs/>
          <w:sz w:val="24"/>
          <w:szCs w:val="24"/>
        </w:rPr>
        <w:t xml:space="preserve"> Завтрак «Шведский стол» с похмельными напитками</w:t>
      </w:r>
      <w:r w:rsidR="0068322D">
        <w:rPr>
          <w:rFonts w:cs="Times New Roman"/>
          <w:b/>
          <w:bCs/>
          <w:sz w:val="24"/>
          <w:szCs w:val="24"/>
        </w:rPr>
        <w:t xml:space="preserve"> для тех, кто с банкетом</w:t>
      </w:r>
      <w:r w:rsidRPr="00487314">
        <w:rPr>
          <w:rFonts w:cs="Times New Roman"/>
          <w:b/>
          <w:bCs/>
          <w:sz w:val="24"/>
          <w:szCs w:val="24"/>
        </w:rPr>
        <w:t>.</w:t>
      </w:r>
    </w:p>
    <w:p w14:paraId="26FFBFFA" w14:textId="56479C93" w:rsidR="0068322D" w:rsidRPr="00487314" w:rsidRDefault="0068322D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13:00 – 14:00 – обед в кафе города.</w:t>
      </w:r>
    </w:p>
    <w:p w14:paraId="13132E56" w14:textId="47505A14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1</w:t>
      </w:r>
      <w:r w:rsidR="008B2023">
        <w:rPr>
          <w:rFonts w:cs="Times New Roman"/>
          <w:b/>
          <w:bCs/>
          <w:sz w:val="24"/>
          <w:szCs w:val="24"/>
        </w:rPr>
        <w:t>4</w:t>
      </w:r>
      <w:r w:rsidRPr="00487314">
        <w:rPr>
          <w:rFonts w:cs="Times New Roman"/>
          <w:b/>
          <w:bCs/>
          <w:sz w:val="24"/>
          <w:szCs w:val="24"/>
        </w:rPr>
        <w:t>:0</w:t>
      </w:r>
      <w:r>
        <w:rPr>
          <w:rFonts w:cs="Times New Roman"/>
          <w:b/>
          <w:bCs/>
          <w:sz w:val="24"/>
          <w:szCs w:val="24"/>
        </w:rPr>
        <w:t xml:space="preserve">0 – </w:t>
      </w:r>
      <w:r w:rsidRPr="00487314">
        <w:rPr>
          <w:rFonts w:cs="Times New Roman"/>
          <w:b/>
          <w:bCs/>
          <w:sz w:val="24"/>
          <w:szCs w:val="24"/>
        </w:rPr>
        <w:t>19:00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>Свободное время.</w:t>
      </w:r>
    </w:p>
    <w:p w14:paraId="61E542AE" w14:textId="7C4BC4EF" w:rsidR="00487314" w:rsidRPr="00487314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 xml:space="preserve">Или после обеда за дополнительную плату </w:t>
      </w:r>
      <w:r w:rsidR="003F30C0">
        <w:rPr>
          <w:rFonts w:cs="Times New Roman"/>
          <w:b/>
          <w:bCs/>
          <w:sz w:val="24"/>
          <w:szCs w:val="24"/>
        </w:rPr>
        <w:t>4</w:t>
      </w:r>
      <w:r w:rsidR="007730C5">
        <w:rPr>
          <w:rFonts w:cs="Times New Roman"/>
          <w:b/>
          <w:bCs/>
          <w:sz w:val="24"/>
          <w:szCs w:val="24"/>
        </w:rPr>
        <w:t xml:space="preserve">700 рублей с человека – </w:t>
      </w:r>
      <w:r w:rsidRPr="00487314">
        <w:rPr>
          <w:rFonts w:cs="Times New Roman"/>
          <w:b/>
          <w:bCs/>
          <w:sz w:val="24"/>
          <w:szCs w:val="24"/>
        </w:rPr>
        <w:t>переезд в Гаврилов Посад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это уютный провинциальный городок в Ивановской области, расположенный на реке Ирмес, в 85 км от Иваново. Во времена Ивана Грозного город был известен своими лошадьми. В XX веке именно здесь была выведена одна из самых выносливых пород в России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владимирский тяжеловоз.</w:t>
      </w:r>
    </w:p>
    <w:p w14:paraId="333BE8D9" w14:textId="2F236AC1" w:rsidR="00487314" w:rsidRPr="00487314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Обзорная экскурсия по Дворцовому заводу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бывшему имению князей Трубецких. Сегодня здесь располагается музейно-дегустационный центр, где вы сможете узнать больше об истории коневодства.</w:t>
      </w:r>
    </w:p>
    <w:p w14:paraId="1C60AC4B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lastRenderedPageBreak/>
        <w:t>Дегустация «Хмельное знакомство» включает пять видов напитков (алкогольные для взрослых и безалкогольные для детей) с сетом закусок (сет закусок может меняться в зависимости от сезона).</w:t>
      </w:r>
    </w:p>
    <w:p w14:paraId="43BE7C75" w14:textId="7E0C2EC5" w:rsidR="00487314" w:rsidRDefault="00487314" w:rsidP="00487314">
      <w:pPr>
        <w:spacing w:after="0" w:line="360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  <w:r w:rsidRPr="00487314">
        <w:rPr>
          <w:rFonts w:cs="Times New Roman"/>
          <w:b/>
          <w:bCs/>
          <w:i/>
          <w:iCs/>
          <w:sz w:val="24"/>
          <w:szCs w:val="24"/>
        </w:rPr>
        <w:t>*Программа состоится при наборе группы от 1</w:t>
      </w:r>
      <w:r w:rsidR="003F30C0">
        <w:rPr>
          <w:rFonts w:cs="Times New Roman"/>
          <w:b/>
          <w:bCs/>
          <w:i/>
          <w:iCs/>
          <w:sz w:val="24"/>
          <w:szCs w:val="24"/>
        </w:rPr>
        <w:t>0</w:t>
      </w:r>
      <w:r w:rsidRPr="00487314">
        <w:rPr>
          <w:rFonts w:cs="Times New Roman"/>
          <w:b/>
          <w:bCs/>
          <w:i/>
          <w:iCs/>
          <w:sz w:val="24"/>
          <w:szCs w:val="24"/>
        </w:rPr>
        <w:t xml:space="preserve"> человек.</w:t>
      </w:r>
    </w:p>
    <w:p w14:paraId="08685ED9" w14:textId="7DB96BB8" w:rsidR="0025369A" w:rsidRPr="005B559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Возвращение во Владимир.</w:t>
      </w:r>
    </w:p>
    <w:p w14:paraId="45CA5BB1" w14:textId="3C8264D6" w:rsidR="00AB2070" w:rsidRPr="00981FD5" w:rsidRDefault="006C5CE2" w:rsidP="00AB2070">
      <w:pPr>
        <w:spacing w:after="0" w:line="360" w:lineRule="auto"/>
        <w:jc w:val="both"/>
        <w:rPr>
          <w:rFonts w:cs="Times New Roman"/>
          <w:b/>
          <w:bCs/>
          <w:color w:val="EE0000"/>
          <w:sz w:val="24"/>
          <w:szCs w:val="24"/>
        </w:rPr>
      </w:pPr>
      <w:r w:rsidRPr="00981FD5">
        <w:rPr>
          <w:rFonts w:cs="Times New Roman"/>
          <w:b/>
          <w:bCs/>
          <w:color w:val="EE0000"/>
          <w:sz w:val="24"/>
          <w:szCs w:val="24"/>
        </w:rPr>
        <w:t>02.01.2</w:t>
      </w:r>
      <w:r w:rsidR="0025369A">
        <w:rPr>
          <w:rFonts w:cs="Times New Roman"/>
          <w:b/>
          <w:bCs/>
          <w:color w:val="EE0000"/>
          <w:sz w:val="24"/>
          <w:szCs w:val="24"/>
        </w:rPr>
        <w:t>7</w:t>
      </w:r>
      <w:r w:rsidRPr="00981FD5">
        <w:rPr>
          <w:rFonts w:cs="Times New Roman"/>
          <w:b/>
          <w:bCs/>
          <w:color w:val="EE0000"/>
          <w:sz w:val="24"/>
          <w:szCs w:val="24"/>
        </w:rPr>
        <w:t>.</w:t>
      </w:r>
    </w:p>
    <w:p w14:paraId="306DDD22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Завтрак в гостинице.</w:t>
      </w:r>
    </w:p>
    <w:p w14:paraId="01C930C8" w14:textId="7688733F" w:rsidR="00487314" w:rsidRPr="00487314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Отправление в Суздаль</w:t>
      </w:r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зимой он превращается в сказочную зимнюю страну: старинные церкви и монастыри утопают в пушистом снегу, узкие улочки манят уютной тишиной, а воздух наполнен ароматом свежих ёлочных веток и мандаринов.</w:t>
      </w:r>
    </w:p>
    <w:p w14:paraId="1E610A74" w14:textId="7AC0A227" w:rsidR="00487314" w:rsidRPr="00487314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sz w:val="24"/>
          <w:szCs w:val="24"/>
        </w:rPr>
        <w:t>Новогодний Суздаль</w:t>
      </w:r>
      <w:r>
        <w:rPr>
          <w:rFonts w:cs="Times New Roman"/>
          <w:sz w:val="24"/>
          <w:szCs w:val="24"/>
        </w:rPr>
        <w:t xml:space="preserve"> – </w:t>
      </w:r>
      <w:r w:rsidRPr="00487314">
        <w:rPr>
          <w:rFonts w:cs="Times New Roman"/>
          <w:sz w:val="24"/>
          <w:szCs w:val="24"/>
        </w:rPr>
        <w:t>это место, где время замедляется, позволяя насладиться атмосферой праздника и волшебства.</w:t>
      </w:r>
    </w:p>
    <w:p w14:paraId="0BDAB48D" w14:textId="2917B3A4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proofErr w:type="spellStart"/>
      <w:r w:rsidRPr="00487314">
        <w:rPr>
          <w:rFonts w:cs="Times New Roman"/>
          <w:b/>
          <w:bCs/>
          <w:sz w:val="24"/>
          <w:szCs w:val="24"/>
        </w:rPr>
        <w:t>Автобусно</w:t>
      </w:r>
      <w:proofErr w:type="spellEnd"/>
      <w:r>
        <w:rPr>
          <w:rFonts w:cs="Times New Roman"/>
          <w:b/>
          <w:bCs/>
          <w:sz w:val="24"/>
          <w:szCs w:val="24"/>
        </w:rPr>
        <w:t xml:space="preserve"> – </w:t>
      </w:r>
      <w:r w:rsidRPr="00487314">
        <w:rPr>
          <w:rFonts w:cs="Times New Roman"/>
          <w:b/>
          <w:bCs/>
          <w:sz w:val="24"/>
          <w:szCs w:val="24"/>
        </w:rPr>
        <w:t>пешеходная экскурсия по городу с прогулкой и посещением Суздальского кремля.</w:t>
      </w:r>
    </w:p>
    <w:p w14:paraId="604D3660" w14:textId="2B5F3A4C" w:rsidR="00487314" w:rsidRPr="00AB7E58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Дегустация суздальской медовухи</w:t>
      </w:r>
      <w:r w:rsidR="00AB7E58">
        <w:rPr>
          <w:rFonts w:cs="Times New Roman"/>
          <w:b/>
          <w:bCs/>
          <w:sz w:val="24"/>
          <w:szCs w:val="24"/>
        </w:rPr>
        <w:t xml:space="preserve"> – </w:t>
      </w:r>
      <w:r w:rsidRPr="00AB7E58">
        <w:rPr>
          <w:rFonts w:cs="Times New Roman"/>
          <w:sz w:val="24"/>
          <w:szCs w:val="24"/>
        </w:rPr>
        <w:t>это настоящее погружение в атмосферу старинных русских традиций. В тёплом зале, украшенном еловыми ветвями и яркими гирляндами, вас встретит аромат мёда и специй.</w:t>
      </w:r>
    </w:p>
    <w:p w14:paraId="0D2BE0B6" w14:textId="77777777" w:rsidR="00487314" w:rsidRPr="00AB7E58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Вы сможете попробовать несколько сортов: от классического светлого до пряного тёмного, каждый из которых имеет свой уникальный вкус и аромат. Это идеальный способ ощутить тепло и уют зимних праздников, наслаждаясь напитком, который варили ещё в древние времена.</w:t>
      </w:r>
    </w:p>
    <w:p w14:paraId="675865CE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Обед.</w:t>
      </w:r>
    </w:p>
    <w:p w14:paraId="454678CF" w14:textId="77777777" w:rsidR="00487314" w:rsidRPr="00AB7E58" w:rsidRDefault="00487314" w:rsidP="00487314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Нескучный музей «Трактирные истории». </w:t>
      </w:r>
      <w:r w:rsidRPr="00AB7E58">
        <w:rPr>
          <w:rFonts w:cs="Times New Roman"/>
          <w:sz w:val="24"/>
          <w:szCs w:val="24"/>
        </w:rPr>
        <w:t>Почувствуйте себя посетителем трактира XIX века! Весёлый трактирщик расскажет всё об истории русского трактира, загадает загадки и покажет диковинные старинные вещицы, научит правильно пить чай с баранками, пригласит сударынь на кадриль под граммофон и исполнит куплеты. Отличное настроение, яркие эмоции и вкусный чай гарантируем!</w:t>
      </w:r>
    </w:p>
    <w:p w14:paraId="3B958965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Окончание программы.</w:t>
      </w:r>
    </w:p>
    <w:p w14:paraId="72C4CC9E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sz w:val="24"/>
          <w:szCs w:val="24"/>
        </w:rPr>
      </w:pPr>
      <w:r w:rsidRPr="00487314">
        <w:rPr>
          <w:rFonts w:cs="Times New Roman"/>
          <w:b/>
          <w:bCs/>
          <w:sz w:val="24"/>
          <w:szCs w:val="24"/>
        </w:rPr>
        <w:t>Отправление в Москву.</w:t>
      </w:r>
    </w:p>
    <w:p w14:paraId="02EABCF1" w14:textId="77777777" w:rsidR="00487314" w:rsidRPr="00487314" w:rsidRDefault="00487314" w:rsidP="00487314">
      <w:pPr>
        <w:spacing w:after="0" w:line="360" w:lineRule="auto"/>
        <w:jc w:val="both"/>
        <w:rPr>
          <w:rFonts w:cs="Times New Roman"/>
          <w:b/>
          <w:bCs/>
          <w:i/>
          <w:iCs/>
          <w:sz w:val="24"/>
          <w:szCs w:val="24"/>
        </w:rPr>
      </w:pPr>
      <w:r w:rsidRPr="00487314">
        <w:rPr>
          <w:rFonts w:cs="Times New Roman"/>
          <w:b/>
          <w:bCs/>
          <w:i/>
          <w:iCs/>
          <w:sz w:val="24"/>
          <w:szCs w:val="24"/>
        </w:rPr>
        <w:t>*Возможно отправление с ж/д г. Владимир.</w:t>
      </w:r>
    </w:p>
    <w:p w14:paraId="21810C80" w14:textId="12844A9F" w:rsidR="00375499" w:rsidRDefault="00AB7E58" w:rsidP="00AB7E58">
      <w:pPr>
        <w:spacing w:after="0" w:line="360" w:lineRule="auto"/>
        <w:jc w:val="center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Размещение в трехзвездочной гостинице АМАКС «Золотое Кольцо» в номерах категории «Стандарт»</w:t>
      </w:r>
    </w:p>
    <w:p w14:paraId="37D6E16D" w14:textId="77777777" w:rsidR="00AB7E58" w:rsidRPr="00AB7E58" w:rsidRDefault="00AB7E58" w:rsidP="007730C5">
      <w:pPr>
        <w:spacing w:after="0" w:line="360" w:lineRule="auto"/>
        <w:rPr>
          <w:rFonts w:cs="Times New Roman"/>
          <w:b/>
          <w:bCs/>
          <w:i/>
          <w:iCs/>
          <w:sz w:val="24"/>
          <w:szCs w:val="24"/>
        </w:rPr>
      </w:pPr>
    </w:p>
    <w:p w14:paraId="407DA07D" w14:textId="1DFCDA52" w:rsidR="00375499" w:rsidRDefault="00375499" w:rsidP="00375499">
      <w:pPr>
        <w:spacing w:after="0" w:line="360" w:lineRule="auto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E0779D">
        <w:rPr>
          <w:rFonts w:eastAsia="Times New Roman" w:cs="Times New Roman"/>
          <w:b/>
          <w:bCs/>
          <w:color w:val="000000" w:themeColor="text1"/>
          <w:sz w:val="24"/>
          <w:szCs w:val="24"/>
        </w:rPr>
        <w:t>Стоимость тура на одного человека</w:t>
      </w:r>
      <w:r w:rsidR="00AB7E58"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 с банкетом</w:t>
      </w:r>
      <w:r w:rsidRPr="00E0779D">
        <w:rPr>
          <w:rFonts w:eastAsia="Times New Roman" w:cs="Times New Roman"/>
          <w:b/>
          <w:bCs/>
          <w:color w:val="000000" w:themeColor="text1"/>
          <w:sz w:val="24"/>
          <w:szCs w:val="24"/>
        </w:rPr>
        <w:t>:</w:t>
      </w:r>
    </w:p>
    <w:tbl>
      <w:tblPr>
        <w:tblStyle w:val="af0"/>
        <w:tblpPr w:leftFromText="180" w:rightFromText="180" w:vertAnchor="text" w:horzAnchor="margin" w:tblpY="74"/>
        <w:tblW w:w="9046" w:type="dxa"/>
        <w:tblLayout w:type="fixed"/>
        <w:tblLook w:val="04A0" w:firstRow="1" w:lastRow="0" w:firstColumn="1" w:lastColumn="0" w:noHBand="0" w:noVBand="1"/>
      </w:tblPr>
      <w:tblGrid>
        <w:gridCol w:w="4523"/>
        <w:gridCol w:w="4523"/>
      </w:tblGrid>
      <w:tr w:rsidR="00375499" w:rsidRPr="00375499" w14:paraId="213E81FE" w14:textId="77777777" w:rsidTr="00375499">
        <w:trPr>
          <w:trHeight w:val="700"/>
        </w:trPr>
        <w:tc>
          <w:tcPr>
            <w:tcW w:w="4523" w:type="dxa"/>
            <w:vAlign w:val="center"/>
          </w:tcPr>
          <w:p w14:paraId="781AE870" w14:textId="77777777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Категория номера</w:t>
            </w:r>
          </w:p>
        </w:tc>
        <w:tc>
          <w:tcPr>
            <w:tcW w:w="4523" w:type="dxa"/>
            <w:vAlign w:val="center"/>
          </w:tcPr>
          <w:p w14:paraId="3B540487" w14:textId="33EC11C8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AB7E5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.12.2</w:t>
            </w:r>
            <w:r w:rsidR="0025369A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- 0</w:t>
            </w:r>
            <w:r w:rsidR="00AB7E5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.01.2</w:t>
            </w:r>
            <w:r w:rsidR="0025369A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375499" w:rsidRPr="00375499" w14:paraId="122FA570" w14:textId="77777777" w:rsidTr="00375499">
        <w:trPr>
          <w:trHeight w:val="240"/>
        </w:trPr>
        <w:tc>
          <w:tcPr>
            <w:tcW w:w="4523" w:type="dxa"/>
          </w:tcPr>
          <w:p w14:paraId="760DA3AB" w14:textId="77777777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2-х местный стандарт</w:t>
            </w:r>
          </w:p>
        </w:tc>
        <w:tc>
          <w:tcPr>
            <w:tcW w:w="4523" w:type="dxa"/>
            <w:vAlign w:val="center"/>
          </w:tcPr>
          <w:p w14:paraId="044CD262" w14:textId="1681A080" w:rsidR="00375499" w:rsidRPr="00375499" w:rsidRDefault="00AB7E58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="006E3274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7000</w:t>
            </w:r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руб/чел</w:t>
            </w:r>
          </w:p>
        </w:tc>
      </w:tr>
      <w:tr w:rsidR="00375499" w:rsidRPr="00375499" w14:paraId="003A9F73" w14:textId="77777777" w:rsidTr="00375499">
        <w:trPr>
          <w:trHeight w:val="274"/>
        </w:trPr>
        <w:tc>
          <w:tcPr>
            <w:tcW w:w="4523" w:type="dxa"/>
            <w:vAlign w:val="center"/>
          </w:tcPr>
          <w:p w14:paraId="104DD864" w14:textId="7C172694" w:rsidR="00375499" w:rsidRPr="00375499" w:rsidRDefault="00375499" w:rsidP="00375499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Скидка на ребенка до 14 лет </w:t>
            </w:r>
          </w:p>
        </w:tc>
        <w:tc>
          <w:tcPr>
            <w:tcW w:w="4523" w:type="dxa"/>
            <w:vAlign w:val="center"/>
          </w:tcPr>
          <w:p w14:paraId="15733811" w14:textId="7FADA4E7" w:rsidR="00375499" w:rsidRPr="00375499" w:rsidRDefault="0025369A" w:rsidP="00375499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375499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00 руб.</w:t>
            </w:r>
          </w:p>
        </w:tc>
      </w:tr>
    </w:tbl>
    <w:p w14:paraId="5F209917" w14:textId="77777777" w:rsidR="00375499" w:rsidRDefault="00375499" w:rsidP="00375499">
      <w:pPr>
        <w:spacing w:after="0" w:line="360" w:lineRule="auto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75C3168D" w14:textId="6C855903" w:rsidR="00AB7E58" w:rsidRDefault="00AB7E58" w:rsidP="00AB7E58">
      <w:pPr>
        <w:spacing w:after="0" w:line="360" w:lineRule="auto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 w:rsidRPr="00E0779D">
        <w:rPr>
          <w:rFonts w:eastAsia="Times New Roman" w:cs="Times New Roman"/>
          <w:b/>
          <w:bCs/>
          <w:color w:val="000000" w:themeColor="text1"/>
          <w:sz w:val="24"/>
          <w:szCs w:val="24"/>
        </w:rPr>
        <w:t>Стоимость тура на одного человека</w:t>
      </w:r>
      <w:r>
        <w:rPr>
          <w:rFonts w:eastAsia="Times New Roman" w:cs="Times New Roman"/>
          <w:b/>
          <w:bCs/>
          <w:color w:val="000000" w:themeColor="text1"/>
          <w:sz w:val="24"/>
          <w:szCs w:val="24"/>
        </w:rPr>
        <w:t xml:space="preserve"> без банкета</w:t>
      </w:r>
      <w:r w:rsidRPr="00E0779D">
        <w:rPr>
          <w:rFonts w:eastAsia="Times New Roman" w:cs="Times New Roman"/>
          <w:b/>
          <w:bCs/>
          <w:color w:val="000000" w:themeColor="text1"/>
          <w:sz w:val="24"/>
          <w:szCs w:val="24"/>
        </w:rPr>
        <w:t>:</w:t>
      </w:r>
    </w:p>
    <w:tbl>
      <w:tblPr>
        <w:tblStyle w:val="af0"/>
        <w:tblpPr w:leftFromText="180" w:rightFromText="180" w:vertAnchor="text" w:horzAnchor="margin" w:tblpY="74"/>
        <w:tblW w:w="9046" w:type="dxa"/>
        <w:tblLayout w:type="fixed"/>
        <w:tblLook w:val="04A0" w:firstRow="1" w:lastRow="0" w:firstColumn="1" w:lastColumn="0" w:noHBand="0" w:noVBand="1"/>
      </w:tblPr>
      <w:tblGrid>
        <w:gridCol w:w="4523"/>
        <w:gridCol w:w="4523"/>
      </w:tblGrid>
      <w:tr w:rsidR="00AB7E58" w:rsidRPr="00375499" w14:paraId="048109BA" w14:textId="77777777" w:rsidTr="001562DC">
        <w:trPr>
          <w:trHeight w:val="700"/>
        </w:trPr>
        <w:tc>
          <w:tcPr>
            <w:tcW w:w="4523" w:type="dxa"/>
            <w:vAlign w:val="center"/>
          </w:tcPr>
          <w:p w14:paraId="5845214C" w14:textId="77777777" w:rsidR="00AB7E58" w:rsidRPr="00375499" w:rsidRDefault="00AB7E58" w:rsidP="001562DC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Категория номера</w:t>
            </w:r>
          </w:p>
        </w:tc>
        <w:tc>
          <w:tcPr>
            <w:tcW w:w="4523" w:type="dxa"/>
            <w:vAlign w:val="center"/>
          </w:tcPr>
          <w:p w14:paraId="6F1B4709" w14:textId="77777777" w:rsidR="00AB7E58" w:rsidRPr="00375499" w:rsidRDefault="00AB7E58" w:rsidP="001562DC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.12.2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- 0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.01.2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AB7E58" w:rsidRPr="00375499" w14:paraId="500D755B" w14:textId="77777777" w:rsidTr="001562DC">
        <w:trPr>
          <w:trHeight w:val="240"/>
        </w:trPr>
        <w:tc>
          <w:tcPr>
            <w:tcW w:w="4523" w:type="dxa"/>
          </w:tcPr>
          <w:p w14:paraId="655ED5F2" w14:textId="77777777" w:rsidR="00AB7E58" w:rsidRPr="00375499" w:rsidRDefault="00AB7E58" w:rsidP="001562DC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2-х местный стандарт</w:t>
            </w:r>
          </w:p>
        </w:tc>
        <w:tc>
          <w:tcPr>
            <w:tcW w:w="4523" w:type="dxa"/>
            <w:vAlign w:val="center"/>
          </w:tcPr>
          <w:p w14:paraId="024299A8" w14:textId="7B88E3EC" w:rsidR="00AB7E58" w:rsidRPr="00375499" w:rsidRDefault="00880AD2" w:rsidP="001562DC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30</w:t>
            </w:r>
            <w:r w:rsidR="00116DE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400</w:t>
            </w:r>
            <w:r w:rsidR="00AB7E58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B7E58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руб</w:t>
            </w:r>
            <w:proofErr w:type="spellEnd"/>
            <w:r w:rsidR="00AB7E58"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/чел</w:t>
            </w:r>
          </w:p>
        </w:tc>
      </w:tr>
      <w:tr w:rsidR="00AB7E58" w:rsidRPr="00375499" w14:paraId="593DEF08" w14:textId="77777777" w:rsidTr="001562DC">
        <w:trPr>
          <w:trHeight w:val="274"/>
        </w:trPr>
        <w:tc>
          <w:tcPr>
            <w:tcW w:w="4523" w:type="dxa"/>
            <w:vAlign w:val="center"/>
          </w:tcPr>
          <w:p w14:paraId="2F5C0E29" w14:textId="77777777" w:rsidR="00AB7E58" w:rsidRPr="00375499" w:rsidRDefault="00AB7E58" w:rsidP="001562DC">
            <w:pPr>
              <w:spacing w:line="36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375499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Скидка на ребенка до 14 лет </w:t>
            </w:r>
          </w:p>
        </w:tc>
        <w:tc>
          <w:tcPr>
            <w:tcW w:w="4523" w:type="dxa"/>
            <w:vAlign w:val="center"/>
          </w:tcPr>
          <w:p w14:paraId="79980D2A" w14:textId="77777777" w:rsidR="00AB7E58" w:rsidRPr="00375499" w:rsidRDefault="00AB7E58" w:rsidP="001562DC">
            <w:pPr>
              <w:spacing w:line="360" w:lineRule="auto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Pr="00375499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00 руб.</w:t>
            </w:r>
          </w:p>
        </w:tc>
      </w:tr>
    </w:tbl>
    <w:p w14:paraId="3C9D333A" w14:textId="77777777" w:rsidR="00AB7E58" w:rsidRDefault="00AB7E58" w:rsidP="00375499">
      <w:pPr>
        <w:spacing w:after="0" w:line="360" w:lineRule="auto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</w:p>
    <w:p w14:paraId="4753049E" w14:textId="548DF056" w:rsidR="00375499" w:rsidRDefault="00375499" w:rsidP="00375499">
      <w:pPr>
        <w:spacing w:after="0" w:line="360" w:lineRule="auto"/>
        <w:rPr>
          <w:rFonts w:eastAsia="Times New Roman" w:cs="Times New Roman"/>
          <w:b/>
          <w:bCs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</w:rPr>
        <w:t>В стоимость тура включено:</w:t>
      </w:r>
    </w:p>
    <w:p w14:paraId="5E5E4E83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проживание в номерах «стандарт» с удобствами</w:t>
      </w:r>
    </w:p>
    <w:p w14:paraId="62F6E3A2" w14:textId="3FAF2A1B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 xml:space="preserve">питание по программе: 2 завтрака + </w:t>
      </w:r>
      <w:r w:rsidR="005139F8">
        <w:rPr>
          <w:rFonts w:cs="Times New Roman"/>
          <w:sz w:val="24"/>
          <w:szCs w:val="24"/>
        </w:rPr>
        <w:t>3</w:t>
      </w:r>
      <w:r w:rsidR="00FA17F5">
        <w:rPr>
          <w:rFonts w:cs="Times New Roman"/>
          <w:sz w:val="24"/>
          <w:szCs w:val="24"/>
        </w:rPr>
        <w:t xml:space="preserve"> </w:t>
      </w:r>
      <w:r w:rsidRPr="00AB7E58">
        <w:rPr>
          <w:rFonts w:cs="Times New Roman"/>
          <w:sz w:val="24"/>
          <w:szCs w:val="24"/>
        </w:rPr>
        <w:t>обед</w:t>
      </w:r>
      <w:r w:rsidR="00FA17F5">
        <w:rPr>
          <w:rFonts w:cs="Times New Roman"/>
          <w:sz w:val="24"/>
          <w:szCs w:val="24"/>
        </w:rPr>
        <w:t>а</w:t>
      </w:r>
      <w:r w:rsidRPr="00AB7E58">
        <w:rPr>
          <w:rFonts w:cs="Times New Roman"/>
          <w:sz w:val="24"/>
          <w:szCs w:val="24"/>
        </w:rPr>
        <w:t xml:space="preserve"> </w:t>
      </w:r>
    </w:p>
    <w:p w14:paraId="3487BB35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Новогодний банкет</w:t>
      </w:r>
    </w:p>
    <w:p w14:paraId="5625B5AC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сопровождение гида по программе</w:t>
      </w:r>
    </w:p>
    <w:p w14:paraId="7FB76404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входные билеты</w:t>
      </w:r>
    </w:p>
    <w:p w14:paraId="3984FA2B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экскурсионная программа</w:t>
      </w:r>
    </w:p>
    <w:p w14:paraId="3D7E2242" w14:textId="77777777" w:rsidR="00AB7E58" w:rsidRPr="00AB7E58" w:rsidRDefault="00AB7E58" w:rsidP="00AB7E58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>автобусное обслуживание по программе тура</w:t>
      </w:r>
    </w:p>
    <w:p w14:paraId="3635974A" w14:textId="3E6DB70C" w:rsidR="00AB7E58" w:rsidRPr="00AB7E58" w:rsidRDefault="00AB7E58" w:rsidP="00375499">
      <w:pPr>
        <w:numPr>
          <w:ilvl w:val="0"/>
          <w:numId w:val="6"/>
        </w:numPr>
        <w:spacing w:after="0"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 xml:space="preserve">выбор места в автобусе – БЕСПЛАТНО </w:t>
      </w:r>
    </w:p>
    <w:p w14:paraId="052158E6" w14:textId="3AC1C1D3" w:rsidR="00375499" w:rsidRDefault="00375499" w:rsidP="00375499">
      <w:pPr>
        <w:spacing w:after="0" w:line="36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В стоимость тура не включено:</w:t>
      </w:r>
    </w:p>
    <w:p w14:paraId="711E3B9C" w14:textId="3067698B" w:rsidR="00AB7E58" w:rsidRPr="00AB7E58" w:rsidRDefault="00AB7E58" w:rsidP="00AB7E58">
      <w:pPr>
        <w:pStyle w:val="a7"/>
        <w:numPr>
          <w:ilvl w:val="0"/>
          <w:numId w:val="8"/>
        </w:numPr>
        <w:spacing w:line="360" w:lineRule="auto"/>
        <w:rPr>
          <w:rFonts w:cs="Times New Roman"/>
          <w:sz w:val="24"/>
          <w:szCs w:val="24"/>
        </w:rPr>
      </w:pPr>
      <w:r w:rsidRPr="00AB7E58">
        <w:rPr>
          <w:rFonts w:cs="Times New Roman"/>
          <w:sz w:val="24"/>
          <w:szCs w:val="24"/>
        </w:rPr>
        <w:t xml:space="preserve">Экскурсия в Гаврилов Посад с дегустацией наливок - </w:t>
      </w:r>
      <w:r w:rsidR="003F30C0">
        <w:rPr>
          <w:rFonts w:cs="Times New Roman"/>
          <w:sz w:val="24"/>
          <w:szCs w:val="24"/>
        </w:rPr>
        <w:t>4</w:t>
      </w:r>
      <w:r w:rsidRPr="00AB7E58">
        <w:rPr>
          <w:rFonts w:cs="Times New Roman"/>
          <w:sz w:val="24"/>
          <w:szCs w:val="24"/>
        </w:rPr>
        <w:t xml:space="preserve">700 </w:t>
      </w:r>
      <w:proofErr w:type="spellStart"/>
      <w:r w:rsidRPr="00AB7E58">
        <w:rPr>
          <w:rFonts w:cs="Times New Roman"/>
          <w:sz w:val="24"/>
          <w:szCs w:val="24"/>
        </w:rPr>
        <w:t>руб</w:t>
      </w:r>
      <w:proofErr w:type="spellEnd"/>
      <w:r w:rsidRPr="00AB7E58">
        <w:rPr>
          <w:rFonts w:cs="Times New Roman"/>
          <w:sz w:val="24"/>
          <w:szCs w:val="24"/>
        </w:rPr>
        <w:t>/чел</w:t>
      </w:r>
    </w:p>
    <w:p w14:paraId="0B040793" w14:textId="12142386" w:rsidR="00375499" w:rsidRPr="00375499" w:rsidRDefault="00375499" w:rsidP="00AB7E58">
      <w:pPr>
        <w:pStyle w:val="a7"/>
        <w:spacing w:after="0" w:line="360" w:lineRule="auto"/>
        <w:ind w:left="1440"/>
        <w:rPr>
          <w:rFonts w:cs="Times New Roman"/>
          <w:sz w:val="24"/>
          <w:szCs w:val="24"/>
        </w:rPr>
      </w:pPr>
    </w:p>
    <w:sectPr w:rsidR="00375499" w:rsidRPr="0037549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5FA40" w14:textId="77777777" w:rsidR="00CA31AE" w:rsidRDefault="00CA31AE" w:rsidP="000772FF">
      <w:pPr>
        <w:spacing w:after="0"/>
      </w:pPr>
      <w:r>
        <w:separator/>
      </w:r>
    </w:p>
  </w:endnote>
  <w:endnote w:type="continuationSeparator" w:id="0">
    <w:p w14:paraId="29BA8445" w14:textId="77777777" w:rsidR="00CA31AE" w:rsidRDefault="00CA31AE" w:rsidP="000772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6466B" w14:textId="77777777" w:rsidR="00CA31AE" w:rsidRDefault="00CA31AE" w:rsidP="000772FF">
      <w:pPr>
        <w:spacing w:after="0"/>
      </w:pPr>
      <w:r>
        <w:separator/>
      </w:r>
    </w:p>
  </w:footnote>
  <w:footnote w:type="continuationSeparator" w:id="0">
    <w:p w14:paraId="5A61FF53" w14:textId="77777777" w:rsidR="00CA31AE" w:rsidRDefault="00CA31AE" w:rsidP="000772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3F6E"/>
    <w:multiLevelType w:val="hybridMultilevel"/>
    <w:tmpl w:val="1AF21F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8D27B1"/>
    <w:multiLevelType w:val="hybridMultilevel"/>
    <w:tmpl w:val="BCD4A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322819"/>
    <w:multiLevelType w:val="multilevel"/>
    <w:tmpl w:val="0DF2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01D4E"/>
    <w:multiLevelType w:val="hybridMultilevel"/>
    <w:tmpl w:val="C2E0A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6691F"/>
    <w:multiLevelType w:val="multilevel"/>
    <w:tmpl w:val="236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A33BF7"/>
    <w:multiLevelType w:val="multilevel"/>
    <w:tmpl w:val="4B62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0353E1"/>
    <w:multiLevelType w:val="hybridMultilevel"/>
    <w:tmpl w:val="4EE03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E65CE"/>
    <w:multiLevelType w:val="multilevel"/>
    <w:tmpl w:val="C00C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2FF"/>
    <w:rsid w:val="00040559"/>
    <w:rsid w:val="000772FF"/>
    <w:rsid w:val="00116DE8"/>
    <w:rsid w:val="001A2F8E"/>
    <w:rsid w:val="002125C4"/>
    <w:rsid w:val="00244D55"/>
    <w:rsid w:val="0025369A"/>
    <w:rsid w:val="002C6297"/>
    <w:rsid w:val="002E643C"/>
    <w:rsid w:val="002F42A1"/>
    <w:rsid w:val="003066F6"/>
    <w:rsid w:val="0031182C"/>
    <w:rsid w:val="00356C1E"/>
    <w:rsid w:val="003571DD"/>
    <w:rsid w:val="00375499"/>
    <w:rsid w:val="003B3BD7"/>
    <w:rsid w:val="003B4519"/>
    <w:rsid w:val="003C4418"/>
    <w:rsid w:val="003E0F89"/>
    <w:rsid w:val="003E7AD3"/>
    <w:rsid w:val="003F30C0"/>
    <w:rsid w:val="003F5D5D"/>
    <w:rsid w:val="00487314"/>
    <w:rsid w:val="004A1F30"/>
    <w:rsid w:val="005139F8"/>
    <w:rsid w:val="0052263F"/>
    <w:rsid w:val="00585143"/>
    <w:rsid w:val="005B5594"/>
    <w:rsid w:val="006576E1"/>
    <w:rsid w:val="0068322D"/>
    <w:rsid w:val="006C0B77"/>
    <w:rsid w:val="006C5CE2"/>
    <w:rsid w:val="006D27CE"/>
    <w:rsid w:val="006E3274"/>
    <w:rsid w:val="00706C79"/>
    <w:rsid w:val="00746513"/>
    <w:rsid w:val="007730C5"/>
    <w:rsid w:val="00806D5A"/>
    <w:rsid w:val="008242FF"/>
    <w:rsid w:val="00870751"/>
    <w:rsid w:val="0087359B"/>
    <w:rsid w:val="00880AD2"/>
    <w:rsid w:val="008A3E72"/>
    <w:rsid w:val="008B2023"/>
    <w:rsid w:val="008B2D3E"/>
    <w:rsid w:val="008D712C"/>
    <w:rsid w:val="008F5897"/>
    <w:rsid w:val="00907C68"/>
    <w:rsid w:val="00922C48"/>
    <w:rsid w:val="00924A37"/>
    <w:rsid w:val="00981FD5"/>
    <w:rsid w:val="0098614A"/>
    <w:rsid w:val="009E3746"/>
    <w:rsid w:val="00AA3645"/>
    <w:rsid w:val="00AB2070"/>
    <w:rsid w:val="00AB6816"/>
    <w:rsid w:val="00AB7E58"/>
    <w:rsid w:val="00AD7BB7"/>
    <w:rsid w:val="00B83591"/>
    <w:rsid w:val="00B86E23"/>
    <w:rsid w:val="00B915B7"/>
    <w:rsid w:val="00BB1F4C"/>
    <w:rsid w:val="00C8149D"/>
    <w:rsid w:val="00CA1DED"/>
    <w:rsid w:val="00CA31AE"/>
    <w:rsid w:val="00CB1775"/>
    <w:rsid w:val="00D1371B"/>
    <w:rsid w:val="00D840C5"/>
    <w:rsid w:val="00DA67AC"/>
    <w:rsid w:val="00DF1DDA"/>
    <w:rsid w:val="00E70A2D"/>
    <w:rsid w:val="00EA59DF"/>
    <w:rsid w:val="00EE4070"/>
    <w:rsid w:val="00F12C76"/>
    <w:rsid w:val="00F331E6"/>
    <w:rsid w:val="00FA17F5"/>
    <w:rsid w:val="00FE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3F128"/>
  <w15:chartTrackingRefBased/>
  <w15:docId w15:val="{AE7F87E2-AA45-4A69-9FF5-1333E79D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7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2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2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2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2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2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2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2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2F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2F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2F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72F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72F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72F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72F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72F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7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2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2F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72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2F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2F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2F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72FF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772F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0772FF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0772F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0772FF"/>
    <w:rPr>
      <w:rFonts w:ascii="Times New Roman" w:hAnsi="Times New Roman"/>
      <w:sz w:val="28"/>
    </w:rPr>
  </w:style>
  <w:style w:type="table" w:styleId="af0">
    <w:name w:val="Table Grid"/>
    <w:basedOn w:val="a1"/>
    <w:uiPriority w:val="59"/>
    <w:rsid w:val="00375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semiHidden/>
    <w:unhideWhenUsed/>
    <w:rsid w:val="008A3E7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</cp:revision>
  <dcterms:created xsi:type="dcterms:W3CDTF">2026-10-26T07:29:00Z</dcterms:created>
  <dcterms:modified xsi:type="dcterms:W3CDTF">2026-10-26T12:48:00Z</dcterms:modified>
</cp:coreProperties>
</file>