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E6" w:rsidRDefault="00140141" w:rsidP="004F455F">
      <w:pPr>
        <w:spacing w:after="13" w:line="259" w:lineRule="auto"/>
        <w:ind w:left="1800" w:firstLine="0"/>
      </w:pPr>
      <w:r>
        <w:rPr>
          <w:sz w:val="24"/>
        </w:rPr>
        <w:t xml:space="preserve"> </w:t>
      </w:r>
      <w:bookmarkStart w:id="0" w:name="_GoBack"/>
      <w:bookmarkEnd w:id="0"/>
    </w:p>
    <w:p w:rsidR="004F455F" w:rsidRDefault="004F455F">
      <w:pPr>
        <w:spacing w:after="10" w:line="259" w:lineRule="auto"/>
        <w:ind w:left="0" w:firstLine="0"/>
        <w:rPr>
          <w:b/>
          <w:sz w:val="30"/>
        </w:rPr>
      </w:pPr>
    </w:p>
    <w:p w:rsidR="004F455F" w:rsidRDefault="004F455F">
      <w:pPr>
        <w:spacing w:after="10" w:line="259" w:lineRule="auto"/>
        <w:ind w:left="0" w:firstLine="0"/>
        <w:rPr>
          <w:b/>
          <w:sz w:val="30"/>
        </w:rPr>
      </w:pPr>
    </w:p>
    <w:p w:rsidR="004F455F" w:rsidRDefault="004F455F">
      <w:pPr>
        <w:spacing w:after="10" w:line="259" w:lineRule="auto"/>
        <w:ind w:left="0" w:firstLine="0"/>
        <w:rPr>
          <w:b/>
          <w:sz w:val="30"/>
        </w:rPr>
      </w:pPr>
    </w:p>
    <w:p w:rsidR="00B53BE6" w:rsidRDefault="00140141">
      <w:pPr>
        <w:spacing w:after="10" w:line="259" w:lineRule="auto"/>
        <w:ind w:left="0" w:firstLine="0"/>
      </w:pPr>
      <w:r>
        <w:rPr>
          <w:b/>
          <w:sz w:val="30"/>
        </w:rPr>
        <w:t xml:space="preserve">«Новогодняя </w:t>
      </w:r>
      <w:proofErr w:type="spellStart"/>
      <w:r>
        <w:rPr>
          <w:b/>
          <w:sz w:val="30"/>
        </w:rPr>
        <w:t>Тамбовщина</w:t>
      </w:r>
      <w:proofErr w:type="spellEnd"/>
      <w:r>
        <w:rPr>
          <w:b/>
          <w:sz w:val="30"/>
        </w:rPr>
        <w:t>».</w:t>
      </w:r>
    </w:p>
    <w:p w:rsidR="00B53BE6" w:rsidRDefault="00140141">
      <w:pPr>
        <w:spacing w:after="68" w:line="259" w:lineRule="auto"/>
        <w:ind w:left="-5"/>
      </w:pPr>
      <w:r>
        <w:rPr>
          <w:b/>
          <w:sz w:val="22"/>
        </w:rPr>
        <w:t xml:space="preserve">Тамбов – пикник в Сосновке – Ивановка </w:t>
      </w:r>
    </w:p>
    <w:p w:rsidR="00B53BE6" w:rsidRDefault="00140141">
      <w:pPr>
        <w:spacing w:after="89" w:line="259" w:lineRule="auto"/>
        <w:ind w:left="-5"/>
      </w:pPr>
      <w:r>
        <w:rPr>
          <w:b/>
          <w:sz w:val="22"/>
        </w:rPr>
        <w:t>3 дня | 2 ночи</w:t>
      </w:r>
    </w:p>
    <w:p w:rsidR="00B53BE6" w:rsidRDefault="00140141">
      <w:pPr>
        <w:spacing w:after="110" w:line="259" w:lineRule="auto"/>
        <w:ind w:left="-5"/>
      </w:pPr>
      <w:r>
        <w:rPr>
          <w:b/>
          <w:sz w:val="22"/>
        </w:rPr>
        <w:t>Стоимость от:</w:t>
      </w:r>
      <w:r>
        <w:rPr>
          <w:sz w:val="24"/>
        </w:rPr>
        <w:t xml:space="preserve"> </w:t>
      </w:r>
      <w:r>
        <w:rPr>
          <w:b/>
          <w:sz w:val="24"/>
        </w:rPr>
        <w:t>36 900 р.</w:t>
      </w:r>
    </w:p>
    <w:p w:rsidR="00B53BE6" w:rsidRDefault="00140141">
      <w:pPr>
        <w:spacing w:after="0" w:line="259" w:lineRule="auto"/>
        <w:ind w:left="-5"/>
      </w:pPr>
      <w:r>
        <w:rPr>
          <w:b/>
          <w:sz w:val="22"/>
        </w:rPr>
        <w:t>Даты:</w:t>
      </w:r>
    </w:p>
    <w:p w:rsidR="00B53BE6" w:rsidRDefault="00140141">
      <w:pPr>
        <w:spacing w:after="420" w:line="259" w:lineRule="auto"/>
        <w:ind w:left="0" w:firstLine="0"/>
      </w:pPr>
      <w:r>
        <w:rPr>
          <w:sz w:val="16"/>
        </w:rPr>
        <w:t>31.12.2026-02.01.2027</w:t>
      </w:r>
    </w:p>
    <w:p w:rsidR="00B53BE6" w:rsidRDefault="00140141">
      <w:pPr>
        <w:spacing w:after="243" w:line="259" w:lineRule="auto"/>
        <w:ind w:left="-5"/>
      </w:pPr>
      <w:r>
        <w:rPr>
          <w:b/>
          <w:sz w:val="22"/>
        </w:rPr>
        <w:t>Программа тура</w:t>
      </w:r>
    </w:p>
    <w:p w:rsidR="00B53BE6" w:rsidRDefault="00140141">
      <w:pPr>
        <w:spacing w:after="0" w:line="259" w:lineRule="auto"/>
        <w:ind w:left="-5"/>
      </w:pPr>
      <w:r>
        <w:rPr>
          <w:b/>
          <w:sz w:val="22"/>
        </w:rPr>
        <w:t>1 ДЕНЬ</w:t>
      </w:r>
      <w:r>
        <w:rPr>
          <w:sz w:val="24"/>
        </w:rPr>
        <w:t xml:space="preserve"> </w:t>
      </w:r>
      <w:r>
        <w:rPr>
          <w:b/>
          <w:sz w:val="22"/>
        </w:rPr>
        <w:t>31 декабря 2026 г. Новогодний Тамбов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07:45 Сбор группы и встреча с гидом: м. Спортивная. Встреча на улице у выхода №1 (к СК «Лужники»)</w:t>
      </w:r>
    </w:p>
    <w:p w:rsidR="00B53BE6" w:rsidRDefault="00140141">
      <w:pPr>
        <w:spacing w:after="157"/>
        <w:ind w:left="10" w:right="7"/>
      </w:pPr>
      <w:r>
        <w:t>Посадка в автобус. Переезд в Тамбов (460 км, по платной трассе). Путевая информация.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«Купеческий» обед в ресторане города</w:t>
      </w:r>
    </w:p>
    <w:p w:rsidR="00B53BE6" w:rsidRDefault="00140141">
      <w:pPr>
        <w:ind w:left="10" w:right="7"/>
      </w:pPr>
      <w:r>
        <w:t>Забудьте о суете предновогодних хлопот и окунитесь в атмосферу волшебства! Ресторан «Дебют» приглашает вас на праздничный «Купеческий обед по-тамбовски» – гастрономическое путешествие, где каждый вкус – настоящее новогоднее чудо, а каждое блюдо – дань уважения кулинарным традициям Тамбовщины, наполненная духом праздника!</w:t>
      </w:r>
    </w:p>
    <w:p w:rsidR="00B53BE6" w:rsidRDefault="00140141">
      <w:pPr>
        <w:spacing w:after="150"/>
        <w:ind w:left="10" w:right="7"/>
      </w:pPr>
      <w:r>
        <w:t>Звезда новогоднего стола – Тамбовский окорок! Этот деликатес, символ достатка и щедрости, приготовленный по старинным рецептам, подарит вам незабываемые гастрономические впечатления.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Красивая акварель позапрошлого века. Обзорная экскурсия по новогоднему Тамбову</w:t>
      </w:r>
    </w:p>
    <w:p w:rsidR="00B53BE6" w:rsidRDefault="00140141">
      <w:pPr>
        <w:ind w:left="10" w:right="260"/>
      </w:pPr>
      <w:r>
        <w:t>Тамбову повезло, великие войны обошли его стороной, поэтому историческая часть осталась практически нетронутой. В городе сохранилось множество культурных и исторических памятников прошлого. Город и сейчас выглядит как красивая акварель позапрошлого века. Тамбов ухоженный, уютный и удивительно гостеприимный.</w:t>
      </w:r>
    </w:p>
    <w:p w:rsidR="00B53BE6" w:rsidRDefault="00140141">
      <w:pPr>
        <w:ind w:left="10" w:right="7"/>
      </w:pPr>
      <w:r>
        <w:t>Вы увидите самые красивые и необычные ёлки, полюбуетесь игрой света разноцветных гирлянд, посетите новогодние ярмарки, где обязательно побалуете себя чем-нибудь вкусным, насладитесь предпраздничной весёлой суетой города.</w:t>
      </w:r>
    </w:p>
    <w:p w:rsidR="00B53BE6" w:rsidRDefault="00140141">
      <w:pPr>
        <w:spacing w:after="150"/>
        <w:ind w:left="10" w:right="7"/>
      </w:pPr>
      <w:r>
        <w:t xml:space="preserve">В ходе экскурсии вы увидите исторический центр города, Соборную площадь, Гостиный Двор, </w:t>
      </w:r>
      <w:proofErr w:type="spellStart"/>
      <w:r>
        <w:t>Римскокатолический</w:t>
      </w:r>
      <w:proofErr w:type="spellEnd"/>
      <w:r>
        <w:t xml:space="preserve"> костёл готического стиля, доходные дома, многочисленные здания в стиле «модерн». Пройдёте по пешеходной улице и увидите памятник Казначейше и старинную аптеку Лана, одно из самых красивых зданий города. Прогуляетесь по набережной </w:t>
      </w:r>
      <w:proofErr w:type="spellStart"/>
      <w:r>
        <w:t>Цны</w:t>
      </w:r>
      <w:proofErr w:type="spellEnd"/>
      <w:r>
        <w:t>, постоите у памятника Тамбовскому мужику.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Заколдованный лес. Прогулка по парку усадьбы Асеевых</w:t>
      </w:r>
    </w:p>
    <w:p w:rsidR="00B53BE6" w:rsidRDefault="00140141">
      <w:pPr>
        <w:ind w:left="10" w:right="7"/>
      </w:pPr>
      <w:r>
        <w:t xml:space="preserve">Особое впечатление – незабываемая прогулка по парку усадьбы Асеевых (филиала ГМЗ «Петергоф»). Вы увидите величественный дворец, построенный в начале XX века для фабриканта и мецената М. В. Асеева по проекту знаменитого архитектора Льва </w:t>
      </w:r>
      <w:proofErr w:type="spellStart"/>
      <w:r>
        <w:t>Кекушева</w:t>
      </w:r>
      <w:proofErr w:type="spellEnd"/>
      <w:r>
        <w:t>. Белоснежный фасад, украшенный изящными башенками, аттиками, элегантными балконами и деталями в стиле барокко, восхищает своей красотой.</w:t>
      </w:r>
    </w:p>
    <w:p w:rsidR="00B53BE6" w:rsidRDefault="00140141">
      <w:pPr>
        <w:ind w:left="10" w:right="7"/>
      </w:pPr>
      <w:r>
        <w:t>Усадебный парк зимой превращается в настоящий заколдованный лес, где могучий 500-летний дуб соседствует со сказочными героями, ожившими в сверкающих ледяных скульптурах.</w:t>
      </w:r>
    </w:p>
    <w:p w:rsidR="00B53BE6" w:rsidRDefault="00140141">
      <w:pPr>
        <w:spacing w:after="157"/>
        <w:ind w:left="10" w:right="7"/>
      </w:pPr>
      <w:r>
        <w:t>Прогуляйтесь по зимнему парку, насладитесь красотой ледяных скульптур, окунитесь в сказку!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lastRenderedPageBreak/>
        <w:t>Спасо-Преображенский кафедральный собор</w:t>
      </w:r>
    </w:p>
    <w:p w:rsidR="00B53BE6" w:rsidRDefault="00140141">
      <w:pPr>
        <w:spacing w:after="150"/>
        <w:ind w:left="10" w:right="7"/>
      </w:pPr>
      <w:r>
        <w:t>Спасо-Преображенский собор – хранитель главных святынь этих земель. В его стенах собрана большая коллекция редких икон. А нарядная, величественная многоярусная колокольня, является настоящим украшением и доминантой Соборной площади.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Храм иконы Казанской Божьей Матери</w:t>
      </w:r>
    </w:p>
    <w:p w:rsidR="00B53BE6" w:rsidRDefault="00140141">
      <w:pPr>
        <w:spacing w:after="150"/>
        <w:ind w:left="10" w:right="7"/>
      </w:pPr>
      <w:r>
        <w:t>Стены храма расписаны в технике «гризайль» (когда рисунок исполняется разными тонами одного и того же цвета).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Гастрономические сувениры. Какой же Новый год без сладкого!</w:t>
      </w:r>
    </w:p>
    <w:p w:rsidR="00B53BE6" w:rsidRDefault="00140141">
      <w:pPr>
        <w:spacing w:after="150"/>
        <w:ind w:left="10" w:right="7"/>
      </w:pPr>
      <w:r>
        <w:t>Посещение фирменного магазин кондитерской фабрики «</w:t>
      </w:r>
      <w:proofErr w:type="spellStart"/>
      <w:r>
        <w:t>Пирожникофф</w:t>
      </w:r>
      <w:proofErr w:type="spellEnd"/>
      <w:r>
        <w:t>», где вы сможете купить знаменитый тамбовский зефир и другие лакомства. Это вкусно!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Размещение в гостинице «Азимут» (бывшая «Галерея») г. Тамбов.</w:t>
      </w:r>
    </w:p>
    <w:p w:rsidR="00B53BE6" w:rsidRDefault="00140141">
      <w:pPr>
        <w:spacing w:after="157"/>
        <w:ind w:left="10" w:right="7"/>
      </w:pPr>
      <w:r>
        <w:t>Свободное время. Подготовка к празднику.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Новогодний банкет в ресторане города (за доп. плату).</w:t>
      </w:r>
    </w:p>
    <w:p w:rsidR="00B53BE6" w:rsidRDefault="00140141">
      <w:pPr>
        <w:ind w:left="10" w:right="7"/>
      </w:pPr>
      <w:r>
        <w:t>Если вас не привлекает пышное застолье, если вы любите в новогоднюю ночь прогуляться по ночному городу, влиться в весёлый хоровод вокруг главной городской ёлки, полюбоваться на разноцветные фонтаны праздничного фейерверка – то выходите на улицу, гуляйте по Тамбову, наслаждайтесь!</w:t>
      </w:r>
    </w:p>
    <w:p w:rsidR="00B53BE6" w:rsidRDefault="00140141">
      <w:pPr>
        <w:spacing w:after="511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1691" name="Group 1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ABE6E" id="Group 1691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RZXgIAANAFAAAOAAAAZHJzL2Uyb0RvYy54bWykVEtvGjEQvlfKf7D2HnZBgpQVkEPScqna&#10;qEl+gPHau5b8km1Y+Pcdzz5AIOVAOSxjz+ubb8azej5qRQ7cB2nNOptOioxww2wlTb3OPj9+Pn7P&#10;SIjUVFRZw9fZiYfsefPwbdW6ks9sY1XFPYEgJpStW2dNjK7M88AarmmYWMcNKIX1mkY4+jqvPG0h&#10;ulb5rCgWeWt95bxlPAS4fe2U2QbjC8FZ/CNE4JGodQbYIn49fnfpm29WtKw9dY1kPQx6BwpNpYGk&#10;Y6hXGinZe3kTSkvmbbAiTpjVuRVCMo41QDXT4qqarbd7h7XUZVu7kSag9oqnu8Oy34c3T2QFvVss&#10;pxkxVEOXMDHBGyCodXUJdlvv3t2b7y/q7pRqPgqv0z9UQ45I7Wmklh8jYXC5WCwXxRw6wEC3nM/m&#10;HfOsgfbcOLHmx1du+ZAyT8hGIK2DEQpnlsL/sfTeUMeR/JCq71l6GjlCPYEzEoI2Iz2hDMDUXdzg&#10;SI4V0pLtQ9xyiwTTw68Qu4mtBok2g8SOZhA9zP2XE+9oTH4JYRJJe+5QutP2wD8sauNVdwDaWavM&#10;pdXY46H9YNtZgJDSbFa9gKlBvixOmYQCR4MwCqtAKBrxTWkZYUcoqWFIZ09FMVCkDARMXe/IRime&#10;FE+4lfnLBcw1jN4UgwRf716UJwcKm+AFf6lzCBFMk4+QSo1exa0XZE7JkylVrqFdrAFNnwBD9pGS&#10;JccldB2W9Wi6TQTvGV7GsI8A0uiEsKyJo7+BLYq4L6pN4s5WJ3ybSAg8A6QG1wYi6ldc2kuXZ7Q6&#10;L+LNPwAAAP//AwBQSwMEFAAGAAgAAAAhAPrFdPLbAAAABAEAAA8AAABkcnMvZG93bnJldi54bWxM&#10;j0FrwkAQhe+F/odlCt7qJm0jJWYjIq0nKVSF4m3MjkkwOxuyaxL/fdde6mV4wxve+yZbjKYRPXWu&#10;tqwgnkYgiAuray4V7Hefz+8gnEfW2FgmBVdysMgfHzJMtR34m/qtL0UIYZeigsr7NpXSFRUZdFPb&#10;EgfvZDuDPqxdKXWHQwg3jXyJopk0WHNoqLClVUXFeXsxCtYDDsvX+KPfnE+r62GXfP1sYlJq8jQu&#10;5yA8jf7/GG74AR3ywHS0F9ZONArCI/5v3rwoeUtAHINKQOaZvIfPfwEAAP//AwBQSwECLQAUAAYA&#10;CAAAACEAtoM4kv4AAADhAQAAEwAAAAAAAAAAAAAAAAAAAAAAW0NvbnRlbnRfVHlwZXNdLnhtbFBL&#10;AQItABQABgAIAAAAIQA4/SH/1gAAAJQBAAALAAAAAAAAAAAAAAAAAC8BAABfcmVscy8ucmVsc1BL&#10;AQItABQABgAIAAAAIQCRpWRZXgIAANAFAAAOAAAAAAAAAAAAAAAAAC4CAABkcnMvZTJvRG9jLnht&#10;bFBLAQItABQABgAIAAAAIQD6xXTy2wAAAAQBAAAPAAAAAAAAAAAAAAAAALgEAABkcnMvZG93bnJl&#10;di54bWxQSwUGAAAAAAQABADzAAAAwAUAAAAA&#10;">
                <v:shape id="Shape 71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0eDMQA&#10;AADbAAAADwAAAGRycy9kb3ducmV2LnhtbESP0WrCQBRE34X+w3ILfdONFqpEV7G1AX0Q0fYDrtmb&#10;bDB7N2S3Jv17VxB8HGbmDLNY9bYWV2p95VjBeJSAIM6drrhU8PuTDWcgfEDWWDsmBf/kYbV8GSww&#10;1a7jI11PoRQRwj5FBSaEJpXS54Ys+pFriKNXuNZiiLItpW6xi3Bby0mSfEiLFccFgw19Gcovpz+r&#10;oDLZ9rB3m9kuzz67+v1cFMn3Qam31349BxGoD8/wo73VCqZj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tHgzEAAAA2wAAAA8AAAAAAAAAAAAAAAAAmAIAAGRycy9k&#10;b3ducmV2LnhtbFBLBQYAAAAABAAEAPUAAACJAwAAAAA=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B53BE6" w:rsidRDefault="00140141">
      <w:pPr>
        <w:spacing w:after="0" w:line="343" w:lineRule="auto"/>
        <w:ind w:left="-5"/>
      </w:pPr>
      <w:r>
        <w:rPr>
          <w:b/>
          <w:sz w:val="22"/>
        </w:rPr>
        <w:t>2 ДЕНЬ</w:t>
      </w:r>
      <w:r>
        <w:rPr>
          <w:sz w:val="24"/>
        </w:rPr>
        <w:t xml:space="preserve"> </w:t>
      </w:r>
      <w:r>
        <w:rPr>
          <w:b/>
          <w:sz w:val="22"/>
        </w:rPr>
        <w:t xml:space="preserve">1 января 2027 г. В </w:t>
      </w:r>
      <w:proofErr w:type="spellStart"/>
      <w:r>
        <w:rPr>
          <w:b/>
          <w:sz w:val="22"/>
        </w:rPr>
        <w:t>Челнавский</w:t>
      </w:r>
      <w:proofErr w:type="spellEnd"/>
      <w:r>
        <w:rPr>
          <w:b/>
          <w:sz w:val="22"/>
        </w:rPr>
        <w:t xml:space="preserve"> лес в Сосновку на пикник, или все мы немножко лошади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Поздний завтрак (шведский стол).</w:t>
      </w:r>
    </w:p>
    <w:p w:rsidR="00B53BE6" w:rsidRDefault="00140141">
      <w:pPr>
        <w:spacing w:after="244" w:line="259" w:lineRule="auto"/>
        <w:ind w:left="-5" w:right="4688"/>
      </w:pPr>
      <w:r>
        <w:rPr>
          <w:b/>
        </w:rPr>
        <w:t>12:00 Отправление в село Сосновка (переезд 70 км). Конный клуб «Фаворит»</w:t>
      </w:r>
    </w:p>
    <w:p w:rsidR="00B53BE6" w:rsidRDefault="00140141">
      <w:pPr>
        <w:ind w:left="10" w:right="7"/>
      </w:pPr>
      <w:r>
        <w:t xml:space="preserve">В 70 км от Тамбова, в живописном месте находится семейный конный клуб «Фаворит», руководит которым мастер своего дела удивительная девушка Анастасия </w:t>
      </w:r>
      <w:proofErr w:type="spellStart"/>
      <w:r>
        <w:t>Полубенкова</w:t>
      </w:r>
      <w:proofErr w:type="spellEnd"/>
      <w:r>
        <w:t>. Мы предлагаем провести первый день нового года в обществе Анастасии, её учеников и любимых питомцев.</w:t>
      </w:r>
    </w:p>
    <w:p w:rsidR="00B53BE6" w:rsidRDefault="00140141">
      <w:pPr>
        <w:spacing w:after="150"/>
        <w:ind w:left="10" w:right="7"/>
      </w:pPr>
      <w:r>
        <w:t>Что может быть лучше, чем после новогодней ночи очутиться в лесу, на свежем воздухе, да ещё в обществе благородных и грациозных животных – лошадей.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Экскурсия по конному клубу с показательным выступлением</w:t>
      </w:r>
    </w:p>
    <w:p w:rsidR="00B53BE6" w:rsidRDefault="00140141">
      <w:pPr>
        <w:ind w:left="10" w:right="7"/>
      </w:pPr>
      <w:r>
        <w:t>Вы услышите рассказ людей, увлечённых своим любимым делом, об истории развития коннозаводства на</w:t>
      </w:r>
    </w:p>
    <w:p w:rsidR="00B53BE6" w:rsidRDefault="00140141">
      <w:pPr>
        <w:ind w:left="10" w:right="7"/>
      </w:pPr>
      <w:proofErr w:type="spellStart"/>
      <w:r>
        <w:t>Тамбовщине</w:t>
      </w:r>
      <w:proofErr w:type="spellEnd"/>
      <w:r>
        <w:t>, познакомитесь с устройством и работой современной конюшни и условиями содержания лошадей. На территории клуба размещаются 10 лошадей, большинство из них – победители и призёры соревнований по конному спорту.</w:t>
      </w:r>
    </w:p>
    <w:p w:rsidR="00B53BE6" w:rsidRDefault="00140141">
      <w:pPr>
        <w:spacing w:after="150"/>
        <w:ind w:left="10" w:right="7"/>
      </w:pPr>
      <w:r>
        <w:t>Вы увидите показательное выступление воспитанников клуба, которые продемонстрируют основные аллюры лошади и выполнение спортивных элементов.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А также вас ждёт</w:t>
      </w:r>
    </w:p>
    <w:p w:rsidR="00B53BE6" w:rsidRDefault="00140141">
      <w:pPr>
        <w:numPr>
          <w:ilvl w:val="0"/>
          <w:numId w:val="1"/>
        </w:numPr>
        <w:ind w:right="7" w:hanging="123"/>
      </w:pPr>
      <w:r>
        <w:t xml:space="preserve">мастер-класс по чистке, седловке, </w:t>
      </w:r>
      <w:proofErr w:type="spellStart"/>
      <w:r>
        <w:t>запряганию</w:t>
      </w:r>
      <w:proofErr w:type="spellEnd"/>
      <w:r>
        <w:t xml:space="preserve"> лошадей</w:t>
      </w:r>
    </w:p>
    <w:p w:rsidR="00B53BE6" w:rsidRDefault="00140141">
      <w:pPr>
        <w:numPr>
          <w:ilvl w:val="0"/>
          <w:numId w:val="1"/>
        </w:numPr>
        <w:ind w:right="7" w:hanging="123"/>
      </w:pPr>
      <w:r>
        <w:t>катание в санях по лесной дороге</w:t>
      </w:r>
    </w:p>
    <w:p w:rsidR="00B53BE6" w:rsidRDefault="00140141">
      <w:pPr>
        <w:numPr>
          <w:ilvl w:val="0"/>
          <w:numId w:val="1"/>
        </w:numPr>
        <w:ind w:right="7" w:hanging="123"/>
      </w:pPr>
      <w:r>
        <w:t>катание верхом с инструктором</w:t>
      </w:r>
    </w:p>
    <w:p w:rsidR="00B53BE6" w:rsidRDefault="00140141">
      <w:pPr>
        <w:numPr>
          <w:ilvl w:val="0"/>
          <w:numId w:val="1"/>
        </w:numPr>
        <w:ind w:right="7" w:hanging="123"/>
      </w:pPr>
      <w:r>
        <w:t>фотоссесия в зимнем лесу с лошадьми</w:t>
      </w:r>
    </w:p>
    <w:p w:rsidR="00B53BE6" w:rsidRDefault="00140141">
      <w:pPr>
        <w:numPr>
          <w:ilvl w:val="0"/>
          <w:numId w:val="1"/>
        </w:numPr>
        <w:spacing w:after="157"/>
        <w:ind w:right="7" w:hanging="123"/>
      </w:pPr>
      <w:r>
        <w:lastRenderedPageBreak/>
        <w:t>викторина «Все мы немножко лошади» с призами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Пикник по-деревенски</w:t>
      </w:r>
    </w:p>
    <w:p w:rsidR="00B53BE6" w:rsidRDefault="00140141">
      <w:pPr>
        <w:ind w:left="10" w:right="7"/>
      </w:pPr>
      <w:r>
        <w:t>В меню: шашлык, тамбовская картошечка, огурчики, помидорчики, грибочки и вкуснейшее сало, пирожки и, конечно, согревательные напитки.</w:t>
      </w:r>
    </w:p>
    <w:p w:rsidR="00B53BE6" w:rsidRDefault="00140141">
      <w:pPr>
        <w:spacing w:after="352"/>
        <w:ind w:left="10" w:right="7"/>
      </w:pPr>
      <w:r>
        <w:t>Весёлая музыка, танцы.</w:t>
      </w:r>
    </w:p>
    <w:p w:rsidR="00B53BE6" w:rsidRDefault="00140141">
      <w:pPr>
        <w:ind w:left="10" w:right="7"/>
      </w:pPr>
      <w:r>
        <w:t>Возвращение в гостиницу.</w:t>
      </w:r>
    </w:p>
    <w:p w:rsidR="00B53BE6" w:rsidRDefault="00140141">
      <w:pPr>
        <w:ind w:left="10" w:right="7"/>
      </w:pPr>
      <w:r>
        <w:t>Свободное время.</w:t>
      </w:r>
    </w:p>
    <w:p w:rsidR="00B53BE6" w:rsidRDefault="00140141">
      <w:pPr>
        <w:spacing w:after="511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1945" name="Group 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C9822" id="Group 1945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SJYQIAANIFAAAOAAAAZHJzL2Uyb0RvYy54bWykVEuP2jAQvlfqf7ByXxLYQksE7GG35VK1&#10;q+72BxjHTiz5JdsQ+PcdTx4gkPZAOYTxeB7ffDOe1dNRK3LgPkhr1tl0UmSEG2Yraep19vf9x8O3&#10;jIRITUWVNXydnXjInjafP61aV/KZbayquCcQxISydeusidGVeR5YwzUNE+u4gUthvaYRjr7OK09b&#10;iK5VPiuKRd5aXzlvGQ8BtC/dZbbB+EJwFn8LEXgkap0Btohfj99d+uabFS1rT10jWQ+D3oFCU2kg&#10;6RjqhUZK9l7ehNKSeRusiBNmdW6FkIxjDVDNtLiqZuvt3mEtddnWbqQJqL3i6e6w7Nfh1RNZQe+W&#10;X+YZMVRDlzAxQQ0Q1Lq6BLutd2/u1feKujulmo/C6/QP1ZAjUnsaqeXHSBgoF4vlophDBxjcLeez&#10;ecc8a6A9N06s+f6RWz6kzBOyEUjrYITCmaXwfyy9NdRxJD+k6geWZo8DSWhApqBAStBqJCiUAbi6&#10;ix0cyrFGWrJ9iFtukWJ6+BliN7PVINFmkNjRDKKHyf9w5h2NyS8hTCJpzz1KOm0P/N3ibbzqD0A7&#10;3ypzaTV2eRgAsO0sQEhpNqtewNQgXxanTEKBw0EYhWUgFI34qrSMsCWU1DCms69FMVCkDARMfe/I&#10;RimeFE+4lfnDBUw2DN8UgwRf756VJwcKu+AZf6lzCBFMk4+QSo1exa0XZE7JkylVrqFdrAFNnwBD&#10;9pGSJcc1dB2W9Wi6XQQvGt7GsJEA0uiEsKyJo7+BPYq4L6pN4s5WJ3ydSAg8BKQGFwci6pdc2kyX&#10;Z7Q6r+LNPwAAAP//AwBQSwMEFAAGAAgAAAAhAPrFdPLbAAAABAEAAA8AAABkcnMvZG93bnJldi54&#10;bWxMj0FrwkAQhe+F/odlCt7qJm0jJWYjIq0nKVSF4m3MjkkwOxuyaxL/fdde6mV4wxve+yZbjKYR&#10;PXWutqwgnkYgiAuray4V7Hefz+8gnEfW2FgmBVdysMgfHzJMtR34m/qtL0UIYZeigsr7NpXSFRUZ&#10;dFPbEgfvZDuDPqxdKXWHQwg3jXyJopk0WHNoqLClVUXFeXsxCtYDDsvX+KPfnE+r62GXfP1sYlJq&#10;8jQu5yA8jf7/GG74AR3ywHS0F9ZONArCI/5v3rwoeUtAHINKQOaZvIfPfwEAAP//AwBQSwECLQAU&#10;AAYACAAAACEAtoM4kv4AAADhAQAAEwAAAAAAAAAAAAAAAAAAAAAAW0NvbnRlbnRfVHlwZXNdLnht&#10;bFBLAQItABQABgAIAAAAIQA4/SH/1gAAAJQBAAALAAAAAAAAAAAAAAAAAC8BAABfcmVscy8ucmVs&#10;c1BLAQItABQABgAIAAAAIQBgY2SJYQIAANIFAAAOAAAAAAAAAAAAAAAAAC4CAABkcnMvZTJvRG9j&#10;LnhtbFBLAQItABQABgAIAAAAIQD6xXTy2wAAAAQBAAAPAAAAAAAAAAAAAAAAALsEAABkcnMvZG93&#10;bnJldi54bWxQSwUGAAAAAAQABADzAAAAwwUAAAAA&#10;">
                <v:shape id="Shape 123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R1cIA&#10;AADcAAAADwAAAGRycy9kb3ducmV2LnhtbERP24rCMBB9X/Afwgi+rakKi1Sj7LpbcB9EvHzAbDNt&#10;yjaT0kRb/94Igm9zONdZrntbiyu1vnKsYDJOQBDnTldcKjifsvc5CB+QNdaOScGNPKxXg7clptp1&#10;fKDrMZQihrBPUYEJoUml9Lkhi37sGuLIFa61GCJsS6lb7GK4reU0ST6kxYpjg8GGNoby/+PFKqhM&#10;tt3v3Pf8N8++unr2VxTJz16p0bD/XIAI1IeX+One6jh/OoPH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hHVwgAAANwAAAAPAAAAAAAAAAAAAAAAAJgCAABkcnMvZG93&#10;bnJldi54bWxQSwUGAAAAAAQABAD1AAAAhwMAAAAA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B53BE6" w:rsidRDefault="00140141">
      <w:pPr>
        <w:spacing w:after="0" w:line="259" w:lineRule="auto"/>
        <w:ind w:left="-5"/>
      </w:pPr>
      <w:r>
        <w:rPr>
          <w:b/>
          <w:sz w:val="22"/>
        </w:rPr>
        <w:t>3 ДЕНЬ</w:t>
      </w:r>
      <w:r>
        <w:rPr>
          <w:sz w:val="24"/>
        </w:rPr>
        <w:t xml:space="preserve"> </w:t>
      </w:r>
      <w:r>
        <w:rPr>
          <w:b/>
          <w:sz w:val="22"/>
        </w:rPr>
        <w:t>02 января 2027 г. Ивановка. Волшебная музыка С.В. Рахманинова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07:30 Завтрак (шведский стол).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Освобождение номеров.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08:00 Отправление на экскурсионную программу.</w:t>
      </w:r>
    </w:p>
    <w:p w:rsidR="00B53BE6" w:rsidRDefault="00140141">
      <w:pPr>
        <w:spacing w:after="157"/>
        <w:ind w:left="10" w:right="7"/>
      </w:pPr>
      <w:r>
        <w:t>Переезд в Ивановку (130 км).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Музей-усадьба композитора С.В. Рахманинова. Экскурсия по усадьбе</w:t>
      </w:r>
    </w:p>
    <w:p w:rsidR="00B53BE6" w:rsidRDefault="00140141">
      <w:pPr>
        <w:spacing w:after="296"/>
        <w:ind w:left="10" w:right="7"/>
      </w:pPr>
      <w:r>
        <w:t xml:space="preserve">Талантливый пианист, композитор и дирижёр проводил в имении своих родственников </w:t>
      </w:r>
      <w:proofErr w:type="spellStart"/>
      <w:r>
        <w:t>Сатиных</w:t>
      </w:r>
      <w:proofErr w:type="spellEnd"/>
      <w:r>
        <w:t xml:space="preserve"> практически каждое лето, начиная с 1890 г. и заканчивая 1917-м. Его манила уединённость этого места, близость природы, отдалённость от шумной столицы. Сергей Васильевич с головой погружался в творчество, гуляя по ивановским садам и тенистому парку. Большая часть его музыкальных произведений дореволюционного периода была создана именно здесь, в Ивановке. С этой «тихой гаванью» Рахманинов связывал лучшие годы своей жизни. В настоящее время музей-усадьба представляет собой ухоженный и живописный мемориально-культурный центр, включающий в себя дом-музей, флигель, красивый парк, каскад прудов, летнюю эстраду.</w:t>
      </w:r>
    </w:p>
    <w:p w:rsidR="00B53BE6" w:rsidRDefault="00140141">
      <w:pPr>
        <w:ind w:left="10" w:right="7"/>
      </w:pPr>
      <w:r>
        <w:t>В глубине парка перед вами предстанет нарядный деревянный усадебный дом с синими фасадами, украшенными резным декором и белоснежными наличниками.</w:t>
      </w:r>
    </w:p>
    <w:p w:rsidR="00B53BE6" w:rsidRDefault="00140141">
      <w:pPr>
        <w:ind w:left="10" w:right="7"/>
      </w:pPr>
      <w:r>
        <w:t xml:space="preserve">В ходе экскурсии вы посетите кабинет С.В. Рахманинова, музыкальный зал, гостиную, библиотеку, комнаты членов семьи </w:t>
      </w:r>
      <w:proofErr w:type="spellStart"/>
      <w:r>
        <w:t>Сатиных</w:t>
      </w:r>
      <w:proofErr w:type="spellEnd"/>
      <w:r>
        <w:t xml:space="preserve">, бильярдную, столовую. Увидите много подлинных вещей, икон, музыкальных инструментов и фотографий, принадлежавших семьям </w:t>
      </w:r>
      <w:proofErr w:type="spellStart"/>
      <w:r>
        <w:t>Сатиных</w:t>
      </w:r>
      <w:proofErr w:type="spellEnd"/>
      <w:r>
        <w:t xml:space="preserve"> и Рахманиновых.</w:t>
      </w:r>
    </w:p>
    <w:p w:rsidR="00B53BE6" w:rsidRDefault="00140141">
      <w:pPr>
        <w:spacing w:after="120" w:line="395" w:lineRule="auto"/>
        <w:ind w:left="10" w:right="681"/>
      </w:pPr>
      <w:r>
        <w:t xml:space="preserve">Посетив флигель (именно в нём сначала жила чета Рахманиновых), вы увидите спальню, детскую комнату, столовую, комнату прислуги. </w:t>
      </w:r>
      <w:r>
        <w:rPr>
          <w:b/>
        </w:rPr>
        <w:t>Чаепитие с угощением</w:t>
      </w:r>
    </w:p>
    <w:p w:rsidR="00B53BE6" w:rsidRDefault="00140141">
      <w:pPr>
        <w:ind w:left="10" w:right="7"/>
      </w:pPr>
      <w:r>
        <w:t>Сатины и Рахманиновы были очень гостеприимными людьми. Сохранились эти традиции и в наше время.</w:t>
      </w:r>
    </w:p>
    <w:p w:rsidR="00B53BE6" w:rsidRDefault="00140141">
      <w:pPr>
        <w:spacing w:after="157"/>
        <w:ind w:left="10" w:right="7"/>
      </w:pPr>
      <w:r>
        <w:t>Сотрудники музея предложат вам испить чаю и обязательно угостят чем-нибудь вкусным.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Возвращение в Тамбов.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Обед в кафе города.</w:t>
      </w:r>
    </w:p>
    <w:p w:rsidR="00B53BE6" w:rsidRDefault="00140141">
      <w:pPr>
        <w:spacing w:after="53" w:line="259" w:lineRule="auto"/>
        <w:ind w:left="-5"/>
      </w:pPr>
      <w:r>
        <w:rPr>
          <w:b/>
        </w:rPr>
        <w:t>16:00 Отправление автобуса в Москву (переезд по платной трассе 460 км).</w:t>
      </w:r>
    </w:p>
    <w:p w:rsidR="00B53BE6" w:rsidRDefault="00140141">
      <w:pPr>
        <w:spacing w:after="244" w:line="259" w:lineRule="auto"/>
        <w:ind w:left="-5"/>
      </w:pPr>
      <w:r>
        <w:rPr>
          <w:b/>
        </w:rPr>
        <w:t>23:00 Ориентировочное время прибытия в Москву.</w:t>
      </w:r>
    </w:p>
    <w:p w:rsidR="00B53BE6" w:rsidRDefault="00140141">
      <w:pPr>
        <w:ind w:left="10" w:right="7"/>
      </w:pPr>
      <w:r>
        <w:t>Высадка туристов у ближайшей станции метро по пути следования.</w:t>
      </w:r>
    </w:p>
    <w:p w:rsidR="00B53BE6" w:rsidRDefault="00140141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1946" name="Group 1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8FEE5" id="Group 1946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JjYQIAANIFAAAOAAAAZHJzL2Uyb0RvYy54bWykVEuP2jAQvlfqf7ByXxLYQksE7GG35VK1&#10;q+72BxjHTiz5JdsQ+PcdTx4gkPZAOYTxeB7ffDOe1dNRK3LgPkhr1tl0UmSEG2Yraep19vf9x8O3&#10;jIRITUWVNXydnXjInjafP61aV/KZbayquCcQxISydeusidGVeR5YwzUNE+u4gUthvaYRjr7OK09b&#10;iK5VPiuKRd5aXzlvGQ8BtC/dZbbB+EJwFn8LEXgkap0Btohfj99d+uabFS1rT10jWQ+D3oFCU2kg&#10;6RjqhUZK9l7ehNKSeRusiBNmdW6FkIxjDVDNtLiqZuvt3mEtddnWbqQJqL3i6e6w7Nfh1RNZQe+W&#10;XxYZMVRDlzAxQQ0Q1Lq6BLutd2/u1feKujulmo/C6/QP1ZAjUnsaqeXHSBgoF4vlophDBxjcLeez&#10;ecc8a6A9N06s+f6RWz6kzBOyEUjrYITCmaXwfyy9NdRxJD+k6geWHqGGjiQ0IFNQICVoNRIUygBc&#10;3cUOxhtrpCXbh7jlFimmh58hdjNbDRJtBokdzSB6mPwPZ97RmPwSwiSS9tyjpNP2wN8t3sar/gC0&#10;860yl1Zjl4cBANvOAoSUZrPqBUwN8mVxyiQUOByEUVgGQtGIr0rLCFtCSQ1jOvtaFANFykDA1PeO&#10;bJTiSfGEW5k/XMBkw/BNMUjw9e5ZeXKgsAue8Zc6hxDBNPkIqdToVdx6QeaUPJlS5RraxRrQ9Akw&#10;ZB8pWXJcQ9dhWY+m20XwomGuho0EkEYnhGVNHP0N7FHEfVFtEne2OuHrRELgISA1uDgQUb/k0ma6&#10;PKPVeRVv/gEAAP//AwBQSwMEFAAGAAgAAAAhAPrFdPLbAAAABAEAAA8AAABkcnMvZG93bnJldi54&#10;bWxMj0FrwkAQhe+F/odlCt7qJm0jJWYjIq0nKVSF4m3MjkkwOxuyaxL/fdde6mV4wxve+yZbjKYR&#10;PXWutqwgnkYgiAuray4V7Hefz+8gnEfW2FgmBVdysMgfHzJMtR34m/qtL0UIYZeigsr7NpXSFRUZ&#10;dFPbEgfvZDuDPqxdKXWHQwg3jXyJopk0WHNoqLClVUXFeXsxCtYDDsvX+KPfnE+r62GXfP1sYlJq&#10;8jQu5yA8jf7/GG74AR3ywHS0F9ZONArCI/5v3rwoeUtAHINKQOaZvIfPfwEAAP//AwBQSwECLQAU&#10;AAYACAAAACEAtoM4kv4AAADhAQAAEwAAAAAAAAAAAAAAAAAAAAAAW0NvbnRlbnRfVHlwZXNdLnht&#10;bFBLAQItABQABgAIAAAAIQA4/SH/1gAAAJQBAAALAAAAAAAAAAAAAAAAAC8BAABfcmVscy8ucmVs&#10;c1BLAQItABQABgAIAAAAIQANZGJjYQIAANIFAAAOAAAAAAAAAAAAAAAAAC4CAABkcnMvZTJvRG9j&#10;LnhtbFBLAQItABQABgAIAAAAIQD6xXTy2wAAAAQBAAAPAAAAAAAAAAAAAAAAALsEAABkcnMvZG93&#10;bnJldi54bWxQSwUGAAAAAAQABADzAAAAwwUAAAAA&#10;">
                <v:shape id="Shape 130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EZf8UA&#10;AADcAAAADwAAAGRycy9kb3ducmV2LnhtbESP3WrCQBCF7wt9h2UK3tVNKxRJXaU/BuyFiNoHGLOT&#10;bDA7G7KriW/fuSh4N8M5c843i9XoW3WlPjaBDbxMM1DEZbAN1wZ+j8XzHFRMyBbbwGTgRhFWy8eH&#10;BeY2DLyn6yHVSkI45mjApdTlWsfSkcc4DR2xaFXoPSZZ+1rbHgcJ961+zbI37bFhaXDY0Zej8ny4&#10;eAONKza7bfie/5TF59DOTlWVrXfGTJ7Gj3dQicZ0N/9fb6zgzwR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Rl/xQAAANwAAAAPAAAAAAAAAAAAAAAAAJgCAABkcnMv&#10;ZG93bnJldi54bWxQSwUGAAAAAAQABAD1AAAAigMAAAAA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B53BE6" w:rsidRDefault="00B53BE6">
      <w:pPr>
        <w:sectPr w:rsidR="00B53BE6">
          <w:pgSz w:w="11906" w:h="16838"/>
          <w:pgMar w:top="969" w:right="642" w:bottom="1269" w:left="680" w:header="720" w:footer="720" w:gutter="0"/>
          <w:cols w:space="720"/>
        </w:sectPr>
      </w:pPr>
    </w:p>
    <w:p w:rsidR="00B53BE6" w:rsidRDefault="00140141">
      <w:pPr>
        <w:pStyle w:val="1"/>
        <w:spacing w:after="56"/>
        <w:ind w:left="-5"/>
      </w:pPr>
      <w:r>
        <w:lastRenderedPageBreak/>
        <w:t>В стоимость входит</w:t>
      </w:r>
    </w:p>
    <w:p w:rsidR="00B53BE6" w:rsidRDefault="00140141">
      <w:pPr>
        <w:pStyle w:val="2"/>
        <w:tabs>
          <w:tab w:val="center" w:pos="3195"/>
        </w:tabs>
      </w:pPr>
      <w:r>
        <w:t>Транспорт</w:t>
      </w:r>
      <w:r>
        <w:tab/>
        <w:t>Проживание</w:t>
      </w:r>
    </w:p>
    <w:p w:rsidR="00B53BE6" w:rsidRDefault="00140141">
      <w:pPr>
        <w:spacing w:after="69" w:line="342" w:lineRule="auto"/>
        <w:ind w:left="-5"/>
      </w:pPr>
      <w:r>
        <w:rPr>
          <w:sz w:val="18"/>
        </w:rPr>
        <w:t>автобус туристического</w:t>
      </w:r>
      <w:r>
        <w:rPr>
          <w:sz w:val="18"/>
        </w:rPr>
        <w:tab/>
        <w:t>2 ночи в гостинице класса</w:t>
      </w:r>
      <w:r>
        <w:rPr>
          <w:sz w:val="18"/>
        </w:rPr>
        <w:tab/>
        <w:t xml:space="preserve">«Азимут» г. Тамбов </w:t>
      </w:r>
      <w:r>
        <w:rPr>
          <w:b/>
          <w:sz w:val="18"/>
        </w:rPr>
        <w:t>Питание</w:t>
      </w:r>
      <w:r>
        <w:rPr>
          <w:b/>
          <w:sz w:val="18"/>
        </w:rPr>
        <w:tab/>
        <w:t>Экскурсионная программа</w:t>
      </w:r>
    </w:p>
    <w:p w:rsidR="00B53BE6" w:rsidRDefault="00140141">
      <w:pPr>
        <w:tabs>
          <w:tab w:val="center" w:pos="3122"/>
        </w:tabs>
        <w:spacing w:after="69" w:line="259" w:lineRule="auto"/>
        <w:ind w:left="-15" w:firstLine="0"/>
      </w:pPr>
      <w:r>
        <w:rPr>
          <w:sz w:val="18"/>
        </w:rPr>
        <w:t>2 завтрака (шведский стол)</w:t>
      </w:r>
      <w:r>
        <w:rPr>
          <w:sz w:val="18"/>
        </w:rPr>
        <w:tab/>
        <w:t>5 экскурсий</w:t>
      </w:r>
    </w:p>
    <w:p w:rsidR="00B53BE6" w:rsidRDefault="00140141">
      <w:pPr>
        <w:tabs>
          <w:tab w:val="center" w:pos="3678"/>
        </w:tabs>
        <w:spacing w:after="69" w:line="259" w:lineRule="auto"/>
        <w:ind w:left="-15" w:firstLine="0"/>
      </w:pPr>
      <w:r>
        <w:rPr>
          <w:sz w:val="18"/>
        </w:rPr>
        <w:t>1 обед по-тамбовски</w:t>
      </w:r>
      <w:r>
        <w:rPr>
          <w:sz w:val="18"/>
        </w:rPr>
        <w:tab/>
        <w:t>входные билеты в музеи</w:t>
      </w:r>
    </w:p>
    <w:p w:rsidR="00B53BE6" w:rsidRDefault="00140141">
      <w:pPr>
        <w:tabs>
          <w:tab w:val="center" w:pos="3140"/>
        </w:tabs>
        <w:spacing w:after="69" w:line="259" w:lineRule="auto"/>
        <w:ind w:left="-15" w:firstLine="0"/>
      </w:pPr>
      <w:r>
        <w:rPr>
          <w:sz w:val="18"/>
        </w:rPr>
        <w:t>1 пикник</w:t>
      </w:r>
      <w:r>
        <w:rPr>
          <w:sz w:val="18"/>
        </w:rPr>
        <w:tab/>
        <w:t>работа гида</w:t>
      </w:r>
    </w:p>
    <w:p w:rsidR="00B53BE6" w:rsidRDefault="00140141">
      <w:pPr>
        <w:spacing w:after="69" w:line="259" w:lineRule="auto"/>
        <w:ind w:left="-5"/>
      </w:pPr>
      <w:r>
        <w:rPr>
          <w:sz w:val="18"/>
        </w:rPr>
        <w:t>1 комплексный обед</w:t>
      </w:r>
    </w:p>
    <w:p w:rsidR="00B53BE6" w:rsidRDefault="00B53BE6">
      <w:pPr>
        <w:sectPr w:rsidR="00B53BE6">
          <w:type w:val="continuous"/>
          <w:pgSz w:w="11906" w:h="16838"/>
          <w:pgMar w:top="1440" w:right="925" w:bottom="1440" w:left="680" w:header="720" w:footer="720" w:gutter="0"/>
          <w:cols w:num="2" w:space="720" w:equalWidth="0">
            <w:col w:w="4284" w:space="988"/>
            <w:col w:w="5028"/>
          </w:cols>
        </w:sectPr>
      </w:pPr>
    </w:p>
    <w:p w:rsidR="00B53BE6" w:rsidRDefault="00140141">
      <w:pPr>
        <w:pStyle w:val="1"/>
        <w:ind w:left="-5"/>
      </w:pPr>
      <w:r>
        <w:t>Дополнительно оплачивается</w:t>
      </w:r>
    </w:p>
    <w:p w:rsidR="00B53BE6" w:rsidRDefault="00140141">
      <w:pPr>
        <w:spacing w:after="346"/>
        <w:ind w:left="10" w:right="429"/>
      </w:pPr>
      <w:r>
        <w:t>новогодний банкет с развлекательной программой в ресторане города (оплата при покупке тура). Стоимость дополнительно</w:t>
      </w:r>
    </w:p>
    <w:p w:rsidR="00B53BE6" w:rsidRDefault="00140141">
      <w:pPr>
        <w:pStyle w:val="1"/>
        <w:spacing w:line="373" w:lineRule="auto"/>
        <w:ind w:left="-5" w:right="5467"/>
      </w:pPr>
      <w:r>
        <w:t xml:space="preserve">Организационные детали </w:t>
      </w:r>
      <w:r>
        <w:rPr>
          <w:sz w:val="22"/>
        </w:rPr>
        <w:t>информация</w:t>
      </w:r>
    </w:p>
    <w:p w:rsidR="00B53BE6" w:rsidRDefault="00140141">
      <w:pPr>
        <w:spacing w:after="524"/>
        <w:ind w:left="10" w:right="7"/>
      </w:pPr>
      <w:r>
        <w:t>Фирма оставляет за собой право изменять последовательность посещения объектов, а также на замену музеев, не уменьшая общего объёма программы.</w:t>
      </w:r>
    </w:p>
    <w:p w:rsidR="00B53BE6" w:rsidRDefault="00140141">
      <w:pPr>
        <w:spacing w:after="653" w:line="259" w:lineRule="auto"/>
        <w:ind w:left="45" w:firstLine="0"/>
      </w:pPr>
      <w:r>
        <w:rPr>
          <w:b/>
          <w:sz w:val="28"/>
        </w:rPr>
        <w:t>31.12.2026-02.01.2027</w:t>
      </w:r>
    </w:p>
    <w:p w:rsidR="00B53BE6" w:rsidRDefault="00140141">
      <w:pPr>
        <w:shd w:val="clear" w:color="auto" w:fill="FFC000"/>
        <w:spacing w:after="209" w:line="259" w:lineRule="auto"/>
        <w:ind w:left="165" w:firstLine="0"/>
      </w:pPr>
      <w:proofErr w:type="spellStart"/>
      <w:r>
        <w:rPr>
          <w:b/>
          <w:sz w:val="28"/>
        </w:rPr>
        <w:t>Azimut</w:t>
      </w:r>
      <w:proofErr w:type="spellEnd"/>
      <w:r>
        <w:rPr>
          <w:b/>
          <w:sz w:val="28"/>
        </w:rPr>
        <w:t xml:space="preserve"> Отель Тамбов - Тамбов</w:t>
      </w:r>
    </w:p>
    <w:p w:rsidR="00B53BE6" w:rsidRDefault="00140141">
      <w:pPr>
        <w:spacing w:after="0" w:line="259" w:lineRule="auto"/>
        <w:ind w:left="135" w:firstLine="0"/>
      </w:pPr>
      <w:r>
        <w:rPr>
          <w:b/>
          <w:sz w:val="24"/>
        </w:rPr>
        <w:t>1-но стандарт</w:t>
      </w:r>
    </w:p>
    <w:tbl>
      <w:tblPr>
        <w:tblStyle w:val="TableGrid"/>
        <w:tblW w:w="6740" w:type="dxa"/>
        <w:tblInd w:w="135" w:type="dxa"/>
        <w:tblLook w:val="04A0" w:firstRow="1" w:lastRow="0" w:firstColumn="1" w:lastColumn="0" w:noHBand="0" w:noVBand="1"/>
      </w:tblPr>
      <w:tblGrid>
        <w:gridCol w:w="6072"/>
        <w:gridCol w:w="668"/>
      </w:tblGrid>
      <w:tr w:rsidR="00B53BE6">
        <w:trPr>
          <w:trHeight w:val="325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right="431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39900</w:t>
            </w:r>
          </w:p>
        </w:tc>
      </w:tr>
      <w:tr w:rsidR="00B53BE6">
        <w:trPr>
          <w:trHeight w:val="849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126" w:line="259" w:lineRule="auto"/>
              <w:ind w:left="1820" w:firstLine="0"/>
            </w:pPr>
            <w:r>
              <w:rPr>
                <w:sz w:val="24"/>
              </w:rPr>
              <w:t>ребенок (6-14) на основном месте</w:t>
            </w:r>
          </w:p>
          <w:p w:rsidR="00B53BE6" w:rsidRDefault="00140141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2-х стандарт (2 кровати)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38900</w:t>
            </w:r>
          </w:p>
        </w:tc>
      </w:tr>
      <w:tr w:rsidR="00B53BE6">
        <w:trPr>
          <w:trHeight w:val="424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right="431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36900</w:t>
            </w:r>
          </w:p>
        </w:tc>
      </w:tr>
      <w:tr w:rsidR="00B53BE6">
        <w:trPr>
          <w:trHeight w:val="849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126" w:line="259" w:lineRule="auto"/>
              <w:ind w:left="1820" w:firstLine="0"/>
            </w:pPr>
            <w:r>
              <w:rPr>
                <w:sz w:val="24"/>
              </w:rPr>
              <w:t>ребенок (6-14) на основном месте</w:t>
            </w:r>
          </w:p>
          <w:p w:rsidR="00B53BE6" w:rsidRDefault="00140141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2-х стандарт (семейная кровать)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35900</w:t>
            </w:r>
          </w:p>
        </w:tc>
      </w:tr>
      <w:tr w:rsidR="00B53BE6">
        <w:trPr>
          <w:trHeight w:val="424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right="431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36900</w:t>
            </w:r>
          </w:p>
        </w:tc>
      </w:tr>
      <w:tr w:rsidR="00B53BE6">
        <w:trPr>
          <w:trHeight w:val="849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126" w:line="259" w:lineRule="auto"/>
              <w:ind w:left="1820" w:firstLine="0"/>
            </w:pPr>
            <w:r>
              <w:rPr>
                <w:sz w:val="24"/>
              </w:rPr>
              <w:t>ребенок (6-14) на основном месте</w:t>
            </w:r>
          </w:p>
          <w:p w:rsidR="00B53BE6" w:rsidRDefault="00140141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2-х стандарт (семейная кровать) +доп. место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35900</w:t>
            </w:r>
          </w:p>
        </w:tc>
      </w:tr>
      <w:tr w:rsidR="00B53BE6">
        <w:trPr>
          <w:trHeight w:val="424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right="431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36900</w:t>
            </w:r>
          </w:p>
        </w:tc>
      </w:tr>
      <w:tr w:rsidR="00B53BE6">
        <w:trPr>
          <w:trHeight w:val="424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1820" w:firstLine="0"/>
            </w:pPr>
            <w:r>
              <w:rPr>
                <w:sz w:val="24"/>
              </w:rPr>
              <w:t>ребенок (6-14)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35900</w:t>
            </w:r>
          </w:p>
        </w:tc>
      </w:tr>
      <w:tr w:rsidR="00B53BE6">
        <w:trPr>
          <w:trHeight w:val="424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1560" w:firstLine="0"/>
            </w:pPr>
            <w:r>
              <w:rPr>
                <w:sz w:val="24"/>
              </w:rPr>
              <w:t>взрослый на дополнительном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35900</w:t>
            </w:r>
          </w:p>
        </w:tc>
      </w:tr>
      <w:tr w:rsidR="00B53BE6">
        <w:trPr>
          <w:trHeight w:val="325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1015" w:firstLine="0"/>
            </w:pPr>
            <w:r>
              <w:rPr>
                <w:sz w:val="24"/>
              </w:rPr>
              <w:t>ребенок (6-14) на дополнительном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53BE6" w:rsidRDefault="00140141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34900</w:t>
            </w:r>
          </w:p>
        </w:tc>
      </w:tr>
    </w:tbl>
    <w:p w:rsidR="00F057E4" w:rsidRDefault="00F057E4"/>
    <w:sectPr w:rsidR="00F057E4">
      <w:type w:val="continuous"/>
      <w:pgSz w:w="11906" w:h="16838"/>
      <w:pgMar w:top="1440" w:right="847" w:bottom="144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32709"/>
    <w:multiLevelType w:val="hybridMultilevel"/>
    <w:tmpl w:val="9E50E9BA"/>
    <w:lvl w:ilvl="0" w:tplc="11E49C48">
      <w:start w:val="1"/>
      <w:numFmt w:val="bullet"/>
      <w:lvlText w:val="•"/>
      <w:lvlJc w:val="left"/>
      <w:pPr>
        <w:ind w:left="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6CF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4813A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E8E0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018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FA4F9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EEC4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7059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680E9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E6"/>
    <w:rsid w:val="00140141"/>
    <w:rsid w:val="004F455F"/>
    <w:rsid w:val="00B53BE6"/>
    <w:rsid w:val="00F0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6CCB"/>
  <w15:docId w15:val="{4E0787C5-C0DD-4FF7-8E13-128CE3C9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15" w:lineRule="auto"/>
      <w:ind w:left="1922" w:hanging="10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1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18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Антонинова Евгения</dc:creator>
  <cp:keywords/>
  <cp:lastModifiedBy>Пользователь Windows</cp:lastModifiedBy>
  <cp:revision>4</cp:revision>
  <dcterms:created xsi:type="dcterms:W3CDTF">2026-08-24T11:29:00Z</dcterms:created>
  <dcterms:modified xsi:type="dcterms:W3CDTF">2026-08-26T12:23:00Z</dcterms:modified>
</cp:coreProperties>
</file>