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16C02" w14:textId="1FB038B3" w:rsidR="00F64DA7" w:rsidRPr="00A36CA4" w:rsidRDefault="00F64DA7" w:rsidP="009417A7">
      <w:pPr>
        <w:pStyle w:val="a3"/>
        <w:tabs>
          <w:tab w:val="clear" w:pos="4677"/>
          <w:tab w:val="clear" w:pos="9355"/>
        </w:tabs>
        <w:contextualSpacing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495F92" w14:textId="77777777" w:rsidR="00F64DA7" w:rsidRPr="00A36CA4" w:rsidRDefault="00F64DA7" w:rsidP="009417A7">
      <w:pPr>
        <w:pStyle w:val="a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7E42B85" w14:textId="77777777" w:rsidR="00166CCA" w:rsidRPr="00A36CA4" w:rsidRDefault="00061F6D" w:rsidP="009417A7">
      <w:pPr>
        <w:shd w:val="clear" w:color="auto" w:fill="FFFFFF"/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«</w:t>
      </w:r>
      <w:r w:rsidR="0048343D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Край Вологодский – кружево времен</w:t>
      </w:r>
      <w:r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»</w:t>
      </w:r>
    </w:p>
    <w:p w14:paraId="4033E852" w14:textId="6EDAAB77" w:rsidR="00061F6D" w:rsidRPr="00A36CA4" w:rsidRDefault="00061F6D" w:rsidP="009417A7">
      <w:pPr>
        <w:shd w:val="clear" w:color="auto" w:fill="FFFFFF"/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Устюжна - Череповец </w:t>
      </w:r>
      <w:r w:rsidR="00FF492C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–</w:t>
      </w:r>
      <w:r w:rsidR="0039255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Кириллов</w:t>
      </w:r>
      <w:r w:rsidR="002F70C2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9255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–</w:t>
      </w:r>
      <w:r w:rsidR="002F70C2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Ферапонтово</w:t>
      </w:r>
      <w:r w:rsidR="0039255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- Вологда</w:t>
      </w:r>
    </w:p>
    <w:p w14:paraId="0C7D2B7F" w14:textId="76989488" w:rsidR="00B71706" w:rsidRPr="00A36CA4" w:rsidRDefault="00B71706" w:rsidP="00B71706">
      <w:pPr>
        <w:shd w:val="clear" w:color="auto" w:fill="FFFFFF"/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Сборный тур, 4 дня / 3 ночи</w:t>
      </w:r>
    </w:p>
    <w:p w14:paraId="22647752" w14:textId="77777777" w:rsidR="00061F6D" w:rsidRPr="00A36CA4" w:rsidRDefault="00061F6D" w:rsidP="009417A7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6CFD61" w14:textId="40C9D62A" w:rsidR="00061F6D" w:rsidRPr="00A36CA4" w:rsidRDefault="00FE17FF" w:rsidP="00B7170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Даты заездов на 202</w:t>
      </w:r>
      <w:r w:rsidR="00B71706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год:</w:t>
      </w:r>
      <w:r w:rsidR="00A73527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1</w:t>
      </w:r>
      <w:r w:rsidR="00B71706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A73527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-1</w:t>
      </w:r>
      <w:r w:rsidR="00B71706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="00A73527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.06</w:t>
      </w:r>
      <w:r w:rsidR="00B71706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39255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92550">
        <w:rPr>
          <w:rFonts w:cstheme="minorHAnsi"/>
          <w:b/>
          <w:color w:val="000000" w:themeColor="text1"/>
          <w:sz w:val="24"/>
          <w:szCs w:val="24"/>
        </w:rPr>
        <w:t>23-26.07, 20-23.08</w:t>
      </w:r>
    </w:p>
    <w:p w14:paraId="396841BF" w14:textId="77777777" w:rsidR="00B71706" w:rsidRPr="00A36CA4" w:rsidRDefault="00B71706" w:rsidP="00B7170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52A20AF" w14:textId="668A9944" w:rsidR="00A73527" w:rsidRPr="00A36CA4" w:rsidRDefault="00061F6D" w:rsidP="009417A7">
      <w:pPr>
        <w:pStyle w:val="1"/>
        <w:shd w:val="clear" w:color="auto" w:fill="FFFFFF"/>
        <w:spacing w:before="0" w:beforeAutospacing="0" w:after="0" w:afterAutospacing="0"/>
        <w:contextualSpacing/>
        <w:rPr>
          <w:rFonts w:asciiTheme="minorHAnsi" w:eastAsia="Calibri" w:hAnsiTheme="minorHAnsi" w:cstheme="minorHAnsi"/>
          <w:color w:val="000000" w:themeColor="text1"/>
          <w:kern w:val="0"/>
          <w:sz w:val="24"/>
          <w:szCs w:val="24"/>
          <w:lang w:eastAsia="en-US"/>
        </w:rPr>
      </w:pP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1 день. Устюжна</w:t>
      </w:r>
      <w:r w:rsidR="00A73527" w:rsidRPr="00A36CA4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</w:t>
      </w:r>
      <w:r w:rsidR="00A73527" w:rsidRPr="00A36CA4">
        <w:rPr>
          <w:rFonts w:asciiTheme="minorHAnsi" w:eastAsia="Calibri" w:hAnsiTheme="minorHAnsi" w:cstheme="minorHAnsi"/>
          <w:color w:val="000000" w:themeColor="text1"/>
          <w:kern w:val="0"/>
          <w:sz w:val="24"/>
          <w:szCs w:val="24"/>
          <w:lang w:eastAsia="en-US"/>
        </w:rPr>
        <w:t>щедрость слова, душа металла, красота устюженской земли</w:t>
      </w:r>
    </w:p>
    <w:p w14:paraId="419063B3" w14:textId="77777777" w:rsidR="00B71706" w:rsidRPr="00A36CA4" w:rsidRDefault="00B71706" w:rsidP="00B71706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Прибытие в Череповец до 09:00.</w:t>
      </w:r>
    </w:p>
    <w:p w14:paraId="5B4DB15A" w14:textId="77777777" w:rsidR="00B71706" w:rsidRPr="00A36CA4" w:rsidRDefault="00B71706" w:rsidP="00B71706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Посадка в транспорт у здания ЖД вокзала на привокзальной площади на парковке напротив Никольской церкви </w:t>
      </w: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не ранее 08:45-09:00 (</w:t>
      </w:r>
      <w:r w:rsidRPr="00A36CA4">
        <w:rPr>
          <w:rFonts w:asciiTheme="minorHAnsi" w:hAnsiTheme="minorHAnsi" w:cstheme="minorHAnsi"/>
          <w:b/>
          <w:bCs/>
          <w:color w:val="FF0000"/>
          <w:sz w:val="24"/>
          <w:szCs w:val="24"/>
        </w:rPr>
        <w:t>!</w:t>
      </w: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).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  </w:t>
      </w:r>
    </w:p>
    <w:p w14:paraId="14CF6F81" w14:textId="3CCA5677" w:rsidR="00901F39" w:rsidRPr="00A36CA4" w:rsidRDefault="005A66B5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09:00</w:t>
      </w:r>
      <w:r w:rsidR="00061F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Переезд в Устюжну (130 км)</w:t>
      </w:r>
      <w:r w:rsidR="0064294A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6D825D" w14:textId="2B80936F" w:rsidR="00B71706" w:rsidRPr="00A36CA4" w:rsidRDefault="00B71706" w:rsidP="00B71706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11:00 Театрализованная интерактивная программа «В городе N»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 в старинном купеческом особняке. Вам предстоит посетить знаковые места, где вы сможете встретиться с яркими персонажами Гоголя и погрузиться в атмосферу его произведений. Программа включает в себя шесть увлекательных этапов, на которых гости смогут погрузиться в атмосферу гоголевских текстов. Они будут «угощаться» необычными устюженскими щами в компании Хлестакова в гостинице «ОрелЪ» («Тараканья щель»), «пробовать вареники» в доме у Солохи, подслушивать секреты обольщения женихов от местной свахи Феклы Ивановны, искать клад в заколдованном месте и даже учиться ставить подпись, как настоящий писатель, на уроке у строгой учительницы. Не упустите возможность стать частью этого незабываемого приключения!</w:t>
      </w:r>
    </w:p>
    <w:p w14:paraId="74F555DE" w14:textId="203B5F38" w:rsidR="00901F39" w:rsidRPr="00A36CA4" w:rsidRDefault="00B71706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13</w:t>
      </w:r>
      <w:r w:rsidR="00FF492C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00</w:t>
      </w:r>
      <w:r w:rsidR="00FF492C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F39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Обзорная пешеходная экскурсия по городу «Хоть размером невелик, на всю Россию знаменит»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пройдет по старинному центру Устюжны с осмотром Торговой и Соборной площадей, великолепных городских особняков и завершится посещением церкви Казанской Божьей матери. Во время экскурсии </w:t>
      </w:r>
      <w:r w:rsidR="000D182A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гости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узнают историю устюженской края,  древнейшего центра добычи железной руды и кузнечного дела, услышат легенду о  про</w:t>
      </w:r>
      <w:r w:rsidR="000D182A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образе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е провинциального города, описанного  Н.В.Гоголем в комедии «Ревизор».</w:t>
      </w:r>
    </w:p>
    <w:p w14:paraId="02EC13B9" w14:textId="11F8DEFF" w:rsidR="00901F39" w:rsidRPr="00A36CA4" w:rsidRDefault="00B71706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14</w:t>
      </w:r>
      <w:r w:rsidR="005A66B5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A36CA4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30</w:t>
      </w:r>
      <w:r w:rsidR="00061F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F39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Обед.</w:t>
      </w:r>
    </w:p>
    <w:p w14:paraId="7C242F46" w14:textId="393DB769" w:rsidR="00FF492C" w:rsidRPr="00A36CA4" w:rsidRDefault="00FF492C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15</w:t>
      </w:r>
      <w:r w:rsidR="005A66B5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A36CA4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15</w:t>
      </w:r>
      <w:r w:rsidR="00061F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Переезд в музей-усадьбу Батюшковых-А.И.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Куприна - в село Даниловское. </w:t>
      </w:r>
    </w:p>
    <w:p w14:paraId="3A48FD5F" w14:textId="26AAC18E" w:rsidR="00901F39" w:rsidRPr="00A36CA4" w:rsidRDefault="00FF492C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15</w:t>
      </w:r>
      <w:r w:rsidR="005A66B5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A36CA4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40</w:t>
      </w:r>
      <w:r w:rsidR="005A66B5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F39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Посещение родового гнезда семьи Батюшковых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, окутанного легендами и творческим духом русского поэта К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онстантина 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Н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иколаевича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Батюшкова и писателя А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лександра 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И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вановича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Куприна.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Главный усадебный дом был построен в конце 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VIII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века</w:t>
      </w:r>
      <w:r w:rsidR="009417A7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в обычных для усадебной архитектуры классических традициях.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Это деревянное одноэтажное здание с мезонином, флигелем с окнами из раз</w:t>
      </w:r>
      <w:r w:rsidR="009417A7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н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оцветного витража, шестиколонным портиком и открытой галереей.</w:t>
      </w:r>
    </w:p>
    <w:p w14:paraId="1D2CF8AF" w14:textId="11F3D370" w:rsidR="00901F39" w:rsidRPr="00A36CA4" w:rsidRDefault="005A66B5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16:</w:t>
      </w:r>
      <w:r w:rsidR="00A36CA4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40</w:t>
      </w:r>
      <w:r w:rsidR="00061F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Возвращение в Череповец (130 км).</w:t>
      </w:r>
    </w:p>
    <w:p w14:paraId="614D1CE0" w14:textId="21C3479B" w:rsidR="00901F39" w:rsidRPr="00A36CA4" w:rsidRDefault="005A66B5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18:</w:t>
      </w:r>
      <w:r w:rsidR="00A36CA4"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40</w:t>
      </w:r>
      <w:r w:rsidR="00061F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F39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Размещение в гостинице. </w:t>
      </w:r>
      <w:r w:rsidR="00FF492C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Свободное время. </w:t>
      </w:r>
      <w:r w:rsidR="00061F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Ночлег.</w:t>
      </w:r>
    </w:p>
    <w:p w14:paraId="6659AC44" w14:textId="77777777" w:rsidR="00061F6D" w:rsidRPr="00A36CA4" w:rsidRDefault="00061F6D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932A650" w14:textId="349754ED" w:rsidR="00901F39" w:rsidRPr="00A36CA4" w:rsidRDefault="00061F6D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 день. Череповец</w:t>
      </w:r>
      <w:r w:rsidR="00B71706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A73527"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горячее сердце Русского Севера</w:t>
      </w:r>
    </w:p>
    <w:p w14:paraId="47231D55" w14:textId="385DCEFA" w:rsidR="00901F39" w:rsidRPr="00A36CA4" w:rsidRDefault="00901F39" w:rsidP="009417A7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Завтрак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в гостинице</w:t>
      </w:r>
      <w:r w:rsidR="00061F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. Освобождение номер</w:t>
      </w:r>
      <w:r w:rsidR="00A36CA4">
        <w:rPr>
          <w:rFonts w:asciiTheme="minorHAnsi" w:hAnsiTheme="minorHAnsi" w:cstheme="minorHAnsi"/>
          <w:color w:val="000000" w:themeColor="text1"/>
          <w:sz w:val="24"/>
          <w:szCs w:val="24"/>
        </w:rPr>
        <w:t>а</w:t>
      </w:r>
      <w:r w:rsidR="00061F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A74B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61F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Встреча с гидом</w:t>
      </w:r>
      <w:r w:rsidR="005E4D6D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у входа в гостиницу.</w:t>
      </w:r>
    </w:p>
    <w:p w14:paraId="74B44CE4" w14:textId="77777777" w:rsidR="00B71706" w:rsidRPr="00A36CA4" w:rsidRDefault="00B71706" w:rsidP="00B71706">
      <w:pPr>
        <w:pStyle w:val="ad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</w:rPr>
        <w:t>09:00</w:t>
      </w:r>
      <w:r w:rsidRPr="00A36CA4">
        <w:rPr>
          <w:rFonts w:asciiTheme="minorHAnsi" w:hAnsiTheme="minorHAnsi" w:cstheme="minorHAnsi"/>
          <w:color w:val="000000" w:themeColor="text1"/>
        </w:rPr>
        <w:t xml:space="preserve"> </w:t>
      </w:r>
      <w:r w:rsidRPr="00A36CA4">
        <w:rPr>
          <w:rFonts w:asciiTheme="minorHAnsi" w:hAnsiTheme="minorHAnsi" w:cstheme="minorHAnsi"/>
          <w:b/>
          <w:bCs/>
          <w:color w:val="000000" w:themeColor="text1"/>
        </w:rPr>
        <w:t>Обзорная экскурсия по городу</w:t>
      </w:r>
      <w:r w:rsidRPr="00A36CA4">
        <w:rPr>
          <w:rFonts w:asciiTheme="minorHAnsi" w:hAnsiTheme="minorHAnsi" w:cstheme="minorHAnsi"/>
          <w:color w:val="000000" w:themeColor="text1"/>
        </w:rPr>
        <w:t xml:space="preserve"> «Добро пожаловать в ЧерепоВесь!». Во время экскурсии вы посетите важнейшие достопримечательности Череповца: древнюю Соборную горку, Советский проспект с ее старинной купеческой застройкой XIX – начала XX вв. Увидите первое каменное здание города – Воскресенский собор, прогуляетесь по площади Милютина, где установлен памятник знаменитому череповецкому городскому голове, пройдетесь по площади Металлургов, где в уютном сквере сможете загадать желание, взяв за руку скульптуру бронзового мальчика (памятник «Преемственность поколений» в честь 50-летия Череповецкого металлургического комбината).</w:t>
      </w:r>
    </w:p>
    <w:p w14:paraId="43F6AAC8" w14:textId="77777777" w:rsidR="00B71706" w:rsidRPr="00A36CA4" w:rsidRDefault="00B71706" w:rsidP="00B7170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11:00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Экскурсия в  историко-художественный музей «Усадьба Гальских»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Пустошь Горка, на которой начали возводить усадьбы дворяне Кудрявые в первой трети XIX века, перешла в приданое Гальским в 1856 году. Сейчас это памятник федерального значения, уникальный усадебный комплекс, в котором 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сохранился и Барский дом, и хозяйственные постройки (конюшни, людские избы, амбар, маслобойня, круглый сад, шорная мастерская, кузня). Дворянскую семью Гальских 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называли «местными Юсуповыми», за их хозяйственность и предприимчивость. Главный усадебный дом выстроен в стиле «провинциального классицизма».</w:t>
      </w:r>
    </w:p>
    <w:p w14:paraId="6902A07B" w14:textId="77777777" w:rsidR="00B71706" w:rsidRPr="00A36CA4" w:rsidRDefault="00B71706" w:rsidP="00B7170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13:00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Обед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4D3891E" w14:textId="77777777" w:rsidR="00B71706" w:rsidRPr="00A36CA4" w:rsidRDefault="00B71706" w:rsidP="00B71706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14:00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Экскурсия в мемориальный дом-музей семьи Верещагиных - 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сохранившийся до наших дней дом предводителя уездного дворянства, который хранит память о семье, подарившей миру выдающихся личностей: Василия Васильевича Верещагина - «всесветно известного» художника и Николая Васильевича Верещагина - основоположника молочной промышленности России. Это лучшие представители российского народа, оставившие яркий след в мировом искусстве и науке.</w:t>
      </w:r>
    </w:p>
    <w:p w14:paraId="62401618" w14:textId="77777777" w:rsidR="00B71706" w:rsidRPr="00A36CA4" w:rsidRDefault="00B71706" w:rsidP="00B7170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15:00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Посещение </w:t>
      </w: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музея металлургической промышленности предприятия «Северсталь», 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экспозиции которого, спроектированные с использованием современных технологий, рассказывают об истории металлургии. Залы оснащены интерактивными экранами, электронными стендами и аудиовизуальными инсталляциями, созданными на основе уникальных фото и видеоархивов, документов и артефактов.</w:t>
      </w:r>
    </w:p>
    <w:p w14:paraId="4F9C7A86" w14:textId="77777777" w:rsidR="00B71706" w:rsidRPr="00A36CA4" w:rsidRDefault="00B71706" w:rsidP="00B7170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16:15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Переезд в Вологду (140 км).</w:t>
      </w:r>
    </w:p>
    <w:p w14:paraId="41153E6C" w14:textId="77777777" w:rsidR="00B71706" w:rsidRPr="00A36CA4" w:rsidRDefault="00B71706" w:rsidP="00B7170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18:00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Прибытие в Вологду. Размещение в выбранной гостинице. Свободное время. Ночлег.</w:t>
      </w:r>
    </w:p>
    <w:p w14:paraId="2C1CDB98" w14:textId="77777777" w:rsidR="00FF492C" w:rsidRPr="00A36CA4" w:rsidRDefault="00FF492C" w:rsidP="009417A7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CC24121" w14:textId="7DD51FB5" w:rsidR="00392550" w:rsidRPr="003C1912" w:rsidRDefault="00392550" w:rsidP="00392550">
      <w:pPr>
        <w:pStyle w:val="af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  <w:bookmarkStart w:id="0" w:name="_Hlk152171772"/>
      <w:r>
        <w:rPr>
          <w:rStyle w:val="ab"/>
          <w:rFonts w:ascii="Calibri" w:hAnsi="Calibri" w:cs="Calibri"/>
          <w:color w:val="000000"/>
          <w:sz w:val="23"/>
          <w:szCs w:val="23"/>
        </w:rPr>
        <w:t>3</w:t>
      </w:r>
      <w:r w:rsidRPr="003C1912">
        <w:rPr>
          <w:rStyle w:val="ab"/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Style w:val="ab"/>
          <w:rFonts w:ascii="Calibri" w:hAnsi="Calibri" w:cs="Calibri"/>
          <w:color w:val="000000"/>
          <w:sz w:val="23"/>
          <w:szCs w:val="23"/>
        </w:rPr>
        <w:t>день</w:t>
      </w:r>
      <w:r w:rsidRPr="003C1912"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  <w:t>. Кириллов и Ф</w:t>
      </w:r>
      <w:r w:rsidR="001147DA" w:rsidRPr="003C1912"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  <w:t>ерапонтово</w:t>
      </w:r>
      <w:r w:rsidRPr="003C1912"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  <w:t>: Северная Фиваида</w:t>
      </w:r>
    </w:p>
    <w:p w14:paraId="73499029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Завтрак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в гостинице.  Посадка в транспорт у гостиницы.</w:t>
      </w:r>
    </w:p>
    <w:p w14:paraId="682C7ACA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10:00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Переезд в Ферапонтово (120 км).</w:t>
      </w:r>
    </w:p>
    <w:p w14:paraId="0D6F8801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12:00 Посещение единственного объекта на территории Вологодской области из списка Всемирного наследия ЮНЕСКО - Ферапонтова монастыря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- исключительно хорошо сохранившегося православного монастырского комплекса XV-XVII вв., периода, имевшего огромное значение для формирования централизованного российского государства и развития его культуры. Тематическая экскурсия по территории комплекса с посещением собора Рождества Богородицы и знакомством с уцелевшими росписями Дионисия, главного русского живописца рубежа XV–XVI вв.</w:t>
      </w:r>
    </w:p>
    <w:p w14:paraId="0AC14211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13:30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Переезд в г. Кириллов (20 км).</w:t>
      </w:r>
    </w:p>
    <w:p w14:paraId="33104664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14:00 Обед.</w:t>
      </w:r>
    </w:p>
    <w:p w14:paraId="1269375C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14:45 Посещение крупнейшей действующей православной обители - Кирилло-Белозерского монастыря.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Обзорная экскурсия по территории «государевой крепости» Ивана Грозного с осмотром памятников архитектуры XV-XVIII вв.  Посещение экспозиции «монашеская келья» и Успенского собора.</w:t>
      </w:r>
    </w:p>
    <w:p w14:paraId="697D6D68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17:00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Переезд в Вологду (130 км).</w:t>
      </w:r>
    </w:p>
    <w:p w14:paraId="0BDB1656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19:00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Прибытие в Вологду к гостинице. Свободное время. Ночлег.</w:t>
      </w:r>
    </w:p>
    <w:p w14:paraId="6EF495C4" w14:textId="77777777" w:rsidR="00392550" w:rsidRPr="003C1912" w:rsidRDefault="00392550" w:rsidP="00392550">
      <w:pPr>
        <w:pStyle w:val="af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82266B5" w14:textId="29745070" w:rsidR="00392550" w:rsidRPr="003C1912" w:rsidRDefault="00392550" w:rsidP="00392550">
      <w:pPr>
        <w:pStyle w:val="af0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Style w:val="ab"/>
          <w:rFonts w:ascii="Calibri" w:hAnsi="Calibri" w:cs="Calibri"/>
          <w:color w:val="000000"/>
          <w:sz w:val="23"/>
          <w:szCs w:val="23"/>
        </w:rPr>
        <w:t>4</w:t>
      </w:r>
      <w:r w:rsidRPr="003C1912">
        <w:rPr>
          <w:rStyle w:val="ab"/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Style w:val="ab"/>
          <w:rFonts w:ascii="Calibri" w:hAnsi="Calibri" w:cs="Calibri"/>
          <w:color w:val="000000"/>
          <w:sz w:val="23"/>
          <w:szCs w:val="23"/>
        </w:rPr>
        <w:t>день</w:t>
      </w:r>
      <w:r w:rsidRPr="003C1912">
        <w:rPr>
          <w:rStyle w:val="apple-converted-space"/>
          <w:rFonts w:ascii="Calibri" w:hAnsi="Calibri" w:cs="Calibri"/>
          <w:color w:val="000000"/>
          <w:sz w:val="23"/>
          <w:szCs w:val="23"/>
        </w:rPr>
        <w:t xml:space="preserve">. </w:t>
      </w:r>
      <w:r w:rsidRPr="003C1912"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  <w:t>В</w:t>
      </w:r>
      <w:r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  <w:t>ологда</w:t>
      </w:r>
      <w:r w:rsidRPr="003C1912"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  <w:t>: город тихий, город древний</w:t>
      </w:r>
    </w:p>
    <w:bookmarkEnd w:id="0"/>
    <w:p w14:paraId="1ACAF3D1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Завтрак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в гостинице. Освобождение номера, выезд с вещами.</w:t>
      </w:r>
    </w:p>
    <w:p w14:paraId="76F84608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Посадка в транспорт у гостиницы.</w:t>
      </w:r>
    </w:p>
    <w:p w14:paraId="2DA38815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10:00 Автобусно-пешеходная  обзорная экскурсия «Вологда  резная, масляная, кружевная»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- это погружение в легендарное прошлое и настоящее губернской столицы,  знакомство с историческим центром города, древними белокаменными соборами и храмами, величественным комплексом Вологодского Кремля, живописной набережной реки Вологды, ансамблями деревянных особняков с «резными палисадами».</w:t>
      </w:r>
    </w:p>
    <w:p w14:paraId="75A86C1C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12:30  Посещение Музея кружева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с экскурсией  по   экспозиции, посвященной истории развития традиционного вологодского промысла </w:t>
      </w: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«Кружево в крестьянском костюме и этнографическом текстиле».</w:t>
      </w:r>
    </w:p>
    <w:p w14:paraId="5948703F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13:45  Обед.</w:t>
      </w:r>
    </w:p>
    <w:p w14:paraId="4B070750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14:30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Переезд в мкр. Прилуки.</w:t>
      </w:r>
    </w:p>
    <w:p w14:paraId="67B06D83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15:00  Экскурсия в действующий Спасо-Прилуцкий Димитриев мужской монастырь.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Осмотр территории, внутреннего убранства Спасского собора и внешней архитектуры деревянной Успенской церкви 16 века, с остановкой у могилы русского поэта К.Батюшкова.</w:t>
      </w:r>
    </w:p>
    <w:p w14:paraId="7666388B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16:00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 Трансфер в центр города.</w:t>
      </w:r>
    </w:p>
    <w:p w14:paraId="4A94134C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16:30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Посещение магазинов под брендом </w:t>
      </w: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«Настоящий вологодский продукт»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, где можно приобрести знаменитое вологодское масло, мясные и молочные продукты, сладости, алкогольную продукцию из северных ягод и многое другое.</w:t>
      </w:r>
    </w:p>
    <w:p w14:paraId="2DB52C8B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Трансфер на жд вокзал.</w:t>
      </w:r>
    </w:p>
    <w:p w14:paraId="1A7A937C" w14:textId="77777777" w:rsidR="00392550" w:rsidRPr="003C1912" w:rsidRDefault="00392550" w:rsidP="00392550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17:30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Прибытие на жд вокзал. Окончание программы.</w:t>
      </w:r>
    </w:p>
    <w:p w14:paraId="6B78BE5B" w14:textId="77777777" w:rsidR="00392550" w:rsidRPr="003C1912" w:rsidRDefault="00392550" w:rsidP="00392550">
      <w:pPr>
        <w:pStyle w:val="af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22B9FC0" w14:textId="5EB49E0C" w:rsidR="00392550" w:rsidRDefault="00392550" w:rsidP="00392550">
      <w:pPr>
        <w:shd w:val="clear" w:color="auto" w:fill="FFFFFF"/>
        <w:spacing w:after="0" w:line="240" w:lineRule="auto"/>
        <w:contextualSpacing/>
        <w:jc w:val="both"/>
        <w:rPr>
          <w:rStyle w:val="ab"/>
          <w:rFonts w:cs="Calibri"/>
          <w:color w:val="000000"/>
          <w:sz w:val="23"/>
          <w:szCs w:val="23"/>
        </w:rPr>
      </w:pPr>
      <w:r w:rsidRPr="003C1912">
        <w:rPr>
          <w:rFonts w:cs="Calibri"/>
          <w:color w:val="000000"/>
          <w:sz w:val="23"/>
          <w:szCs w:val="23"/>
        </w:rPr>
        <w:t> </w:t>
      </w:r>
      <w:r w:rsidRPr="003C1912">
        <w:rPr>
          <w:rStyle w:val="ab"/>
          <w:rFonts w:cs="Calibri"/>
          <w:color w:val="000000"/>
          <w:sz w:val="23"/>
          <w:szCs w:val="23"/>
        </w:rPr>
        <w:t>Стоимость в рублях на человека:</w:t>
      </w:r>
    </w:p>
    <w:p w14:paraId="5220296B" w14:textId="77777777" w:rsidR="001147DA" w:rsidRPr="003C1912" w:rsidRDefault="001147DA" w:rsidP="00392550">
      <w:pPr>
        <w:shd w:val="clear" w:color="auto" w:fill="FFFFFF"/>
        <w:spacing w:after="0" w:line="240" w:lineRule="auto"/>
        <w:contextualSpacing/>
        <w:jc w:val="both"/>
        <w:rPr>
          <w:rStyle w:val="ab"/>
          <w:rFonts w:cs="Calibri"/>
          <w:color w:val="000000"/>
          <w:sz w:val="23"/>
          <w:szCs w:val="23"/>
        </w:rPr>
      </w:pPr>
    </w:p>
    <w:tbl>
      <w:tblPr>
        <w:tblW w:w="11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2126"/>
        <w:gridCol w:w="1843"/>
        <w:gridCol w:w="2010"/>
        <w:gridCol w:w="1701"/>
        <w:gridCol w:w="2101"/>
      </w:tblGrid>
      <w:tr w:rsidR="001147DA" w:rsidRPr="00DD4FDC" w14:paraId="3020AC2C" w14:textId="77777777" w:rsidTr="00FD1719">
        <w:trPr>
          <w:jc w:val="center"/>
        </w:trPr>
        <w:tc>
          <w:tcPr>
            <w:tcW w:w="1653" w:type="dxa"/>
            <w:shd w:val="clear" w:color="auto" w:fill="99CCFF"/>
          </w:tcPr>
          <w:p w14:paraId="5E4364CE" w14:textId="6FF842CA" w:rsidR="001147DA" w:rsidRDefault="001147DA" w:rsidP="001147DA">
            <w:pPr>
              <w:spacing w:after="0" w:line="240" w:lineRule="auto"/>
              <w:contextualSpacing/>
              <w:jc w:val="center"/>
              <w:rPr>
                <w:rStyle w:val="ab"/>
                <w:rFonts w:cs="Calibri"/>
                <w:color w:val="000000"/>
                <w:sz w:val="24"/>
                <w:szCs w:val="24"/>
              </w:rPr>
            </w:pPr>
            <w:r w:rsidRPr="00A36CA4">
              <w:rPr>
                <w:rStyle w:val="ab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гостиница в Череповце - 1 ночь</w:t>
            </w:r>
          </w:p>
        </w:tc>
        <w:tc>
          <w:tcPr>
            <w:tcW w:w="2126" w:type="dxa"/>
            <w:shd w:val="clear" w:color="auto" w:fill="99CC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2E9C3170" w14:textId="134C44CE" w:rsidR="001147DA" w:rsidRPr="00DD4FDC" w:rsidRDefault="001147DA" w:rsidP="001147DA">
            <w:pPr>
              <w:spacing w:after="0" w:line="240" w:lineRule="auto"/>
              <w:ind w:left="-271" w:right="-293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A36CA4">
              <w:rPr>
                <w:rStyle w:val="ab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гостиница в Вологде – 2 ночи</w:t>
            </w:r>
          </w:p>
        </w:tc>
        <w:tc>
          <w:tcPr>
            <w:tcW w:w="1843" w:type="dxa"/>
            <w:shd w:val="clear" w:color="auto" w:fill="99CC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921615E" w14:textId="77777777" w:rsidR="001147DA" w:rsidRPr="00DD4FDC" w:rsidRDefault="001147DA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Style w:val="ab"/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Style w:val="ab"/>
                <w:rFonts w:cs="Calibri"/>
                <w:color w:val="000000"/>
                <w:sz w:val="24"/>
                <w:szCs w:val="24"/>
              </w:rPr>
              <w:t>тип завтрака</w:t>
            </w:r>
          </w:p>
        </w:tc>
        <w:tc>
          <w:tcPr>
            <w:tcW w:w="2010" w:type="dxa"/>
            <w:shd w:val="clear" w:color="auto" w:fill="99CC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0A11828" w14:textId="77777777" w:rsidR="001147DA" w:rsidRPr="00DD4FDC" w:rsidRDefault="001147DA" w:rsidP="00AE3468">
            <w:pPr>
              <w:spacing w:after="0" w:line="240" w:lineRule="auto"/>
              <w:ind w:left="-215" w:right="-367"/>
              <w:contextualSpacing/>
              <w:jc w:val="center"/>
              <w:rPr>
                <w:rStyle w:val="ab"/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Style w:val="ab"/>
                <w:rFonts w:cs="Calibri"/>
                <w:color w:val="000000"/>
                <w:sz w:val="24"/>
                <w:szCs w:val="24"/>
              </w:rPr>
              <w:t>2х мест. размещение</w:t>
            </w:r>
          </w:p>
        </w:tc>
        <w:tc>
          <w:tcPr>
            <w:tcW w:w="1701" w:type="dxa"/>
            <w:shd w:val="clear" w:color="auto" w:fill="99CC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4F289B89" w14:textId="77777777" w:rsidR="001147DA" w:rsidRPr="00DD4FDC" w:rsidRDefault="001147DA" w:rsidP="00AE3468">
            <w:pPr>
              <w:spacing w:after="0" w:line="240" w:lineRule="auto"/>
              <w:ind w:left="-224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Style w:val="ab"/>
                <w:rFonts w:cs="Calibri"/>
                <w:color w:val="000000"/>
                <w:sz w:val="24"/>
                <w:szCs w:val="24"/>
              </w:rPr>
              <w:t>1но мест. размещение</w:t>
            </w:r>
          </w:p>
        </w:tc>
        <w:tc>
          <w:tcPr>
            <w:tcW w:w="2101" w:type="dxa"/>
            <w:shd w:val="clear" w:color="auto" w:fill="99CCFF"/>
            <w:vAlign w:val="center"/>
          </w:tcPr>
          <w:p w14:paraId="63E3AAEA" w14:textId="77777777" w:rsidR="001147DA" w:rsidRPr="00DD4FDC" w:rsidRDefault="001147DA" w:rsidP="00AE3468">
            <w:pPr>
              <w:spacing w:after="0" w:line="240" w:lineRule="auto"/>
              <w:ind w:left="126"/>
              <w:contextualSpacing/>
              <w:jc w:val="center"/>
              <w:rPr>
                <w:rStyle w:val="ab"/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Style w:val="ab"/>
                <w:rFonts w:cs="Calibri"/>
                <w:color w:val="000000"/>
                <w:sz w:val="24"/>
                <w:szCs w:val="24"/>
              </w:rPr>
              <w:t>3х мест. размещение</w:t>
            </w:r>
          </w:p>
        </w:tc>
      </w:tr>
      <w:tr w:rsidR="001147DA" w:rsidRPr="00DD4FDC" w14:paraId="5076780C" w14:textId="77777777" w:rsidTr="00FD1719">
        <w:trPr>
          <w:jc w:val="center"/>
        </w:trPr>
        <w:tc>
          <w:tcPr>
            <w:tcW w:w="1653" w:type="dxa"/>
            <w:vMerge w:val="restart"/>
            <w:vAlign w:val="center"/>
          </w:tcPr>
          <w:p w14:paraId="5AF8ADC5" w14:textId="1525A9D9" w:rsidR="001147DA" w:rsidRPr="001147DA" w:rsidRDefault="001147DA" w:rsidP="001147DA">
            <w:pPr>
              <w:spacing w:after="0" w:line="240" w:lineRule="auto"/>
              <w:contextualSpacing/>
              <w:jc w:val="center"/>
            </w:pPr>
            <w:r w:rsidRPr="00A36CA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«АЛЕКСАНДРОВСКИЙ», центр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7079F3AA" w14:textId="5A7F2699" w:rsidR="001147DA" w:rsidRPr="00DD4FDC" w:rsidRDefault="00816546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</w:rPr>
            </w:pPr>
            <w:hyperlink r:id="rId6" w:history="1">
              <w:r w:rsidR="001147DA" w:rsidRPr="00DD4FDC">
                <w:rPr>
                  <w:rStyle w:val="ac"/>
                  <w:rFonts w:cs="Calibri"/>
                  <w:color w:val="000000"/>
                  <w:sz w:val="24"/>
                  <w:szCs w:val="24"/>
                </w:rPr>
                <w:t>«СПАССКАЯ</w:t>
              </w:r>
            </w:hyperlink>
            <w:r w:rsidR="001147DA" w:rsidRPr="00DD4FDC">
              <w:rPr>
                <w:rFonts w:cs="Calibri"/>
                <w:color w:val="000000"/>
                <w:sz w:val="24"/>
                <w:szCs w:val="24"/>
                <w:u w:val="single"/>
              </w:rPr>
              <w:t>»</w:t>
            </w:r>
            <w:r w:rsidR="001147DA" w:rsidRPr="00DD4FDC">
              <w:rPr>
                <w:rFonts w:cs="Calibri"/>
                <w:color w:val="000000"/>
                <w:sz w:val="24"/>
                <w:szCs w:val="24"/>
              </w:rPr>
              <w:t>, центр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1185BF3D" w14:textId="77777777" w:rsidR="001147DA" w:rsidRPr="00DD4FDC" w:rsidRDefault="001147DA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</w:rPr>
              <w:t>шведский стол</w:t>
            </w:r>
          </w:p>
        </w:tc>
        <w:tc>
          <w:tcPr>
            <w:tcW w:w="2010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3065203" w14:textId="28D01A4D" w:rsidR="001147DA" w:rsidRPr="00DD4FDC" w:rsidRDefault="00B02257" w:rsidP="00AE3468">
            <w:pPr>
              <w:spacing w:after="0" w:line="240" w:lineRule="auto"/>
              <w:ind w:left="-215" w:right="-36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41 800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485288A" w14:textId="00254502" w:rsidR="001147DA" w:rsidRPr="00DD4FDC" w:rsidRDefault="00B02257" w:rsidP="00AE3468">
            <w:pPr>
              <w:spacing w:after="0" w:line="240" w:lineRule="auto"/>
              <w:ind w:left="-302" w:right="-29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45 350</w:t>
            </w:r>
          </w:p>
        </w:tc>
        <w:tc>
          <w:tcPr>
            <w:tcW w:w="21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70FBBD" w14:textId="0B3DF6DE" w:rsidR="001147DA" w:rsidRPr="00DD4FDC" w:rsidRDefault="00B02257" w:rsidP="00AE3468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41 300</w:t>
            </w:r>
          </w:p>
        </w:tc>
      </w:tr>
      <w:tr w:rsidR="00FD1719" w:rsidRPr="00DD4FDC" w14:paraId="6FB49312" w14:textId="77777777" w:rsidTr="000F369F">
        <w:trPr>
          <w:trHeight w:val="994"/>
          <w:jc w:val="center"/>
        </w:trPr>
        <w:tc>
          <w:tcPr>
            <w:tcW w:w="1653" w:type="dxa"/>
            <w:vMerge/>
          </w:tcPr>
          <w:p w14:paraId="604B0922" w14:textId="77777777" w:rsidR="00FD1719" w:rsidRPr="00DD4FDC" w:rsidRDefault="00FD1719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BE83DE5" w14:textId="112F57E1" w:rsidR="00FD1719" w:rsidRPr="00DD4FDC" w:rsidRDefault="00FD1719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  <w:u w:val="single"/>
              </w:rPr>
              <w:t>«ИСТОРИЯ»</w:t>
            </w:r>
            <w:r w:rsidRPr="00DD4FDC">
              <w:rPr>
                <w:rFonts w:cs="Calibri"/>
                <w:color w:val="000000"/>
                <w:sz w:val="24"/>
                <w:szCs w:val="24"/>
              </w:rPr>
              <w:t>, центр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79B7CB7" w14:textId="77777777" w:rsidR="00FD1719" w:rsidRPr="00DD4FDC" w:rsidRDefault="00FD1719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</w:rPr>
              <w:t>шведский стол</w:t>
            </w:r>
          </w:p>
        </w:tc>
        <w:tc>
          <w:tcPr>
            <w:tcW w:w="2010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30C6281" w14:textId="796D2A27" w:rsidR="00FD1719" w:rsidRPr="00FD1719" w:rsidRDefault="00FD1719" w:rsidP="00AE3468">
            <w:pPr>
              <w:spacing w:after="0" w:line="240" w:lineRule="auto"/>
              <w:ind w:left="-215" w:right="-287"/>
              <w:contextualSpacing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FD1719">
              <w:rPr>
                <w:rFonts w:cs="Calibri"/>
                <w:color w:val="000000" w:themeColor="text1"/>
                <w:sz w:val="24"/>
                <w:szCs w:val="24"/>
              </w:rPr>
              <w:t>43 500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D2BC986" w14:textId="01B6952A" w:rsidR="00FD1719" w:rsidRPr="00FD1719" w:rsidRDefault="00FD1719" w:rsidP="00AE3468">
            <w:pPr>
              <w:spacing w:after="0" w:line="240" w:lineRule="auto"/>
              <w:ind w:left="-300" w:right="-287"/>
              <w:contextualSpacing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FD1719">
              <w:rPr>
                <w:rFonts w:cs="Calibri"/>
                <w:color w:val="000000" w:themeColor="text1"/>
                <w:sz w:val="24"/>
                <w:szCs w:val="24"/>
              </w:rPr>
              <w:t>50 950</w:t>
            </w:r>
          </w:p>
        </w:tc>
        <w:tc>
          <w:tcPr>
            <w:tcW w:w="21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DF11A5" w14:textId="28195F9F" w:rsidR="00FD1719" w:rsidRPr="00FD1719" w:rsidRDefault="00FD1719" w:rsidP="00AE3468">
            <w:pPr>
              <w:spacing w:after="0" w:line="240" w:lineRule="auto"/>
              <w:ind w:right="-3"/>
              <w:contextualSpacing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FD1719">
              <w:rPr>
                <w:rFonts w:cs="Calibri"/>
                <w:color w:val="000000" w:themeColor="text1"/>
                <w:sz w:val="24"/>
                <w:szCs w:val="24"/>
              </w:rPr>
              <w:t>42 300</w:t>
            </w:r>
          </w:p>
        </w:tc>
      </w:tr>
      <w:tr w:rsidR="00FD1719" w:rsidRPr="00DD4FDC" w14:paraId="5F4426B0" w14:textId="77777777" w:rsidTr="005372A1">
        <w:trPr>
          <w:trHeight w:val="994"/>
          <w:jc w:val="center"/>
        </w:trPr>
        <w:tc>
          <w:tcPr>
            <w:tcW w:w="1653" w:type="dxa"/>
            <w:vMerge/>
          </w:tcPr>
          <w:p w14:paraId="56EF99B7" w14:textId="77777777" w:rsidR="00FD1719" w:rsidRPr="00DD4FDC" w:rsidRDefault="00FD1719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A31DD42" w14:textId="53574B46" w:rsidR="00FD1719" w:rsidRPr="00DD4FDC" w:rsidRDefault="00FD1719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  <w:u w:val="single"/>
              </w:rPr>
              <w:t>«АУРА»</w:t>
            </w:r>
            <w:r w:rsidRPr="00DD4FDC">
              <w:rPr>
                <w:rFonts w:cs="Calibri"/>
                <w:color w:val="000000"/>
                <w:sz w:val="24"/>
                <w:szCs w:val="24"/>
              </w:rPr>
              <w:t>, центр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601FF2C" w14:textId="77777777" w:rsidR="00FD1719" w:rsidRPr="00DD4FDC" w:rsidRDefault="00FD1719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</w:rPr>
              <w:t>шведский стол</w:t>
            </w:r>
          </w:p>
        </w:tc>
        <w:tc>
          <w:tcPr>
            <w:tcW w:w="2010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5A71ECA" w14:textId="0F229EF0" w:rsidR="00FD1719" w:rsidRPr="00FD1719" w:rsidRDefault="00FD1719" w:rsidP="00AE3468">
            <w:pPr>
              <w:spacing w:after="0" w:line="240" w:lineRule="auto"/>
              <w:ind w:left="-215" w:right="-287"/>
              <w:contextualSpacing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FD1719">
              <w:rPr>
                <w:rFonts w:cs="Calibri"/>
                <w:color w:val="000000" w:themeColor="text1"/>
                <w:sz w:val="24"/>
                <w:szCs w:val="24"/>
              </w:rPr>
              <w:t>42 900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7550320" w14:textId="5C379A29" w:rsidR="00FD1719" w:rsidRPr="00FD1719" w:rsidRDefault="00FD1719" w:rsidP="00AE3468">
            <w:pPr>
              <w:spacing w:after="0" w:line="240" w:lineRule="auto"/>
              <w:ind w:left="-300" w:right="-287"/>
              <w:contextualSpacing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FD1719">
              <w:rPr>
                <w:rFonts w:cs="Calibri"/>
                <w:color w:val="000000" w:themeColor="text1"/>
                <w:sz w:val="24"/>
                <w:szCs w:val="24"/>
              </w:rPr>
              <w:t>49 900</w:t>
            </w:r>
          </w:p>
        </w:tc>
        <w:tc>
          <w:tcPr>
            <w:tcW w:w="21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365B100" w14:textId="1E50A112" w:rsidR="00FD1719" w:rsidRPr="00FD1719" w:rsidRDefault="00FD1719" w:rsidP="00AE3468">
            <w:pPr>
              <w:spacing w:after="0" w:line="240" w:lineRule="auto"/>
              <w:ind w:right="-3"/>
              <w:contextualSpacing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FD1719">
              <w:rPr>
                <w:rFonts w:cs="Calibri"/>
                <w:color w:val="000000" w:themeColor="text1"/>
                <w:sz w:val="24"/>
                <w:szCs w:val="24"/>
              </w:rPr>
              <w:t>41 850</w:t>
            </w:r>
          </w:p>
        </w:tc>
      </w:tr>
      <w:tr w:rsidR="001147DA" w:rsidRPr="00DD4FDC" w14:paraId="3B71AF2B" w14:textId="77777777" w:rsidTr="00FD1719">
        <w:trPr>
          <w:jc w:val="center"/>
        </w:trPr>
        <w:tc>
          <w:tcPr>
            <w:tcW w:w="1653" w:type="dxa"/>
            <w:vMerge/>
          </w:tcPr>
          <w:p w14:paraId="7EE44C16" w14:textId="77777777" w:rsidR="001147DA" w:rsidRPr="00DD4FDC" w:rsidRDefault="001147DA" w:rsidP="001147DA">
            <w:pPr>
              <w:spacing w:after="0" w:line="240" w:lineRule="auto"/>
              <w:ind w:left="76" w:right="-293" w:hanging="76"/>
              <w:contextualSpacing/>
              <w:rPr>
                <w:rStyle w:val="ac"/>
                <w:rFonts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6C39C9D" w14:textId="75CAC494" w:rsidR="001147DA" w:rsidRPr="00DD4FDC" w:rsidRDefault="001147DA" w:rsidP="00AE3468">
            <w:pPr>
              <w:spacing w:after="0" w:line="240" w:lineRule="auto"/>
              <w:ind w:right="-293"/>
              <w:contextualSpacing/>
              <w:rPr>
                <w:rStyle w:val="ac"/>
                <w:rFonts w:cs="Calibri"/>
                <w:bCs/>
                <w:color w:val="000000"/>
                <w:sz w:val="24"/>
                <w:szCs w:val="24"/>
              </w:rPr>
            </w:pPr>
            <w:r w:rsidRPr="00DD4FDC">
              <w:rPr>
                <w:rStyle w:val="ac"/>
                <w:rFonts w:cs="Calibri"/>
                <w:bCs/>
                <w:color w:val="000000"/>
                <w:sz w:val="24"/>
                <w:szCs w:val="24"/>
              </w:rPr>
              <w:t>«ГУБЕРНИЯ», центр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95BE264" w14:textId="77777777" w:rsidR="001147DA" w:rsidRPr="00DD4FDC" w:rsidRDefault="001147DA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</w:rPr>
              <w:t>шведский стол</w:t>
            </w:r>
          </w:p>
        </w:tc>
        <w:tc>
          <w:tcPr>
            <w:tcW w:w="2010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508E85F" w14:textId="1AC7CFBD" w:rsidR="001147DA" w:rsidRDefault="00B02257" w:rsidP="00AE3468">
            <w:pPr>
              <w:spacing w:after="0" w:line="240" w:lineRule="auto"/>
              <w:ind w:left="-215" w:right="-28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42 750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1C780BD" w14:textId="4EBE785C" w:rsidR="001147DA" w:rsidRDefault="00B02257" w:rsidP="00AE3468">
            <w:pPr>
              <w:spacing w:after="0" w:line="240" w:lineRule="auto"/>
              <w:ind w:left="-300" w:right="-28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47 900</w:t>
            </w:r>
          </w:p>
        </w:tc>
        <w:tc>
          <w:tcPr>
            <w:tcW w:w="21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A2D929" w14:textId="23F0D19A" w:rsidR="001147DA" w:rsidRDefault="00B02257" w:rsidP="00AE3468">
            <w:pPr>
              <w:spacing w:after="0" w:line="240" w:lineRule="auto"/>
              <w:ind w:right="-3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41 550</w:t>
            </w:r>
          </w:p>
        </w:tc>
      </w:tr>
    </w:tbl>
    <w:p w14:paraId="4A894A2A" w14:textId="77777777" w:rsidR="00061F6D" w:rsidRPr="00A36CA4" w:rsidRDefault="00061F6D" w:rsidP="009417A7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DD2DE1" w14:textId="5B84508B" w:rsidR="00061F6D" w:rsidRPr="00A36CA4" w:rsidRDefault="00061F6D" w:rsidP="009417A7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6CA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В стоимость включено: </w:t>
      </w:r>
      <w:r w:rsidR="00D25427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проживание в </w:t>
      </w:r>
      <w:r w:rsidR="0064294A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выбранной </w:t>
      </w:r>
      <w:r w:rsidR="00D25427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гостинице (3 ночи), питание (3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завтрака, </w:t>
      </w:r>
      <w:r w:rsidR="00D25427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обеда), </w:t>
      </w:r>
      <w:r w:rsidR="0064294A"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>транспортное и экскурсионное обслуживание по программе, входные билеты, услуги сопровождающего</w:t>
      </w:r>
      <w:r w:rsidRPr="00A36C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6233F954" w14:textId="77777777" w:rsidR="008F4894" w:rsidRPr="00A36CA4" w:rsidRDefault="008F4894" w:rsidP="009417A7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top"/>
        <w:rPr>
          <w:rFonts w:asciiTheme="minorHAnsi" w:hAnsiTheme="minorHAnsi" w:cstheme="minorHAnsi"/>
          <w:b/>
          <w:bCs/>
          <w:color w:val="000000" w:themeColor="text1"/>
        </w:rPr>
      </w:pPr>
      <w:bookmarkStart w:id="1" w:name="_Hlk113631878"/>
    </w:p>
    <w:bookmarkEnd w:id="1"/>
    <w:p w14:paraId="0E98FC6C" w14:textId="77777777" w:rsidR="00BD0019" w:rsidRPr="00A36CA4" w:rsidRDefault="00BD0019" w:rsidP="00BD0019">
      <w:pPr>
        <w:pStyle w:val="af"/>
        <w:shd w:val="clear" w:color="auto" w:fill="FFFFFF"/>
        <w:spacing w:before="0" w:beforeAutospacing="0" w:after="0" w:afterAutospacing="0"/>
        <w:contextualSpacing/>
        <w:jc w:val="center"/>
        <w:rPr>
          <w:rStyle w:val="ab"/>
          <w:rFonts w:asciiTheme="minorHAnsi" w:hAnsiTheme="minorHAnsi" w:cstheme="minorHAnsi"/>
          <w:color w:val="000000"/>
        </w:rPr>
      </w:pPr>
      <w:r w:rsidRPr="00A36CA4">
        <w:rPr>
          <w:rStyle w:val="ab"/>
          <w:rFonts w:asciiTheme="minorHAnsi" w:hAnsiTheme="minorHAnsi" w:cstheme="minorHAnsi"/>
          <w:color w:val="000000"/>
        </w:rPr>
        <w:t>Туроператор оставляет за собой право вносить изменения  в экскурсионную программу без изменения стоимости и объема оплаченных клиентом услуг.</w:t>
      </w:r>
    </w:p>
    <w:p w14:paraId="1E186246" w14:textId="77777777" w:rsidR="00BD0019" w:rsidRPr="00A36CA4" w:rsidRDefault="00BD0019" w:rsidP="00BD0019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</w:rPr>
      </w:pPr>
      <w:bookmarkStart w:id="2" w:name="_GoBack"/>
      <w:bookmarkEnd w:id="2"/>
    </w:p>
    <w:sectPr w:rsidR="00BD0019" w:rsidRPr="00A36CA4" w:rsidSect="00061F6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A090" w14:textId="77777777" w:rsidR="003A43C7" w:rsidRDefault="003A43C7" w:rsidP="00A429EA">
      <w:pPr>
        <w:spacing w:after="0" w:line="240" w:lineRule="auto"/>
      </w:pPr>
      <w:r>
        <w:separator/>
      </w:r>
    </w:p>
  </w:endnote>
  <w:endnote w:type="continuationSeparator" w:id="0">
    <w:p w14:paraId="2B91B71B" w14:textId="77777777" w:rsidR="003A43C7" w:rsidRDefault="003A43C7" w:rsidP="00A4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8B1F3" w14:textId="77777777" w:rsidR="003A43C7" w:rsidRDefault="003A43C7" w:rsidP="00A429EA">
      <w:pPr>
        <w:spacing w:after="0" w:line="240" w:lineRule="auto"/>
      </w:pPr>
      <w:r>
        <w:separator/>
      </w:r>
    </w:p>
  </w:footnote>
  <w:footnote w:type="continuationSeparator" w:id="0">
    <w:p w14:paraId="7A2F6364" w14:textId="77777777" w:rsidR="003A43C7" w:rsidRDefault="003A43C7" w:rsidP="00A42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9EA"/>
    <w:rsid w:val="000254D2"/>
    <w:rsid w:val="00034676"/>
    <w:rsid w:val="000370CE"/>
    <w:rsid w:val="00061F6D"/>
    <w:rsid w:val="00062220"/>
    <w:rsid w:val="000D182A"/>
    <w:rsid w:val="000D1DA5"/>
    <w:rsid w:val="001147DA"/>
    <w:rsid w:val="001368DB"/>
    <w:rsid w:val="001517B4"/>
    <w:rsid w:val="0015315E"/>
    <w:rsid w:val="00166CCA"/>
    <w:rsid w:val="00177822"/>
    <w:rsid w:val="00197103"/>
    <w:rsid w:val="001A383F"/>
    <w:rsid w:val="001C26B0"/>
    <w:rsid w:val="001D0E8D"/>
    <w:rsid w:val="001D2A4F"/>
    <w:rsid w:val="001F6AF0"/>
    <w:rsid w:val="00231354"/>
    <w:rsid w:val="002341E8"/>
    <w:rsid w:val="002727B7"/>
    <w:rsid w:val="00286484"/>
    <w:rsid w:val="002A2C61"/>
    <w:rsid w:val="002A5A78"/>
    <w:rsid w:val="002D294D"/>
    <w:rsid w:val="002F70C2"/>
    <w:rsid w:val="00332759"/>
    <w:rsid w:val="003333D2"/>
    <w:rsid w:val="00344D6C"/>
    <w:rsid w:val="00367E97"/>
    <w:rsid w:val="0037642F"/>
    <w:rsid w:val="00392550"/>
    <w:rsid w:val="003971A3"/>
    <w:rsid w:val="003A43C7"/>
    <w:rsid w:val="003A74BD"/>
    <w:rsid w:val="003C1F92"/>
    <w:rsid w:val="003D2D80"/>
    <w:rsid w:val="003D6B11"/>
    <w:rsid w:val="00405595"/>
    <w:rsid w:val="00411580"/>
    <w:rsid w:val="004133DC"/>
    <w:rsid w:val="004434C5"/>
    <w:rsid w:val="00450EDB"/>
    <w:rsid w:val="004637AA"/>
    <w:rsid w:val="00464B83"/>
    <w:rsid w:val="00471BD8"/>
    <w:rsid w:val="0048343D"/>
    <w:rsid w:val="00497FB8"/>
    <w:rsid w:val="004B05CC"/>
    <w:rsid w:val="004B2CC6"/>
    <w:rsid w:val="004D4BDC"/>
    <w:rsid w:val="004D6970"/>
    <w:rsid w:val="004D71D6"/>
    <w:rsid w:val="004E4883"/>
    <w:rsid w:val="004F20F9"/>
    <w:rsid w:val="00514AD3"/>
    <w:rsid w:val="00524F60"/>
    <w:rsid w:val="00557652"/>
    <w:rsid w:val="0057649A"/>
    <w:rsid w:val="00576CD8"/>
    <w:rsid w:val="00595650"/>
    <w:rsid w:val="005A66B5"/>
    <w:rsid w:val="005C79EA"/>
    <w:rsid w:val="005D55D0"/>
    <w:rsid w:val="005D7010"/>
    <w:rsid w:val="005E4D6D"/>
    <w:rsid w:val="00611411"/>
    <w:rsid w:val="006176BD"/>
    <w:rsid w:val="006204B1"/>
    <w:rsid w:val="006210AC"/>
    <w:rsid w:val="0064294A"/>
    <w:rsid w:val="00656992"/>
    <w:rsid w:val="006A5F63"/>
    <w:rsid w:val="006B5C5F"/>
    <w:rsid w:val="006C083C"/>
    <w:rsid w:val="006C4A1A"/>
    <w:rsid w:val="00702F8D"/>
    <w:rsid w:val="00712F0A"/>
    <w:rsid w:val="00724CB0"/>
    <w:rsid w:val="007359D9"/>
    <w:rsid w:val="00740A91"/>
    <w:rsid w:val="00743F93"/>
    <w:rsid w:val="00754386"/>
    <w:rsid w:val="00757E7A"/>
    <w:rsid w:val="0076727B"/>
    <w:rsid w:val="0077288A"/>
    <w:rsid w:val="007760F1"/>
    <w:rsid w:val="0079290B"/>
    <w:rsid w:val="00793AA7"/>
    <w:rsid w:val="007A3FB9"/>
    <w:rsid w:val="007A4634"/>
    <w:rsid w:val="007D2C53"/>
    <w:rsid w:val="00816546"/>
    <w:rsid w:val="008415F4"/>
    <w:rsid w:val="008428C4"/>
    <w:rsid w:val="008726FC"/>
    <w:rsid w:val="00872C52"/>
    <w:rsid w:val="00876664"/>
    <w:rsid w:val="00894982"/>
    <w:rsid w:val="008D4B8B"/>
    <w:rsid w:val="008D787E"/>
    <w:rsid w:val="008F4894"/>
    <w:rsid w:val="009017D5"/>
    <w:rsid w:val="00901F39"/>
    <w:rsid w:val="0091186F"/>
    <w:rsid w:val="00931350"/>
    <w:rsid w:val="009417A7"/>
    <w:rsid w:val="00953AF7"/>
    <w:rsid w:val="009A2472"/>
    <w:rsid w:val="009A6C43"/>
    <w:rsid w:val="009C54E7"/>
    <w:rsid w:val="00A14162"/>
    <w:rsid w:val="00A32C70"/>
    <w:rsid w:val="00A3532C"/>
    <w:rsid w:val="00A36CA4"/>
    <w:rsid w:val="00A429EA"/>
    <w:rsid w:val="00A536A2"/>
    <w:rsid w:val="00A73527"/>
    <w:rsid w:val="00A957E5"/>
    <w:rsid w:val="00AF2D38"/>
    <w:rsid w:val="00AF77FF"/>
    <w:rsid w:val="00B02257"/>
    <w:rsid w:val="00B05956"/>
    <w:rsid w:val="00B23BAC"/>
    <w:rsid w:val="00B24D81"/>
    <w:rsid w:val="00B45130"/>
    <w:rsid w:val="00B6427B"/>
    <w:rsid w:val="00B704BE"/>
    <w:rsid w:val="00B71706"/>
    <w:rsid w:val="00B93683"/>
    <w:rsid w:val="00BA150D"/>
    <w:rsid w:val="00BC0F05"/>
    <w:rsid w:val="00BD0019"/>
    <w:rsid w:val="00BD0F87"/>
    <w:rsid w:val="00BE62BF"/>
    <w:rsid w:val="00BF30CD"/>
    <w:rsid w:val="00C30D60"/>
    <w:rsid w:val="00C35487"/>
    <w:rsid w:val="00C37408"/>
    <w:rsid w:val="00C82AA1"/>
    <w:rsid w:val="00C9713A"/>
    <w:rsid w:val="00CA3A53"/>
    <w:rsid w:val="00CC57BA"/>
    <w:rsid w:val="00CC72AC"/>
    <w:rsid w:val="00CE27C9"/>
    <w:rsid w:val="00D25427"/>
    <w:rsid w:val="00D51EBA"/>
    <w:rsid w:val="00D535A7"/>
    <w:rsid w:val="00E120B4"/>
    <w:rsid w:val="00E207DB"/>
    <w:rsid w:val="00E210EF"/>
    <w:rsid w:val="00E215BF"/>
    <w:rsid w:val="00E4380D"/>
    <w:rsid w:val="00E758CD"/>
    <w:rsid w:val="00E7623A"/>
    <w:rsid w:val="00E84EE8"/>
    <w:rsid w:val="00E8510F"/>
    <w:rsid w:val="00E96D39"/>
    <w:rsid w:val="00EB7E8C"/>
    <w:rsid w:val="00EC4D0C"/>
    <w:rsid w:val="00EE0E06"/>
    <w:rsid w:val="00EE1962"/>
    <w:rsid w:val="00EF4B55"/>
    <w:rsid w:val="00EF56FB"/>
    <w:rsid w:val="00F24751"/>
    <w:rsid w:val="00F64DA7"/>
    <w:rsid w:val="00FA3837"/>
    <w:rsid w:val="00FA7AC4"/>
    <w:rsid w:val="00FB6B37"/>
    <w:rsid w:val="00FD1719"/>
    <w:rsid w:val="00FD3C5F"/>
    <w:rsid w:val="00FE0889"/>
    <w:rsid w:val="00FE17FF"/>
    <w:rsid w:val="00FF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86A4"/>
  <w15:docId w15:val="{DBDB468D-4CF1-43CA-A185-3816D051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B5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73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9EA"/>
  </w:style>
  <w:style w:type="paragraph" w:styleId="a5">
    <w:name w:val="footer"/>
    <w:basedOn w:val="a"/>
    <w:link w:val="a6"/>
    <w:uiPriority w:val="99"/>
    <w:semiHidden/>
    <w:unhideWhenUsed/>
    <w:rsid w:val="00A42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29EA"/>
  </w:style>
  <w:style w:type="paragraph" w:styleId="a7">
    <w:name w:val="Balloon Text"/>
    <w:basedOn w:val="a"/>
    <w:link w:val="a8"/>
    <w:uiPriority w:val="99"/>
    <w:semiHidden/>
    <w:unhideWhenUsed/>
    <w:rsid w:val="00A4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9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D2D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3D2D80"/>
  </w:style>
  <w:style w:type="paragraph" w:styleId="aa">
    <w:name w:val="No Spacing"/>
    <w:uiPriority w:val="1"/>
    <w:qFormat/>
    <w:rsid w:val="00A14162"/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061F6D"/>
    <w:rPr>
      <w:b/>
      <w:bCs/>
    </w:rPr>
  </w:style>
  <w:style w:type="character" w:styleId="ac">
    <w:name w:val="Hyperlink"/>
    <w:basedOn w:val="a0"/>
    <w:uiPriority w:val="99"/>
    <w:unhideWhenUsed/>
    <w:rsid w:val="00061F6D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6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ubtle Reference"/>
    <w:basedOn w:val="a0"/>
    <w:uiPriority w:val="31"/>
    <w:qFormat/>
    <w:rsid w:val="002727B7"/>
    <w:rPr>
      <w:smallCaps/>
      <w:color w:val="5A5A5A" w:themeColor="text1" w:themeTint="A5"/>
    </w:rPr>
  </w:style>
  <w:style w:type="character" w:customStyle="1" w:styleId="10">
    <w:name w:val="Заголовок 1 Знак"/>
    <w:basedOn w:val="a0"/>
    <w:link w:val="1"/>
    <w:uiPriority w:val="9"/>
    <w:rsid w:val="00A7352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v-postheadericon">
    <w:name w:val="mv-postheadericon"/>
    <w:basedOn w:val="a0"/>
    <w:rsid w:val="00A73527"/>
  </w:style>
  <w:style w:type="character" w:customStyle="1" w:styleId="currenttext">
    <w:name w:val="current_text"/>
    <w:basedOn w:val="a0"/>
    <w:rsid w:val="003A74BD"/>
  </w:style>
  <w:style w:type="character" w:customStyle="1" w:styleId="stylesinitialparagraphwvap3">
    <w:name w:val="styles_initialparagraph__wvap3"/>
    <w:basedOn w:val="a0"/>
    <w:rsid w:val="00B71706"/>
  </w:style>
  <w:style w:type="paragraph" w:customStyle="1" w:styleId="af">
    <w:basedOn w:val="a"/>
    <w:next w:val="ad"/>
    <w:uiPriority w:val="99"/>
    <w:unhideWhenUsed/>
    <w:rsid w:val="00BD0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basedOn w:val="a"/>
    <w:next w:val="ad"/>
    <w:uiPriority w:val="99"/>
    <w:unhideWhenUsed/>
    <w:rsid w:val="003925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7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44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asskaya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43</cp:revision>
  <cp:lastPrinted>2024-04-19T14:31:00Z</cp:lastPrinted>
  <dcterms:created xsi:type="dcterms:W3CDTF">2022-04-26T06:27:00Z</dcterms:created>
  <dcterms:modified xsi:type="dcterms:W3CDTF">2026-04-21T11:01:00Z</dcterms:modified>
</cp:coreProperties>
</file>