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73008" w14:textId="017586F5" w:rsidR="0006456B" w:rsidRPr="002E1572" w:rsidRDefault="00E15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Тур в Н.Новгород на день города 805 летие </w:t>
      </w:r>
    </w:p>
    <w:p w14:paraId="585A4DC4" w14:textId="5702AEF3" w:rsidR="0006456B" w:rsidRPr="002E1572" w:rsidRDefault="00064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B662E26" w14:textId="195020DE" w:rsidR="00E85999" w:rsidRPr="002E1572" w:rsidRDefault="006C2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E85999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дня / 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E85999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ночи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 Н.Новгороде </w:t>
      </w:r>
    </w:p>
    <w:p w14:paraId="3209B306" w14:textId="77777777" w:rsidR="006C2CE3" w:rsidRPr="002E1572" w:rsidRDefault="006C2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7A7B325" w14:textId="566B01EE" w:rsidR="006C2CE3" w:rsidRPr="002E1572" w:rsidRDefault="00D26D65" w:rsidP="006C2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Даты тура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: </w:t>
      </w:r>
    </w:p>
    <w:p w14:paraId="71D9681C" w14:textId="77777777" w:rsidR="00D26D65" w:rsidRPr="002E1572" w:rsidRDefault="00D26D65" w:rsidP="006C2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</w:p>
    <w:p w14:paraId="555D8405" w14:textId="63F527A9" w:rsidR="006C2CE3" w:rsidRPr="002E1572" w:rsidRDefault="00E1564F" w:rsidP="006C2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14.08</w:t>
      </w:r>
      <w:r w:rsidR="00D26D65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.2025-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16.08</w:t>
      </w:r>
      <w:r w:rsidR="00D26D65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.2025 </w:t>
      </w:r>
    </w:p>
    <w:p w14:paraId="429CAE67" w14:textId="1D266CF3" w:rsidR="006C2CE3" w:rsidRPr="002E1572" w:rsidRDefault="00E1564F" w:rsidP="00C173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hd w:val="clear" w:color="auto" w:fill="FFFFFF"/>
        </w:rPr>
      </w:pPr>
      <w:bookmarkStart w:id="0" w:name="_Hlk176863492"/>
      <w:r w:rsidRPr="00E1564F">
        <w:rPr>
          <w:rFonts w:ascii="Times New Roman" w:hAnsi="Times New Roman" w:cs="Times New Roman"/>
          <w:shd w:val="clear" w:color="auto" w:fill="FFFFFF"/>
        </w:rPr>
        <w:t xml:space="preserve">Приглашаем вас отпраздновать День города в Нижнем Новгороде — вас ждут яркие мероприятия, самобытная атмосфера старинного волжского города и незабываемые </w:t>
      </w:r>
      <w:r w:rsidR="00813BD5" w:rsidRPr="00E1564F">
        <w:rPr>
          <w:rFonts w:ascii="Times New Roman" w:hAnsi="Times New Roman" w:cs="Times New Roman"/>
          <w:shd w:val="clear" w:color="auto" w:fill="FFFFFF"/>
        </w:rPr>
        <w:t>впечатления.</w:t>
      </w:r>
    </w:p>
    <w:p w14:paraId="6FE0FE6A" w14:textId="77777777" w:rsidR="002E1572" w:rsidRPr="002E1572" w:rsidRDefault="002E1572" w:rsidP="006729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A1E38"/>
        </w:rPr>
      </w:pPr>
    </w:p>
    <w:p w14:paraId="62BDEC31" w14:textId="235DABEB" w:rsidR="00672917" w:rsidRPr="002E1572" w:rsidRDefault="00D11F40" w:rsidP="006729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A1E38"/>
        </w:rPr>
      </w:pPr>
      <w:r w:rsidRPr="002E1572">
        <w:rPr>
          <w:rFonts w:ascii="Times New Roman" w:eastAsia="Calibri" w:hAnsi="Times New Roman" w:cs="Times New Roman"/>
          <w:b/>
          <w:bCs/>
          <w:color w:val="0A1E38"/>
        </w:rPr>
        <w:t xml:space="preserve">Стоимость </w:t>
      </w:r>
    </w:p>
    <w:p w14:paraId="6174C419" w14:textId="77777777" w:rsidR="00D11F40" w:rsidRPr="002E1572" w:rsidRDefault="00D11F40" w:rsidP="006729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A1E38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672917" w:rsidRPr="002E1572" w14:paraId="76D92C44" w14:textId="77777777" w:rsidTr="00E85775">
        <w:tc>
          <w:tcPr>
            <w:tcW w:w="2974" w:type="dxa"/>
          </w:tcPr>
          <w:p w14:paraId="599080B2" w14:textId="77777777" w:rsidR="00672917" w:rsidRPr="002E1572" w:rsidRDefault="00672917" w:rsidP="00672917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bookmarkStart w:id="1" w:name="_Hlk176863048"/>
            <w:bookmarkEnd w:id="0"/>
            <w:r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14:paraId="17A61557" w14:textId="77777777" w:rsidR="00672917" w:rsidRPr="002E1572" w:rsidRDefault="00672917" w:rsidP="00672917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14:paraId="598D7AED" w14:textId="77777777" w:rsidR="00672917" w:rsidRPr="002E1572" w:rsidRDefault="00672917" w:rsidP="00672917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14:paraId="23B1CB83" w14:textId="77777777" w:rsidR="00672917" w:rsidRPr="002E1572" w:rsidRDefault="00672917" w:rsidP="00672917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672917" w:rsidRPr="002E1572" w14:paraId="1FF0BFBA" w14:textId="77777777" w:rsidTr="00E85775">
        <w:tc>
          <w:tcPr>
            <w:tcW w:w="2974" w:type="dxa"/>
          </w:tcPr>
          <w:p w14:paraId="04841814" w14:textId="0DC562F0" w:rsidR="00672917" w:rsidRPr="002E1572" w:rsidRDefault="001508F4" w:rsidP="00460473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Редди </w:t>
            </w:r>
            <w:r w:rsidR="00D11F40"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</w:t>
            </w:r>
          </w:p>
        </w:tc>
        <w:tc>
          <w:tcPr>
            <w:tcW w:w="2124" w:type="dxa"/>
          </w:tcPr>
          <w:p w14:paraId="5A9C75FB" w14:textId="242C6904" w:rsidR="00672917" w:rsidRPr="002E1572" w:rsidRDefault="00B33F17" w:rsidP="00672917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22200</w:t>
            </w:r>
          </w:p>
        </w:tc>
        <w:tc>
          <w:tcPr>
            <w:tcW w:w="2268" w:type="dxa"/>
          </w:tcPr>
          <w:p w14:paraId="3F66F94C" w14:textId="78335450" w:rsidR="00672917" w:rsidRPr="002E1572" w:rsidRDefault="00B33F17" w:rsidP="00672917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28200</w:t>
            </w:r>
          </w:p>
        </w:tc>
        <w:tc>
          <w:tcPr>
            <w:tcW w:w="1978" w:type="dxa"/>
          </w:tcPr>
          <w:p w14:paraId="6C76ADA7" w14:textId="71F1262D" w:rsidR="00672917" w:rsidRPr="002E1572" w:rsidRDefault="00B33F17" w:rsidP="00EA246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21000</w:t>
            </w:r>
          </w:p>
        </w:tc>
      </w:tr>
      <w:tr w:rsidR="00672917" w:rsidRPr="002E1572" w14:paraId="32C55E43" w14:textId="77777777" w:rsidTr="00E85775">
        <w:tc>
          <w:tcPr>
            <w:tcW w:w="2974" w:type="dxa"/>
          </w:tcPr>
          <w:p w14:paraId="71F81750" w14:textId="51603678" w:rsidR="00672917" w:rsidRPr="002E1572" w:rsidRDefault="00E1564F" w:rsidP="00460473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КортИн </w:t>
            </w:r>
            <w:r w:rsidR="00460473"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4*</w:t>
            </w:r>
          </w:p>
        </w:tc>
        <w:tc>
          <w:tcPr>
            <w:tcW w:w="2124" w:type="dxa"/>
          </w:tcPr>
          <w:p w14:paraId="55A3429C" w14:textId="04963F93" w:rsidR="00672917" w:rsidRPr="002E1572" w:rsidRDefault="00B33F17" w:rsidP="00672917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26100</w:t>
            </w:r>
          </w:p>
        </w:tc>
        <w:tc>
          <w:tcPr>
            <w:tcW w:w="2268" w:type="dxa"/>
          </w:tcPr>
          <w:p w14:paraId="733F3FE6" w14:textId="73244618" w:rsidR="00672917" w:rsidRPr="002E1572" w:rsidRDefault="00B33F17" w:rsidP="00EA246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34200</w:t>
            </w:r>
          </w:p>
        </w:tc>
        <w:tc>
          <w:tcPr>
            <w:tcW w:w="1978" w:type="dxa"/>
          </w:tcPr>
          <w:p w14:paraId="5C83439A" w14:textId="5F354A99" w:rsidR="00672917" w:rsidRPr="002E1572" w:rsidRDefault="00B33F17" w:rsidP="00672917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 xml:space="preserve">Нет </w:t>
            </w:r>
          </w:p>
        </w:tc>
      </w:tr>
    </w:tbl>
    <w:bookmarkEnd w:id="1"/>
    <w:p w14:paraId="407918D9" w14:textId="662E65E4" w:rsidR="00B33F17" w:rsidRPr="00B33F17" w:rsidRDefault="00B33F17" w:rsidP="00B33F17">
      <w:pPr>
        <w:pStyle w:val="af8"/>
        <w:shd w:val="clear" w:color="auto" w:fill="FFFFFF"/>
        <w:rPr>
          <w:b/>
          <w:color w:val="FF0000"/>
          <w:sz w:val="21"/>
          <w:szCs w:val="21"/>
        </w:rPr>
      </w:pPr>
      <w:r w:rsidRPr="002E1572">
        <w:rPr>
          <w:b/>
          <w:color w:val="FF0000"/>
          <w:sz w:val="21"/>
          <w:szCs w:val="21"/>
        </w:rPr>
        <w:t xml:space="preserve">СТОИМОСТЬ доп. услуг </w:t>
      </w:r>
    </w:p>
    <w:p w14:paraId="5E7995C9" w14:textId="564F6F99" w:rsidR="006C2CE3" w:rsidRPr="002E1572" w:rsidRDefault="006C2CE3" w:rsidP="006C2CE3">
      <w:pPr>
        <w:pStyle w:val="3"/>
        <w:shd w:val="clear" w:color="auto" w:fill="FFFFFF"/>
        <w:rPr>
          <w:rFonts w:ascii="Times New Roman" w:hAnsi="Times New Roman" w:cs="Times New Roman"/>
        </w:rPr>
      </w:pPr>
      <w:r w:rsidRPr="002E1572">
        <w:rPr>
          <w:rFonts w:ascii="Times New Roman" w:hAnsi="Times New Roman" w:cs="Times New Roman"/>
        </w:rPr>
        <w:t>Информация о контактах</w:t>
      </w:r>
    </w:p>
    <w:p w14:paraId="79743115" w14:textId="1D07BDD6" w:rsidR="006C2CE3" w:rsidRPr="002E1572" w:rsidRDefault="006C2CE3" w:rsidP="006C2CE3">
      <w:pPr>
        <w:pStyle w:val="af8"/>
        <w:shd w:val="clear" w:color="auto" w:fill="FFFFFF"/>
        <w:rPr>
          <w:sz w:val="21"/>
          <w:szCs w:val="21"/>
        </w:rPr>
      </w:pPr>
      <w:r w:rsidRPr="002E1572">
        <w:rPr>
          <w:sz w:val="21"/>
          <w:szCs w:val="21"/>
        </w:rPr>
        <w:t>Информация о контактах представителя в Н.Новгороде будет сообщена в смс (</w:t>
      </w:r>
      <w:r w:rsidR="00B33F17">
        <w:rPr>
          <w:sz w:val="21"/>
          <w:szCs w:val="21"/>
          <w:lang w:val="en-US"/>
        </w:rPr>
        <w:t>Telegram</w:t>
      </w:r>
      <w:r w:rsidR="00B33F17" w:rsidRPr="00B33F17">
        <w:rPr>
          <w:sz w:val="21"/>
          <w:szCs w:val="21"/>
        </w:rPr>
        <w:t xml:space="preserve"> \ </w:t>
      </w:r>
      <w:r w:rsidR="00B33F17">
        <w:rPr>
          <w:sz w:val="21"/>
          <w:szCs w:val="21"/>
          <w:lang w:val="en-US"/>
        </w:rPr>
        <w:t>MAX</w:t>
      </w:r>
      <w:r w:rsidRPr="002E1572">
        <w:rPr>
          <w:sz w:val="21"/>
          <w:szCs w:val="21"/>
        </w:rPr>
        <w:t>) за неделю до начала путешествия. Телефон, с которого поступит смс-сообщении используется в качестве контактного по всем вопросам, связанным с пребыванием в Н.Новгороде.</w:t>
      </w:r>
      <w:r w:rsidR="00B33F17">
        <w:rPr>
          <w:sz w:val="21"/>
          <w:szCs w:val="21"/>
        </w:rPr>
        <w:t xml:space="preserve"> </w:t>
      </w:r>
    </w:p>
    <w:p w14:paraId="798BF680" w14:textId="77777777" w:rsidR="006C2CE3" w:rsidRPr="002E1572" w:rsidRDefault="006C2CE3" w:rsidP="006C2CE3">
      <w:pPr>
        <w:pStyle w:val="3"/>
        <w:shd w:val="clear" w:color="auto" w:fill="FFFFFF"/>
        <w:rPr>
          <w:rFonts w:ascii="Times New Roman" w:hAnsi="Times New Roman" w:cs="Times New Roman"/>
          <w:sz w:val="27"/>
          <w:szCs w:val="27"/>
        </w:rPr>
      </w:pPr>
      <w:r w:rsidRPr="002E1572">
        <w:rPr>
          <w:rFonts w:ascii="Times New Roman" w:hAnsi="Times New Roman" w:cs="Times New Roman"/>
        </w:rPr>
        <w:t>Рекомендации по прибытию</w:t>
      </w:r>
    </w:p>
    <w:p w14:paraId="097C80B8" w14:textId="79DAA370" w:rsidR="006C2CE3" w:rsidRPr="002E1572" w:rsidRDefault="006C2CE3" w:rsidP="006C2CE3">
      <w:pPr>
        <w:pStyle w:val="af8"/>
        <w:shd w:val="clear" w:color="auto" w:fill="FFFFFF"/>
        <w:rPr>
          <w:sz w:val="21"/>
          <w:szCs w:val="21"/>
        </w:rPr>
      </w:pPr>
      <w:r w:rsidRPr="002E1572">
        <w:rPr>
          <w:sz w:val="21"/>
          <w:szCs w:val="21"/>
        </w:rPr>
        <w:t xml:space="preserve">Рекомендуем Вам поезда с прибытием в Нижний Новгород до </w:t>
      </w:r>
      <w:r w:rsidR="00B33F17">
        <w:rPr>
          <w:sz w:val="21"/>
          <w:szCs w:val="21"/>
        </w:rPr>
        <w:t>11:25</w:t>
      </w:r>
      <w:r w:rsidRPr="002E1572">
        <w:rPr>
          <w:sz w:val="21"/>
          <w:szCs w:val="21"/>
        </w:rPr>
        <w:t xml:space="preserve"> </w:t>
      </w:r>
    </w:p>
    <w:p w14:paraId="0862BBD5" w14:textId="269CEB29" w:rsidR="006C2CE3" w:rsidRDefault="00B33F17" w:rsidP="006C2CE3">
      <w:pPr>
        <w:pStyle w:val="af8"/>
        <w:shd w:val="clear" w:color="auto" w:fill="FFFFFF"/>
        <w:rPr>
          <w:color w:val="4F4F4F"/>
          <w:sz w:val="21"/>
          <w:szCs w:val="21"/>
        </w:rPr>
      </w:pPr>
      <w:r w:rsidRPr="00B33F17">
        <w:rPr>
          <w:color w:val="4F4F4F"/>
          <w:sz w:val="21"/>
          <w:szCs w:val="21"/>
        </w:rPr>
        <w:t>Для прибывших рано или накануне тура в </w:t>
      </w:r>
      <w:r w:rsidRPr="00B33F17">
        <w:rPr>
          <w:b/>
          <w:bCs/>
          <w:color w:val="4F4F4F"/>
          <w:sz w:val="21"/>
          <w:szCs w:val="21"/>
        </w:rPr>
        <w:t>10:50</w:t>
      </w:r>
      <w:r w:rsidRPr="00B33F17">
        <w:rPr>
          <w:color w:val="4F4F4F"/>
          <w:sz w:val="21"/>
          <w:szCs w:val="21"/>
        </w:rPr>
        <w:t> будет организована встреча </w:t>
      </w:r>
      <w:r w:rsidRPr="00B33F17">
        <w:rPr>
          <w:b/>
          <w:bCs/>
          <w:color w:val="4F4F4F"/>
          <w:sz w:val="21"/>
          <w:szCs w:val="21"/>
        </w:rPr>
        <w:t>в фойе гостиницы Редди 3*</w:t>
      </w:r>
      <w:r w:rsidRPr="00B33F17">
        <w:rPr>
          <w:color w:val="4F4F4F"/>
          <w:sz w:val="21"/>
          <w:szCs w:val="21"/>
        </w:rPr>
        <w:t> (ул. Максима Горького д. 115). Также для прибывших рано утром будет организован доп. трансфер до гостиницы (время трансфера будет определено в зависимости от времени прибытия туристов и будет сообщено дополнительно.</w:t>
      </w:r>
    </w:p>
    <w:p w14:paraId="5285F306" w14:textId="6F554A23" w:rsidR="00B33F17" w:rsidRDefault="006A000D" w:rsidP="006C2CE3">
      <w:pPr>
        <w:pStyle w:val="af8"/>
        <w:shd w:val="clear" w:color="auto" w:fill="FFFFFF"/>
        <w:rPr>
          <w:b/>
          <w:color w:val="4F4F4F"/>
          <w:sz w:val="21"/>
          <w:szCs w:val="21"/>
        </w:rPr>
      </w:pPr>
      <w:r w:rsidRPr="002E1572">
        <w:rPr>
          <w:b/>
          <w:color w:val="4F4F4F"/>
          <w:sz w:val="21"/>
          <w:szCs w:val="21"/>
        </w:rPr>
        <w:t>К программе возможно присоединиться завтра</w:t>
      </w:r>
      <w:r w:rsidR="00B33F17">
        <w:rPr>
          <w:b/>
          <w:color w:val="4F4F4F"/>
          <w:sz w:val="21"/>
          <w:szCs w:val="21"/>
        </w:rPr>
        <w:t xml:space="preserve">к в гостинице стоимость 1000 рублей Редди </w:t>
      </w:r>
      <w:r w:rsidR="0032175A">
        <w:rPr>
          <w:b/>
          <w:color w:val="4F4F4F"/>
          <w:sz w:val="21"/>
          <w:szCs w:val="21"/>
        </w:rPr>
        <w:t xml:space="preserve">/ 1700 рублей КортИн </w:t>
      </w:r>
    </w:p>
    <w:p w14:paraId="717A4A59" w14:textId="76E88D69" w:rsidR="006A000D" w:rsidRPr="002E1572" w:rsidRDefault="006A000D" w:rsidP="006C2CE3">
      <w:pPr>
        <w:pStyle w:val="af8"/>
        <w:shd w:val="clear" w:color="auto" w:fill="FFFFFF"/>
        <w:rPr>
          <w:b/>
          <w:color w:val="4F4F4F"/>
          <w:sz w:val="21"/>
          <w:szCs w:val="21"/>
        </w:rPr>
      </w:pPr>
      <w:r w:rsidRPr="002E1572">
        <w:rPr>
          <w:b/>
          <w:color w:val="4F4F4F"/>
          <w:sz w:val="21"/>
          <w:szCs w:val="21"/>
        </w:rPr>
        <w:t xml:space="preserve"> </w:t>
      </w:r>
    </w:p>
    <w:p w14:paraId="170DD5EF" w14:textId="4DE67CE5" w:rsidR="00C4225B" w:rsidRPr="002E1572" w:rsidRDefault="00C4225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0E40BB9C" w14:textId="77777777" w:rsidR="006C2CE3" w:rsidRPr="002E1572" w:rsidRDefault="004E3CD6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День 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Нижнем Новгороде </w:t>
      </w:r>
    </w:p>
    <w:p w14:paraId="2B57AC07" w14:textId="02D91373" w:rsidR="004E3CD6" w:rsidRPr="002E1572" w:rsidRDefault="00B33F17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14.08</w:t>
      </w:r>
      <w:r w:rsidR="004E3CD6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.2026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E3CD6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Обзорная экскурсия по Н.Новгороду</w:t>
      </w:r>
    </w:p>
    <w:p w14:paraId="71D4D9C2" w14:textId="63EDFC87" w:rsidR="004E3CD6" w:rsidRPr="002E1572" w:rsidRDefault="00B33F17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11:30</w:t>
      </w:r>
      <w:r w:rsidR="004E3CD6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Начало обзорной экскурсии  </w:t>
      </w:r>
    </w:p>
    <w:p w14:paraId="1BCB15A3" w14:textId="77777777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3CD">
        <w:rPr>
          <w:rFonts w:ascii="Times New Roman" w:eastAsia="Times New Roman" w:hAnsi="Times New Roman" w:cs="Times New Roman"/>
          <w:b/>
          <w:bCs/>
          <w:lang w:eastAsia="ru-RU"/>
        </w:rPr>
        <w:t>Нижегородская ярмарка.</w:t>
      </w:r>
    </w:p>
    <w:p w14:paraId="5909D146" w14:textId="77777777" w:rsidR="00B33F17" w:rsidRPr="00B33F17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B33F17">
        <w:rPr>
          <w:rFonts w:ascii="Times New Roman" w:eastAsia="Times New Roman" w:hAnsi="Times New Roman" w:cs="Times New Roman"/>
          <w:lang w:eastAsia="ru-RU"/>
        </w:rPr>
        <w:t>Туристы узнают об её ключевой роли в экономической жизни Российской империи: как крупнейший торговый узел она связывала Европу и Азию, определяя товарные потоки и цены на важнейшие товары. Познакомятся с историей архитектурного ансамбля ярмарки — от первых деревянных строений до грандиозных сооружений XIX века. Услышат о знаменитых купцах, ярмарочных традициях и ярких эпизодах из жизни «всероссийского торжища».</w:t>
      </w:r>
    </w:p>
    <w:p w14:paraId="03C2571C" w14:textId="77777777" w:rsidR="00B33F17" w:rsidRPr="00B33F17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B33F17">
        <w:rPr>
          <w:rFonts w:ascii="Times New Roman" w:eastAsia="Times New Roman" w:hAnsi="Times New Roman" w:cs="Times New Roman"/>
          <w:lang w:eastAsia="ru-RU"/>
        </w:rPr>
        <w:t>"</w:t>
      </w:r>
      <w:r w:rsidRPr="00DB13CD">
        <w:rPr>
          <w:rFonts w:ascii="Times New Roman" w:eastAsia="Times New Roman" w:hAnsi="Times New Roman" w:cs="Times New Roman"/>
          <w:b/>
          <w:bCs/>
          <w:lang w:eastAsia="ru-RU"/>
        </w:rPr>
        <w:t>Стрелка</w:t>
      </w:r>
      <w:r w:rsidRPr="00B33F17">
        <w:rPr>
          <w:rFonts w:ascii="Times New Roman" w:eastAsia="Times New Roman" w:hAnsi="Times New Roman" w:cs="Times New Roman"/>
          <w:lang w:eastAsia="ru-RU"/>
        </w:rPr>
        <w:t>"</w:t>
      </w:r>
    </w:p>
    <w:p w14:paraId="5194763B" w14:textId="77777777" w:rsidR="00B33F17" w:rsidRPr="00B33F17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B33F17">
        <w:rPr>
          <w:rFonts w:ascii="Times New Roman" w:eastAsia="Times New Roman" w:hAnsi="Times New Roman" w:cs="Times New Roman"/>
          <w:lang w:eastAsia="ru-RU"/>
        </w:rPr>
        <w:t>Во время экскурсии на Стрелке туристы узнают об историческом значении места слияния Оки и Волги: как оно определило стратегическое положение города и стало точкой зарождения Нижегородской ярмарки. Гости услышат о знаковых объектах Стрелки — соборе Александра Невского, историческом пакгаузе и современных сооружениях, а также познакомятся с этапами преображения этой территории от торгового узла до популярного городского пространства.</w:t>
      </w:r>
    </w:p>
    <w:p w14:paraId="60069E68" w14:textId="77777777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3CD">
        <w:rPr>
          <w:rFonts w:ascii="Times New Roman" w:eastAsia="Times New Roman" w:hAnsi="Times New Roman" w:cs="Times New Roman"/>
          <w:b/>
          <w:bCs/>
          <w:lang w:eastAsia="ru-RU"/>
        </w:rPr>
        <w:t>13:00 Обед в ресторане города в Нижегородских традициях с дегустацией настоек "Сордис". (Для детей сладкий подарок от Сормовской кондитерской фабрики)</w:t>
      </w:r>
    </w:p>
    <w:p w14:paraId="78F7E2A8" w14:textId="77777777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3CD">
        <w:rPr>
          <w:rFonts w:ascii="Times New Roman" w:eastAsia="Times New Roman" w:hAnsi="Times New Roman" w:cs="Times New Roman"/>
          <w:b/>
          <w:bCs/>
          <w:lang w:eastAsia="ru-RU"/>
        </w:rPr>
        <w:t>14:00 Нижегородский Кремль.</w:t>
      </w:r>
    </w:p>
    <w:p w14:paraId="58BF2FEE" w14:textId="77777777" w:rsidR="00B33F17" w:rsidRPr="00B33F17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B33F17">
        <w:rPr>
          <w:rFonts w:ascii="Times New Roman" w:eastAsia="Times New Roman" w:hAnsi="Times New Roman" w:cs="Times New Roman"/>
          <w:lang w:eastAsia="ru-RU"/>
        </w:rPr>
        <w:t>Наша экскурсия продолжится по территории Нижегородского кремля — величественного памятника оборонного зодчества начала XVI века, где каждый камень хранит память о ключевых событиях Российской истории. Вы узнаете о стратегическом значении крепости, её уникальной системе укреплений и роли в защите восточных рубежей государства. Услышите захватывающие рассказы о легендарных осадах и героической обороне. Полюбуемся панорамными видами на слияние Оки и Волги и откроем малоизвестные факты о жизни гарнизона и городских жителей в разные исторические эпохи.</w:t>
      </w:r>
    </w:p>
    <w:p w14:paraId="2240F6ED" w14:textId="77777777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3CD">
        <w:rPr>
          <w:rFonts w:ascii="Times New Roman" w:eastAsia="Times New Roman" w:hAnsi="Times New Roman" w:cs="Times New Roman"/>
          <w:b/>
          <w:bCs/>
          <w:lang w:eastAsia="ru-RU"/>
        </w:rPr>
        <w:t>Следующей остановкой станет легендарная Чкаловская лестница</w:t>
      </w:r>
    </w:p>
    <w:p w14:paraId="20742F74" w14:textId="77777777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color w:val="000000"/>
        </w:rPr>
      </w:pPr>
      <w:r w:rsidRPr="00DB13CD">
        <w:rPr>
          <w:rFonts w:ascii="Times New Roman" w:hAnsi="Times New Roman" w:cs="Times New Roman"/>
          <w:color w:val="000000"/>
        </w:rPr>
        <w:t>Один из самых узнаваемых символов Нижнего Новгорода. Туристы узнают, как и зачем создавалось это грандиозное сооружение: о замысле архитекторов, историческом контексте строительства в послевоенные годы и первоначальном названии лестницы — Сталинградская.</w:t>
      </w:r>
    </w:p>
    <w:p w14:paraId="42F31AD7" w14:textId="77777777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color w:val="000000"/>
        </w:rPr>
      </w:pPr>
      <w:r w:rsidRPr="00DB13CD">
        <w:rPr>
          <w:rFonts w:ascii="Times New Roman" w:hAnsi="Times New Roman" w:cs="Times New Roman"/>
          <w:color w:val="000000"/>
        </w:rPr>
        <w:t>Гости услышат интересные факты о её уникальной конструкции — двойной спиральной форме, количестве ступеней и инженерных решениях, позволивших соединить Верхне‑Волжскую набережную с набережной Волги. Кроме того, экскурсанты познакомятся с историей памятника Валерию Чкалову. Узнают о его легендарных перелётах и связи с Нижним Новгородом, а также откроют для себя любопытные городские легенды и традиции, связанные с этим знаковым местом.</w:t>
      </w:r>
    </w:p>
    <w:p w14:paraId="1D979C09" w14:textId="77777777" w:rsidR="00B33F17" w:rsidRPr="00B33F17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b/>
          <w:bCs/>
          <w:color w:val="000000"/>
        </w:rPr>
      </w:pPr>
      <w:r w:rsidRPr="00B33F17">
        <w:rPr>
          <w:rFonts w:ascii="Times New Roman" w:hAnsi="Times New Roman" w:cs="Times New Roman"/>
          <w:b/>
          <w:bCs/>
          <w:color w:val="000000"/>
        </w:rPr>
        <w:t>15:30 Посещение с экскурсией музея "Усадьба Рукавишниковых"</w:t>
      </w:r>
    </w:p>
    <w:p w14:paraId="5C49C1E3" w14:textId="77777777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color w:val="000000"/>
        </w:rPr>
      </w:pPr>
      <w:r w:rsidRPr="00DB13CD">
        <w:rPr>
          <w:rFonts w:ascii="Times New Roman" w:hAnsi="Times New Roman" w:cs="Times New Roman"/>
          <w:color w:val="000000"/>
        </w:rPr>
        <w:t>Во время экскурсии по музею‑усадьбе Рукавишниковых туристы узнают об истории влиятельного купеческого рода, особенностях строительства и уникальной архитектуре особняка, стилизованного под итальянское палаццо и возведённого в стиле эклектики. Познакомимся с роскошными интерьерами — от «Львиной комнаты» с лепными изображениями львов до бального зала с позолотой и историческим паркетом из 19 пород дерева, а также увидят предметы купеческого быта XIX века и редкие экспонаты из коллекций фарфора, стекла и металла.</w:t>
      </w:r>
    </w:p>
    <w:p w14:paraId="29DF9EA7" w14:textId="77777777" w:rsidR="00B33F17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b/>
          <w:bCs/>
          <w:color w:val="000000"/>
        </w:rPr>
      </w:pPr>
      <w:r w:rsidRPr="00B33F17">
        <w:rPr>
          <w:rFonts w:ascii="Times New Roman" w:hAnsi="Times New Roman" w:cs="Times New Roman"/>
          <w:b/>
          <w:bCs/>
          <w:color w:val="000000"/>
        </w:rPr>
        <w:t>16:30 Верхне-Волжская набережная.</w:t>
      </w:r>
    </w:p>
    <w:p w14:paraId="3FC78626" w14:textId="77777777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color w:val="000000"/>
        </w:rPr>
      </w:pPr>
      <w:r w:rsidRPr="00DB13CD">
        <w:rPr>
          <w:rFonts w:ascii="Times New Roman" w:hAnsi="Times New Roman" w:cs="Times New Roman"/>
          <w:color w:val="000000"/>
        </w:rPr>
        <w:t>Во время экскурсии по Верхне‑Волжской набережной туристы познакомятся с архитектурными жемчужинами XIX–XX веков — особняками и доходными домами, отражающими богатство и стиль купеческого Нижнего Новгорода, а также узнают об исторических личностях, владевших этими зданиями.</w:t>
      </w:r>
    </w:p>
    <w:p w14:paraId="0D313F95" w14:textId="77777777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color w:val="000000"/>
        </w:rPr>
      </w:pPr>
      <w:r w:rsidRPr="00DB13CD">
        <w:rPr>
          <w:rFonts w:ascii="Times New Roman" w:hAnsi="Times New Roman" w:cs="Times New Roman"/>
          <w:color w:val="000000"/>
        </w:rPr>
        <w:t>Насладимся панорамными видами на Волгу, услышат рассказы о формировании облика набережной, её роли в городской жизни разных эпох и откроют любопытные факты о знаковых сооружениях — от дома Сироткина до здания Волжского пароходства.</w:t>
      </w:r>
    </w:p>
    <w:p w14:paraId="62D2C571" w14:textId="77777777" w:rsidR="00B33F17" w:rsidRPr="00B33F17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b/>
          <w:bCs/>
          <w:color w:val="000000"/>
        </w:rPr>
      </w:pPr>
      <w:r w:rsidRPr="00B33F17">
        <w:rPr>
          <w:rFonts w:ascii="Times New Roman" w:hAnsi="Times New Roman" w:cs="Times New Roman"/>
          <w:b/>
          <w:bCs/>
          <w:color w:val="000000"/>
        </w:rPr>
        <w:t>17:00 Площадь Народного единства</w:t>
      </w:r>
    </w:p>
    <w:p w14:paraId="4AED7C5B" w14:textId="77777777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color w:val="000000"/>
        </w:rPr>
      </w:pPr>
      <w:r w:rsidRPr="00DB13CD">
        <w:rPr>
          <w:rFonts w:ascii="Times New Roman" w:hAnsi="Times New Roman" w:cs="Times New Roman"/>
          <w:color w:val="000000"/>
        </w:rPr>
        <w:t>Одно из знаковых мест Нижнего Новгорода, связанное с важнейшими историческими событиями России. Сегодня это место является центром притяжения для туристов и жителей города, желающих узнать больше о богатой истории и культурном наследии региона.</w:t>
      </w:r>
    </w:p>
    <w:p w14:paraId="42C86B94" w14:textId="77777777" w:rsidR="00B33F17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b/>
          <w:bCs/>
          <w:color w:val="000000"/>
        </w:rPr>
      </w:pPr>
      <w:r w:rsidRPr="00B33F17">
        <w:rPr>
          <w:rFonts w:ascii="Times New Roman" w:hAnsi="Times New Roman" w:cs="Times New Roman"/>
          <w:b/>
          <w:bCs/>
          <w:color w:val="000000"/>
        </w:rPr>
        <w:t>Улица Рождественская</w:t>
      </w:r>
    </w:p>
    <w:p w14:paraId="40BEEBDA" w14:textId="592D7F97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color w:val="000000"/>
        </w:rPr>
      </w:pPr>
      <w:r w:rsidRPr="00DB13CD">
        <w:rPr>
          <w:rFonts w:ascii="Times New Roman" w:hAnsi="Times New Roman" w:cs="Times New Roman"/>
          <w:color w:val="000000"/>
        </w:rPr>
        <w:t>Одна из старейших улиц Нижнего Новгорода, расположенная в историческом центре города. Эта улица является настоящим музеем под открытым небом, где можно увидеть множество архитектурных памятников разных эпох.</w:t>
      </w:r>
      <w:r w:rsidR="00DB13CD">
        <w:rPr>
          <w:rFonts w:ascii="Times New Roman" w:hAnsi="Times New Roman" w:cs="Times New Roman"/>
          <w:color w:val="000000"/>
        </w:rPr>
        <w:t xml:space="preserve"> </w:t>
      </w:r>
      <w:r w:rsidRPr="00DB13CD">
        <w:rPr>
          <w:rFonts w:ascii="Times New Roman" w:hAnsi="Times New Roman" w:cs="Times New Roman"/>
          <w:color w:val="000000"/>
        </w:rPr>
        <w:t>Одной из главных достопримечательностей улицы является Рождественская церковь, построенная в XVII веке.</w:t>
      </w:r>
    </w:p>
    <w:p w14:paraId="59426FE2" w14:textId="77777777" w:rsidR="00B33F17" w:rsidRPr="00B33F17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b/>
          <w:bCs/>
          <w:color w:val="000000"/>
        </w:rPr>
      </w:pPr>
      <w:r w:rsidRPr="00B33F17">
        <w:rPr>
          <w:rFonts w:ascii="Times New Roman" w:hAnsi="Times New Roman" w:cs="Times New Roman"/>
          <w:b/>
          <w:bCs/>
          <w:color w:val="000000"/>
        </w:rPr>
        <w:t>18:00 Посадка в автобус. Трансфер в гостиницу. Заселение. Свободное время.</w:t>
      </w:r>
    </w:p>
    <w:p w14:paraId="64CB0D56" w14:textId="1F1CFB16" w:rsidR="00B33F17" w:rsidRPr="00B33F17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b/>
          <w:bCs/>
          <w:color w:val="000000"/>
        </w:rPr>
      </w:pPr>
      <w:r w:rsidRPr="00B33F17">
        <w:rPr>
          <w:rFonts w:ascii="Times New Roman" w:hAnsi="Times New Roman" w:cs="Times New Roman"/>
          <w:b/>
          <w:bCs/>
          <w:color w:val="000000"/>
        </w:rPr>
        <w:t>Или теплоходная прогулка по Волге в 19:00 за дополнительную плату (</w:t>
      </w:r>
      <w:r>
        <w:rPr>
          <w:rFonts w:ascii="Times New Roman" w:hAnsi="Times New Roman" w:cs="Times New Roman"/>
          <w:b/>
          <w:bCs/>
          <w:color w:val="000000"/>
        </w:rPr>
        <w:t xml:space="preserve">1000 </w:t>
      </w:r>
      <w:r w:rsidRPr="00B33F17">
        <w:rPr>
          <w:rFonts w:ascii="Times New Roman" w:hAnsi="Times New Roman" w:cs="Times New Roman"/>
          <w:b/>
          <w:bCs/>
          <w:color w:val="000000"/>
        </w:rPr>
        <w:t xml:space="preserve"> рублей с человека).</w:t>
      </w:r>
    </w:p>
    <w:p w14:paraId="62CA366E" w14:textId="07F04D9A" w:rsidR="00B33F17" w:rsidRPr="00DB13CD" w:rsidRDefault="00B33F17" w:rsidP="00B33F17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B13CD">
        <w:rPr>
          <w:rFonts w:ascii="Times New Roman" w:hAnsi="Times New Roman" w:cs="Times New Roman"/>
          <w:b/>
          <w:bCs/>
          <w:i/>
          <w:iCs/>
          <w:color w:val="000000"/>
        </w:rPr>
        <w:t>Обращаем Ваше внимание, что трансфер к теплоходу возможен или по окончании экскурсионной программы в 18:00 или туристы добираются до причала самостоятельно. После теплоходной прогулки трансфер не предусмотрен.</w:t>
      </w:r>
    </w:p>
    <w:p w14:paraId="53A1AC85" w14:textId="1DFF1591" w:rsidR="0006456B" w:rsidRPr="002E1572" w:rsidRDefault="004C4AA0" w:rsidP="004C4AA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День 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B33F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15.08.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2026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33F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Пешеходная экскурсия по центру города и самостоятельное посещение Дня города. </w:t>
      </w:r>
    </w:p>
    <w:p w14:paraId="4B02D39D" w14:textId="77777777" w:rsidR="006C2CE3" w:rsidRPr="002E1572" w:rsidRDefault="006C2CE3" w:rsidP="006C2C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Завтрак в гостинице по системе шведский стол.</w:t>
      </w:r>
    </w:p>
    <w:p w14:paraId="2796D405" w14:textId="77777777" w:rsidR="00B33F17" w:rsidRPr="00B33F17" w:rsidRDefault="00B33F17" w:rsidP="00B33F17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3F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10:00 Встреча с экскурсоводом в фойе гостиницы. Пешеходный экскурсионный день.</w:t>
      </w:r>
    </w:p>
    <w:p w14:paraId="605089A6" w14:textId="77777777" w:rsidR="00B33F17" w:rsidRPr="00B33F17" w:rsidRDefault="00B33F17" w:rsidP="00B33F17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3F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 время экскурсии на площади Горького </w:t>
      </w:r>
      <w:r w:rsidRPr="00B33F17">
        <w:rPr>
          <w:rFonts w:ascii="Times New Roman" w:eastAsia="Times New Roman" w:hAnsi="Times New Roman" w:cs="Times New Roman"/>
          <w:bCs/>
          <w:color w:val="000000"/>
          <w:lang w:eastAsia="ru-RU"/>
        </w:rPr>
        <w:t>туристы узнают об истории создания монументального памятника Максиму Горькому и его символическом значении для города. Также гости познакомятся с особенностями современного благоустройства сквера — увидят цитаты писателя, органично вписанные в ландшафт, и узнают о социальных деталях пространства, например о миниатюрной копии памятника со шрифтом для слабовидящих</w:t>
      </w:r>
      <w:r w:rsidRPr="00B33F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14:paraId="0CBD8A3D" w14:textId="77777777" w:rsidR="00B33F17" w:rsidRPr="00B33F17" w:rsidRDefault="00B33F17" w:rsidP="00B33F17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3F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Крутой переулок</w:t>
      </w:r>
      <w:r w:rsidRPr="00B33F17">
        <w:rPr>
          <w:rFonts w:ascii="Times New Roman" w:eastAsia="Times New Roman" w:hAnsi="Times New Roman" w:cs="Times New Roman"/>
          <w:bCs/>
          <w:color w:val="000000"/>
          <w:lang w:eastAsia="ru-RU"/>
        </w:rPr>
        <w:t> - это небольшая улочка в центре Нижнего Новгорода, которая находится между улицами Большая Покровская и Малая Покровская. Этот переулок является одним из самых старых улиц города и имеет богатую историю.</w:t>
      </w:r>
    </w:p>
    <w:p w14:paraId="5E6CECF9" w14:textId="77777777" w:rsidR="00B33F17" w:rsidRPr="00B33F17" w:rsidRDefault="00B33F17" w:rsidP="00B33F17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3F17">
        <w:rPr>
          <w:rFonts w:ascii="Times New Roman" w:eastAsia="Times New Roman" w:hAnsi="Times New Roman" w:cs="Times New Roman"/>
          <w:bCs/>
          <w:color w:val="000000"/>
          <w:lang w:eastAsia="ru-RU"/>
        </w:rPr>
        <w:t>Сегодня Крутой переулок является одним из популярных туристических маршрутов в Нижнем Новгороде. Здесь можно увидеть множество исторических зданий, таких как Дом культуры им. Свердлова, Дом-музей М. Горького и другие.</w:t>
      </w:r>
    </w:p>
    <w:p w14:paraId="13CBE9BF" w14:textId="77777777" w:rsidR="00B33F17" w:rsidRPr="00B33F17" w:rsidRDefault="00B33F17" w:rsidP="00B33F17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3F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Набережная Федоровского</w:t>
      </w:r>
    </w:p>
    <w:p w14:paraId="426A99CA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Одно из красивейших мест Нижнего Новгорода, расположенное на высоком берегу Оки. Свое название набережная получила в честь выдающегося русского ученого и изобретателя Константина Федорова, который жил и работал в Нижнем Новгороде в XIX веке. С набережной открывается потрясающий вид на реку Оку и город. Вдоль набережной расположены многочисленные скульптуры и памятники, среди которых памятник Константину Федорову, а также музей архитектуры и искусства, где можно познакомиться с историей города и его культурным наследием.</w:t>
      </w:r>
    </w:p>
    <w:p w14:paraId="0E9AA5D7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13:00 Улица Большая Покровская</w:t>
      </w:r>
    </w:p>
    <w:p w14:paraId="5DD8D935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Одна из старейших и красивейших улиц Нижнего Новгорода. Ее история начинается с XIV века, когда на этом месте располагалась Покровская слобода. Сегодня улица Большая Покровская является главной </w:t>
      </w: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пешеходной</w:t>
      </w: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 улицей города и одним из самых популярных туристических маршрутов. Здесь расположены многочисленные магазины, рестораны, кафе и музеи.</w:t>
      </w:r>
    </w:p>
    <w:p w14:paraId="6311B79E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Туристы узнают об истории главной пешеходной артерии Нижнего Новгорода. Услышат рассказы о старинных зданиях XVIII–XX веков, знаковых скульптурах (от «Весёлой Козы» до памятника Евстигнееву) и любопытных городских легендах, связанных с этой живописной улицей.</w:t>
      </w:r>
    </w:p>
    <w:p w14:paraId="3B43E429" w14:textId="321CAE4E" w:rsidR="00D26D65" w:rsidRDefault="00D26D65" w:rsidP="00D26D65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2CBE597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4:00 Обед в кафе города.</w:t>
      </w:r>
    </w:p>
    <w:p w14:paraId="5333AA92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15:00 Окончание экскурсионной программы. Свободное время в центре города. Посещение мероприятий приуроченных ко дню города.</w:t>
      </w:r>
    </w:p>
    <w:p w14:paraId="00237F48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Программа празднования, посвященная 805-летию города, будет обширной. Гостей и жителей города ждут общественные гуляния, выставки, фестивали, спортивные и культурные мероприятия. Во всех районах пройдет своя развлекательная программа, запланированы разные активности, выступления местных коллективов, ярмарки, детские конкурсы и игры. Пройдут научно-познавательные программы, арт-инсталляции и перформансы. Гостей ждут патриотическая зона с выставкой, лекциями, турнирами, интересными экспозициями. В течение дня на главной и малых сценах выступят диджеи, творческие коллективы, ансамбли, оркестры.</w:t>
      </w:r>
    </w:p>
    <w:p w14:paraId="6CD69145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21:00</w:t>
      </w: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 Завершится День города 2026 в Нижнем Новгороде </w:t>
      </w: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вечерним концертом</w:t>
      </w: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. Запланирован приезд звездных гостей. В прошлом году, например, это были Стас Пьеха, Юлиана Караулова, «Мираж», Uma2rman, Iowa.</w:t>
      </w:r>
    </w:p>
    <w:p w14:paraId="7E8FF308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Трансфер в гостиницу. Время и место трансфера будет сообщено дополнительно.</w:t>
      </w:r>
    </w:p>
    <w:p w14:paraId="53361F2C" w14:textId="77777777" w:rsidR="00B15A4B" w:rsidRDefault="00B15A4B" w:rsidP="00B15A4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299EF56" w14:textId="073DA177" w:rsidR="00B15A4B" w:rsidRDefault="00B15A4B" w:rsidP="00B15A4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 Деннь. Свобоный или загородная экскурсия за дополнительную плату) </w:t>
      </w:r>
    </w:p>
    <w:p w14:paraId="49B01972" w14:textId="300DADBD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i/>
          <w:iCs/>
          <w:color w:val="EE0000"/>
          <w:lang w:eastAsia="ru-RU"/>
        </w:rPr>
      </w:pPr>
      <w:r w:rsidRPr="00B15A4B">
        <w:rPr>
          <w:rFonts w:ascii="Times New Roman" w:eastAsia="Times New Roman" w:hAnsi="Times New Roman" w:cs="Times New Roman"/>
          <w:i/>
          <w:iCs/>
          <w:color w:val="EE0000"/>
          <w:lang w:eastAsia="ru-RU"/>
        </w:rPr>
        <w:t xml:space="preserve">Доп. Экскурсия бронируется и оплачивается как заранее, так и по факту прибытия в Н.Новгород (при наличии свободных мест). </w:t>
      </w:r>
    </w:p>
    <w:p w14:paraId="1CE92A0F" w14:textId="5E56CA40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Завтрак в гостинице по системе шведский стол. Свободный день. Выселение до 12:00.</w:t>
      </w:r>
    </w:p>
    <w:p w14:paraId="37FF3ED1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Или загородная экскурсия на выбор (сВ стоимость экскурсии включен обед):</w:t>
      </w:r>
    </w:p>
    <w:p w14:paraId="5619A8B3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hyperlink r:id="rId7" w:history="1">
        <w:r w:rsidRPr="00B15A4B">
          <w:rPr>
            <w:rStyle w:val="afa"/>
            <w:rFonts w:ascii="Times New Roman" w:eastAsia="Times New Roman" w:hAnsi="Times New Roman" w:cs="Times New Roman"/>
            <w:b/>
            <w:bCs/>
            <w:lang w:eastAsia="ru-RU"/>
          </w:rPr>
          <w:t>Экскурсия в Городец</w:t>
        </w:r>
      </w:hyperlink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(4000 взрослый / 3800 льготный)</w:t>
      </w:r>
    </w:p>
    <w:p w14:paraId="3169AD86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Встреча в фойе гостиницы 08:20. Возвращение в город в 17-18 часов.</w:t>
      </w:r>
    </w:p>
    <w:p w14:paraId="3E32C6FF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hyperlink r:id="rId8" w:history="1">
        <w:r w:rsidRPr="00B15A4B">
          <w:rPr>
            <w:rStyle w:val="afa"/>
            <w:rFonts w:ascii="Times New Roman" w:eastAsia="Times New Roman" w:hAnsi="Times New Roman" w:cs="Times New Roman"/>
            <w:b/>
            <w:bCs/>
            <w:lang w:eastAsia="ru-RU"/>
          </w:rPr>
          <w:t>Экскурсия в Арзамас и Дивеево</w:t>
        </w:r>
      </w:hyperlink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(3600 взрослый / 3400 льготный)</w:t>
      </w:r>
    </w:p>
    <w:p w14:paraId="3D08EBE5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Встреча в фойе гостиницы 07:20. Возвращение в город в 19-20 часов.</w:t>
      </w:r>
    </w:p>
    <w:p w14:paraId="1A4E8011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hyperlink r:id="rId9" w:history="1">
        <w:r w:rsidRPr="00B15A4B">
          <w:rPr>
            <w:rStyle w:val="afa"/>
            <w:rFonts w:ascii="Times New Roman" w:eastAsia="Times New Roman" w:hAnsi="Times New Roman" w:cs="Times New Roman"/>
            <w:b/>
            <w:bCs/>
            <w:lang w:eastAsia="ru-RU"/>
          </w:rPr>
          <w:t>Экскурсия в Муром</w:t>
        </w:r>
      </w:hyperlink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(3400 взрослый / 3200 льготный)</w:t>
      </w:r>
    </w:p>
    <w:p w14:paraId="5093D7C7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Встреча в фойе гостиницы 07:20. Возвращение в город в 19-20 часов.</w:t>
      </w:r>
    </w:p>
    <w:p w14:paraId="52C9D1B2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hyperlink r:id="rId10" w:history="1">
        <w:r w:rsidRPr="00B15A4B">
          <w:rPr>
            <w:rStyle w:val="afa"/>
            <w:rFonts w:ascii="Times New Roman" w:eastAsia="Times New Roman" w:hAnsi="Times New Roman" w:cs="Times New Roman"/>
            <w:b/>
            <w:bCs/>
            <w:lang w:eastAsia="ru-RU"/>
          </w:rPr>
          <w:t>Экскурсия в Макарьевский монастырь и Сергиевскую слободу</w:t>
        </w:r>
      </w:hyperlink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(3400 взрослый / 3400 льготный )</w:t>
      </w:r>
    </w:p>
    <w:p w14:paraId="237E82CA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Встреча в фойе гостиницы 08:00. Возвращение в город в 17-18 часов.</w:t>
      </w:r>
    </w:p>
    <w:p w14:paraId="476C5327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окончании загородных экскурсий предусмотрен траннсфер на вокзал.</w:t>
      </w:r>
    </w:p>
    <w:p w14:paraId="21BEDBDB" w14:textId="77777777" w:rsidR="00B15A4B" w:rsidRPr="00B15A4B" w:rsidRDefault="00B15A4B" w:rsidP="00B15A4B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15A4B">
        <w:rPr>
          <w:rFonts w:ascii="Times New Roman" w:eastAsia="Times New Roman" w:hAnsi="Times New Roman" w:cs="Times New Roman"/>
          <w:bCs/>
          <w:color w:val="000000"/>
          <w:lang w:eastAsia="ru-RU"/>
        </w:rPr>
        <w:t>Если у Вас приобретены дополнительные сутки проживания, после экскурсии Вас доставят в гостиницу.</w:t>
      </w:r>
    </w:p>
    <w:p w14:paraId="77A06935" w14:textId="77777777" w:rsidR="00B15A4B" w:rsidRDefault="00B15A4B" w:rsidP="00D26D65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F422D08" w14:textId="77777777" w:rsidR="006C2CE3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rStyle w:val="af9"/>
          <w:i/>
          <w:iCs/>
          <w:sz w:val="21"/>
          <w:szCs w:val="21"/>
        </w:rPr>
        <w:t>*К туру можно добавить дополнительные сутки проживания. При приобретении доп. суток проживания трансфер в гостиницу.</w:t>
      </w:r>
    </w:p>
    <w:p w14:paraId="54CEFBBB" w14:textId="77777777" w:rsidR="00C4225B" w:rsidRPr="002E1572" w:rsidRDefault="00C4225B" w:rsidP="00F71885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fc"/>
        <w:tblW w:w="0" w:type="auto"/>
        <w:tblInd w:w="-142" w:type="dxa"/>
        <w:tblLook w:val="04A0" w:firstRow="1" w:lastRow="0" w:firstColumn="1" w:lastColumn="0" w:noHBand="0" w:noVBand="1"/>
      </w:tblPr>
      <w:tblGrid>
        <w:gridCol w:w="5637"/>
        <w:gridCol w:w="4926"/>
      </w:tblGrid>
      <w:tr w:rsidR="00E85999" w:rsidRPr="002E1572" w14:paraId="733A4D58" w14:textId="77777777" w:rsidTr="006C2CE3">
        <w:tc>
          <w:tcPr>
            <w:tcW w:w="5637" w:type="dxa"/>
          </w:tcPr>
          <w:p w14:paraId="16FC2D94" w14:textId="209DC309" w:rsidR="00E85999" w:rsidRPr="002E1572" w:rsidRDefault="00E85999">
            <w:pPr>
              <w:rPr>
                <w:rFonts w:ascii="Times New Roman" w:hAnsi="Times New Roman" w:cs="Times New Roman"/>
                <w:b/>
              </w:rPr>
            </w:pPr>
            <w:bookmarkStart w:id="2" w:name="_Hlk176742563"/>
            <w:r w:rsidRPr="002E15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bookmarkStart w:id="3" w:name="_Hlk176733107"/>
            <w:bookmarkEnd w:id="2"/>
            <w:r w:rsidRPr="002E1572">
              <w:rPr>
                <w:rFonts w:ascii="Times New Roman" w:hAnsi="Times New Roman" w:cs="Times New Roman"/>
                <w:b/>
              </w:rPr>
              <w:t xml:space="preserve">В стоимость тура входит: </w:t>
            </w:r>
          </w:p>
        </w:tc>
        <w:tc>
          <w:tcPr>
            <w:tcW w:w="4926" w:type="dxa"/>
          </w:tcPr>
          <w:p w14:paraId="636D4D45" w14:textId="77777777" w:rsidR="00E85999" w:rsidRPr="002E1572" w:rsidRDefault="00E85999">
            <w:pPr>
              <w:rPr>
                <w:rFonts w:ascii="Times New Roman" w:hAnsi="Times New Roman" w:cs="Times New Roman"/>
                <w:b/>
              </w:rPr>
            </w:pPr>
            <w:r w:rsidRPr="002E1572">
              <w:rPr>
                <w:rFonts w:ascii="Times New Roman" w:hAnsi="Times New Roman" w:cs="Times New Roman"/>
                <w:b/>
              </w:rPr>
              <w:t>В стоимость тура не входит:</w:t>
            </w:r>
          </w:p>
        </w:tc>
      </w:tr>
      <w:tr w:rsidR="00E85999" w:rsidRPr="002E1572" w14:paraId="64E2830C" w14:textId="77777777" w:rsidTr="006C2CE3">
        <w:tc>
          <w:tcPr>
            <w:tcW w:w="5637" w:type="dxa"/>
          </w:tcPr>
          <w:p w14:paraId="1EB61DC9" w14:textId="2D373DC2" w:rsidR="00E85999" w:rsidRPr="002E1572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Проживание в гостинице выбранной категории </w:t>
            </w:r>
            <w:r w:rsidR="000C1B2C" w:rsidRPr="002E1572">
              <w:rPr>
                <w:rFonts w:ascii="Times New Roman" w:hAnsi="Times New Roman" w:cs="Times New Roman"/>
              </w:rPr>
              <w:br/>
            </w:r>
            <w:r w:rsidR="006C2CE3" w:rsidRPr="002E1572">
              <w:rPr>
                <w:rFonts w:ascii="Times New Roman" w:hAnsi="Times New Roman" w:cs="Times New Roman"/>
              </w:rPr>
              <w:t>2</w:t>
            </w:r>
            <w:r w:rsidR="000C1B2C" w:rsidRPr="002E1572">
              <w:rPr>
                <w:rFonts w:ascii="Times New Roman" w:hAnsi="Times New Roman" w:cs="Times New Roman"/>
              </w:rPr>
              <w:t xml:space="preserve"> ночи</w:t>
            </w:r>
          </w:p>
          <w:p w14:paraId="4BA16263" w14:textId="6E67C0E8" w:rsidR="00E85999" w:rsidRPr="002E1572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Экскурсионное обслуживание </w:t>
            </w:r>
            <w:r w:rsidR="00F71885" w:rsidRPr="002E1572">
              <w:rPr>
                <w:rFonts w:ascii="Times New Roman" w:hAnsi="Times New Roman" w:cs="Times New Roman"/>
              </w:rPr>
              <w:t>по программе с гидом</w:t>
            </w:r>
          </w:p>
          <w:p w14:paraId="09485CEA" w14:textId="7A2ABB42" w:rsidR="00E85999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Питание: </w:t>
            </w:r>
            <w:r w:rsidR="00B15A4B">
              <w:rPr>
                <w:rFonts w:ascii="Times New Roman" w:hAnsi="Times New Roman" w:cs="Times New Roman"/>
              </w:rPr>
              <w:t>2</w:t>
            </w:r>
            <w:r w:rsidRPr="002E1572">
              <w:rPr>
                <w:rFonts w:ascii="Times New Roman" w:hAnsi="Times New Roman" w:cs="Times New Roman"/>
              </w:rPr>
              <w:t xml:space="preserve"> завтрака (в гостинице по системе шведский</w:t>
            </w:r>
            <w:r w:rsidR="00F71885" w:rsidRPr="002E1572">
              <w:rPr>
                <w:rFonts w:ascii="Times New Roman" w:hAnsi="Times New Roman" w:cs="Times New Roman"/>
              </w:rPr>
              <w:t xml:space="preserve"> стол)</w:t>
            </w:r>
            <w:r w:rsidR="00C709EF" w:rsidRPr="002E1572">
              <w:rPr>
                <w:rFonts w:ascii="Times New Roman" w:hAnsi="Times New Roman" w:cs="Times New Roman"/>
              </w:rPr>
              <w:t xml:space="preserve">, </w:t>
            </w:r>
            <w:r w:rsidR="00D8156E" w:rsidRPr="002E1572">
              <w:rPr>
                <w:rFonts w:ascii="Times New Roman" w:hAnsi="Times New Roman" w:cs="Times New Roman"/>
              </w:rPr>
              <w:t>2</w:t>
            </w:r>
            <w:r w:rsidR="00F71885" w:rsidRPr="002E1572">
              <w:rPr>
                <w:rFonts w:ascii="Times New Roman" w:hAnsi="Times New Roman" w:cs="Times New Roman"/>
              </w:rPr>
              <w:t xml:space="preserve"> обеда (в кафе города), </w:t>
            </w:r>
            <w:r w:rsidR="001311AB" w:rsidRPr="002E1572">
              <w:rPr>
                <w:rFonts w:ascii="Times New Roman" w:hAnsi="Times New Roman" w:cs="Times New Roman"/>
              </w:rPr>
              <w:t xml:space="preserve"> </w:t>
            </w:r>
            <w:r w:rsidR="00F71885" w:rsidRPr="002E1572">
              <w:rPr>
                <w:rFonts w:ascii="Times New Roman" w:hAnsi="Times New Roman" w:cs="Times New Roman"/>
              </w:rPr>
              <w:t>дегустация настоек «Сордис»</w:t>
            </w:r>
            <w:r w:rsidR="00C935EB" w:rsidRPr="002E1572">
              <w:rPr>
                <w:rFonts w:ascii="Times New Roman" w:hAnsi="Times New Roman" w:cs="Times New Roman"/>
              </w:rPr>
              <w:t xml:space="preserve"> (для детей </w:t>
            </w:r>
            <w:r w:rsidR="001311AB" w:rsidRPr="002E1572">
              <w:rPr>
                <w:rFonts w:ascii="Times New Roman" w:hAnsi="Times New Roman" w:cs="Times New Roman"/>
              </w:rPr>
              <w:t>замена на Сормовские конфеты</w:t>
            </w:r>
            <w:r w:rsidR="00C935EB" w:rsidRPr="002E1572">
              <w:rPr>
                <w:rFonts w:ascii="Times New Roman" w:hAnsi="Times New Roman" w:cs="Times New Roman"/>
              </w:rPr>
              <w:t xml:space="preserve">) </w:t>
            </w:r>
          </w:p>
          <w:p w14:paraId="367863D8" w14:textId="4B1011B4" w:rsidR="00B15A4B" w:rsidRPr="002E1572" w:rsidRDefault="00B15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музея Усадьба р=Рукавишниковых с экскурсионным обслуживанием </w:t>
            </w:r>
          </w:p>
          <w:p w14:paraId="38213488" w14:textId="77777777" w:rsidR="00E85999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Экскурсия по г. Н.Новгороду </w:t>
            </w:r>
          </w:p>
          <w:p w14:paraId="6262883C" w14:textId="77777777" w:rsidR="00E85999" w:rsidRDefault="00C709EF" w:rsidP="00F71885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Транспортное обслуживание </w:t>
            </w:r>
          </w:p>
          <w:p w14:paraId="5290D7A3" w14:textId="0A4DBD3E" w:rsidR="00B15A4B" w:rsidRPr="002E1572" w:rsidRDefault="00B15A4B" w:rsidP="00F7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Страховка от ДТП </w:t>
            </w:r>
          </w:p>
          <w:p w14:paraId="57D16EA4" w14:textId="13B567E0" w:rsidR="00C709EF" w:rsidRPr="002E1572" w:rsidRDefault="00C709EF" w:rsidP="00F71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14:paraId="188E5CE7" w14:textId="64D7F3FB" w:rsidR="00E85999" w:rsidRPr="002E1572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>Питание: ужины</w:t>
            </w:r>
            <w:r w:rsidR="00B15A4B">
              <w:rPr>
                <w:rFonts w:ascii="Times New Roman" w:hAnsi="Times New Roman" w:cs="Times New Roman"/>
              </w:rPr>
              <w:t xml:space="preserve">, завтрак в первый день (за доп. Плату Редди 1000 рублей с человека, Корт Ин 1700 рублей) </w:t>
            </w:r>
          </w:p>
          <w:p w14:paraId="288EBCCC" w14:textId="77777777" w:rsidR="00E85999" w:rsidRPr="002E1572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Личные расходы </w:t>
            </w:r>
          </w:p>
          <w:p w14:paraId="145CE6DD" w14:textId="3F25EF6D" w:rsidR="00C709EF" w:rsidRPr="002E1572" w:rsidRDefault="00C709EF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Посещение объектов, не заявленных в программе </w:t>
            </w:r>
          </w:p>
          <w:p w14:paraId="0C11DE09" w14:textId="6D7CCF8C" w:rsidR="00E85999" w:rsidRPr="002E1572" w:rsidRDefault="00C935EB" w:rsidP="00C4225B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Экскурсия </w:t>
            </w:r>
            <w:r w:rsidR="00B15A4B">
              <w:rPr>
                <w:rFonts w:ascii="Times New Roman" w:hAnsi="Times New Roman" w:cs="Times New Roman"/>
              </w:rPr>
              <w:t xml:space="preserve">в 3ий день </w:t>
            </w:r>
          </w:p>
          <w:p w14:paraId="06ED9E67" w14:textId="2C68CB19" w:rsidR="00C4225B" w:rsidRPr="002E1572" w:rsidRDefault="00C4225B" w:rsidP="00C4225B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D18D802" w14:textId="77777777" w:rsidR="00C709EF" w:rsidRPr="002E1572" w:rsidRDefault="00C709EF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  <w:bookmarkStart w:id="4" w:name="_Hlk176744900"/>
      <w:bookmarkEnd w:id="3"/>
    </w:p>
    <w:p w14:paraId="55FFE6E1" w14:textId="77777777" w:rsidR="00777DD9" w:rsidRPr="002E1572" w:rsidRDefault="00777DD9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</w:p>
    <w:p w14:paraId="554919BB" w14:textId="4D0A84B2" w:rsidR="00777DD9" w:rsidRPr="002E1572" w:rsidRDefault="00777DD9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  <w:bookmarkStart w:id="5" w:name="_GoBack"/>
      <w:bookmarkEnd w:id="5"/>
    </w:p>
    <w:p w14:paraId="340A0C90" w14:textId="77777777" w:rsidR="00777DD9" w:rsidRDefault="00777DD9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</w:p>
    <w:p w14:paraId="1C11F441" w14:textId="77777777" w:rsidR="00DB13CD" w:rsidRDefault="00DB13CD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</w:p>
    <w:p w14:paraId="61469F69" w14:textId="77777777" w:rsidR="00DB13CD" w:rsidRPr="002E1572" w:rsidRDefault="00DB13CD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</w:p>
    <w:bookmarkEnd w:id="4"/>
    <w:p w14:paraId="15031E31" w14:textId="11CB3E11" w:rsidR="002C782B" w:rsidRPr="002E1572" w:rsidRDefault="002C782B">
      <w:pPr>
        <w:ind w:left="-142"/>
        <w:rPr>
          <w:rFonts w:ascii="Times New Roman" w:hAnsi="Times New Roman" w:cs="Times New Roman"/>
        </w:rPr>
      </w:pPr>
    </w:p>
    <w:sectPr w:rsidR="002C782B" w:rsidRPr="002E157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92C4B" w14:textId="77777777" w:rsidR="00E32A62" w:rsidRDefault="00E32A62">
      <w:pPr>
        <w:spacing w:after="0" w:line="240" w:lineRule="auto"/>
      </w:pPr>
      <w:r>
        <w:separator/>
      </w:r>
    </w:p>
  </w:endnote>
  <w:endnote w:type="continuationSeparator" w:id="0">
    <w:p w14:paraId="4F065165" w14:textId="77777777" w:rsidR="00E32A62" w:rsidRDefault="00E3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E8B2D" w14:textId="77777777" w:rsidR="00E32A62" w:rsidRDefault="00E32A62">
      <w:pPr>
        <w:spacing w:after="0" w:line="240" w:lineRule="auto"/>
      </w:pPr>
      <w:r>
        <w:separator/>
      </w:r>
    </w:p>
  </w:footnote>
  <w:footnote w:type="continuationSeparator" w:id="0">
    <w:p w14:paraId="7232090B" w14:textId="77777777" w:rsidR="00E32A62" w:rsidRDefault="00E3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8BD"/>
    <w:multiLevelType w:val="multilevel"/>
    <w:tmpl w:val="AAB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440E7"/>
    <w:multiLevelType w:val="multilevel"/>
    <w:tmpl w:val="39AC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3506C3"/>
    <w:multiLevelType w:val="multilevel"/>
    <w:tmpl w:val="2084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A7DE4"/>
    <w:multiLevelType w:val="multilevel"/>
    <w:tmpl w:val="ED3A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75381"/>
    <w:multiLevelType w:val="multilevel"/>
    <w:tmpl w:val="9F38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16636"/>
    <w:multiLevelType w:val="multilevel"/>
    <w:tmpl w:val="C174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6B"/>
    <w:rsid w:val="00040F03"/>
    <w:rsid w:val="0006456B"/>
    <w:rsid w:val="000A23CD"/>
    <w:rsid w:val="000C1B2C"/>
    <w:rsid w:val="000E19B9"/>
    <w:rsid w:val="001050F7"/>
    <w:rsid w:val="001311AB"/>
    <w:rsid w:val="001508F4"/>
    <w:rsid w:val="001D214A"/>
    <w:rsid w:val="001D3411"/>
    <w:rsid w:val="00225905"/>
    <w:rsid w:val="00255762"/>
    <w:rsid w:val="00281B2F"/>
    <w:rsid w:val="002A2240"/>
    <w:rsid w:val="002C782B"/>
    <w:rsid w:val="002D0D9E"/>
    <w:rsid w:val="002E1572"/>
    <w:rsid w:val="0032175A"/>
    <w:rsid w:val="00360690"/>
    <w:rsid w:val="003876BF"/>
    <w:rsid w:val="00391768"/>
    <w:rsid w:val="00391F38"/>
    <w:rsid w:val="003B28D4"/>
    <w:rsid w:val="003B3CA1"/>
    <w:rsid w:val="00433F88"/>
    <w:rsid w:val="00460473"/>
    <w:rsid w:val="00464EBD"/>
    <w:rsid w:val="004C4AA0"/>
    <w:rsid w:val="004E3CD6"/>
    <w:rsid w:val="00526C8B"/>
    <w:rsid w:val="005430BE"/>
    <w:rsid w:val="005473F4"/>
    <w:rsid w:val="005A2708"/>
    <w:rsid w:val="005C172B"/>
    <w:rsid w:val="005D2BE2"/>
    <w:rsid w:val="005D3126"/>
    <w:rsid w:val="005E64D5"/>
    <w:rsid w:val="00606E84"/>
    <w:rsid w:val="00672917"/>
    <w:rsid w:val="00681A50"/>
    <w:rsid w:val="006A000D"/>
    <w:rsid w:val="006A3130"/>
    <w:rsid w:val="006B4A66"/>
    <w:rsid w:val="006C2CE3"/>
    <w:rsid w:val="007176CE"/>
    <w:rsid w:val="00733AF7"/>
    <w:rsid w:val="00745DAE"/>
    <w:rsid w:val="0075606A"/>
    <w:rsid w:val="00767AB9"/>
    <w:rsid w:val="00772F73"/>
    <w:rsid w:val="00777DD9"/>
    <w:rsid w:val="007A7029"/>
    <w:rsid w:val="007D03C1"/>
    <w:rsid w:val="00813BD5"/>
    <w:rsid w:val="00862403"/>
    <w:rsid w:val="00863B12"/>
    <w:rsid w:val="00865FF2"/>
    <w:rsid w:val="00896491"/>
    <w:rsid w:val="008C1709"/>
    <w:rsid w:val="008C2D5A"/>
    <w:rsid w:val="008D482C"/>
    <w:rsid w:val="00915C64"/>
    <w:rsid w:val="00930016"/>
    <w:rsid w:val="009F0ACC"/>
    <w:rsid w:val="00A526C1"/>
    <w:rsid w:val="00A52C1C"/>
    <w:rsid w:val="00A567B4"/>
    <w:rsid w:val="00A61441"/>
    <w:rsid w:val="00A678DE"/>
    <w:rsid w:val="00A71858"/>
    <w:rsid w:val="00B15A4B"/>
    <w:rsid w:val="00B22BA2"/>
    <w:rsid w:val="00B259F4"/>
    <w:rsid w:val="00B33F17"/>
    <w:rsid w:val="00B747D0"/>
    <w:rsid w:val="00B754A7"/>
    <w:rsid w:val="00B8474F"/>
    <w:rsid w:val="00BA3DE3"/>
    <w:rsid w:val="00BC475D"/>
    <w:rsid w:val="00C15D2B"/>
    <w:rsid w:val="00C17359"/>
    <w:rsid w:val="00C4225B"/>
    <w:rsid w:val="00C709EF"/>
    <w:rsid w:val="00C820F7"/>
    <w:rsid w:val="00C935EB"/>
    <w:rsid w:val="00C945E8"/>
    <w:rsid w:val="00D11F40"/>
    <w:rsid w:val="00D26D65"/>
    <w:rsid w:val="00D40452"/>
    <w:rsid w:val="00D8156E"/>
    <w:rsid w:val="00DB13CD"/>
    <w:rsid w:val="00E1564F"/>
    <w:rsid w:val="00E32A62"/>
    <w:rsid w:val="00E575FF"/>
    <w:rsid w:val="00E85999"/>
    <w:rsid w:val="00E9194D"/>
    <w:rsid w:val="00EA246C"/>
    <w:rsid w:val="00EC1D45"/>
    <w:rsid w:val="00F34455"/>
    <w:rsid w:val="00F70FF4"/>
    <w:rsid w:val="00F71885"/>
    <w:rsid w:val="00F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D155"/>
  <w15:docId w15:val="{AB4185C1-C80A-47D6-894F-E80389E5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Emphasis"/>
    <w:basedOn w:val="a0"/>
    <w:uiPriority w:val="20"/>
    <w:qFormat/>
    <w:rPr>
      <w:i/>
      <w:iCs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0"/>
    <w:rsid w:val="008C1709"/>
  </w:style>
  <w:style w:type="paragraph" w:customStyle="1" w:styleId="2950">
    <w:name w:val="2950"/>
    <w:aliases w:val="bqiaagaaeyqcaaagiaiaaaptcgaabfsk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899">
    <w:name w:val="6899"/>
    <w:aliases w:val="bqiaagaaeyqcaaagiaiaaaoufwaabbwx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88">
    <w:name w:val="2088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C782B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c"/>
    <w:uiPriority w:val="39"/>
    <w:rsid w:val="006729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c"/>
    <w:uiPriority w:val="39"/>
    <w:rsid w:val="006729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Содержимое таблицы"/>
    <w:basedOn w:val="a"/>
    <w:qFormat/>
    <w:rsid w:val="004E3CD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15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intur.ru/tour/jekskursii-po-nizhegorodskoj-oblasti/jekskursija-v-diveevo-arzam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nintur.ru/tour/jekskursii-po-nizhegorodskoj-oblasti/jekskursija-v-gorode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nintur.ru/tour/jekskursii-po-nizhegorodskoj-oblasti/jekskursija-v-makarevskij-monastyr-i-sergievskuju-slobo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nintur.ru/tour/jekskursii-po-regionam-rossii/jekskursija-v-mur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Кочетова</dc:creator>
  <cp:keywords/>
  <dc:description/>
  <cp:lastModifiedBy>Пользователь Windows</cp:lastModifiedBy>
  <cp:revision>40</cp:revision>
  <dcterms:created xsi:type="dcterms:W3CDTF">2024-02-02T09:17:00Z</dcterms:created>
  <dcterms:modified xsi:type="dcterms:W3CDTF">2026-04-15T11:50:00Z</dcterms:modified>
</cp:coreProperties>
</file>