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586ABCF" w14:textId="77777777" w:rsidR="001F50A9" w:rsidRDefault="001F50A9">
      <w:pPr>
        <w:pStyle w:val="NormalParL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</w:tabs>
        <w:jc w:val="center"/>
        <w:rPr>
          <w:rFonts w:ascii="Comic Sans MS" w:hAnsi="Comic Sans MS" w:cs="Comic Sans MS"/>
          <w:b/>
          <w:color w:val="2A6099"/>
          <w:sz w:val="40"/>
          <w:szCs w:val="40"/>
          <w:u w:val="single"/>
          <w:lang w:val="ru-RU" w:bidi="he-IL"/>
        </w:rPr>
      </w:pPr>
    </w:p>
    <w:p w14:paraId="6FD9DCB8" w14:textId="77777777" w:rsidR="001F50A9" w:rsidRDefault="00956DA6">
      <w:pPr>
        <w:pStyle w:val="NormalParL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</w:tabs>
        <w:jc w:val="center"/>
      </w:pPr>
      <w:proofErr w:type="spellStart"/>
      <w:r>
        <w:rPr>
          <w:rFonts w:ascii="Comic Sans MS" w:hAnsi="Comic Sans MS" w:cs="Comic Sans MS"/>
          <w:b/>
          <w:color w:val="2A6099"/>
          <w:sz w:val="40"/>
          <w:szCs w:val="40"/>
          <w:u w:val="single"/>
          <w:lang w:val="ru-RU" w:bidi="he-IL"/>
        </w:rPr>
        <w:t>УХтышная</w:t>
      </w:r>
      <w:proofErr w:type="spellEnd"/>
      <w:r>
        <w:rPr>
          <w:rFonts w:ascii="Comic Sans MS" w:hAnsi="Comic Sans MS" w:cs="Comic Sans MS"/>
          <w:b/>
          <w:color w:val="2A6099"/>
          <w:sz w:val="40"/>
          <w:szCs w:val="40"/>
          <w:u w:val="single"/>
          <w:lang w:val="ru-RU" w:bidi="he-IL"/>
        </w:rPr>
        <w:t xml:space="preserve"> Адыгея</w:t>
      </w:r>
    </w:p>
    <w:p w14:paraId="64EE6335" w14:textId="77777777" w:rsidR="001F50A9" w:rsidRDefault="00956DA6">
      <w:pPr>
        <w:pStyle w:val="NormalParL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</w:tabs>
        <w:rPr>
          <w:rFonts w:ascii="Georgia" w:hAnsi="Georgia" w:cs="Georgia"/>
          <w:b/>
          <w:i/>
          <w:iCs/>
          <w:color w:val="2A6099"/>
          <w:sz w:val="28"/>
          <w:szCs w:val="28"/>
          <w:u w:val="single"/>
          <w:lang w:val="ru-RU" w:bidi="he-IL"/>
        </w:rPr>
      </w:pPr>
      <w:r>
        <w:rPr>
          <w:rFonts w:ascii="Georgia" w:hAnsi="Georgia" w:cs="Georgia"/>
          <w:b/>
          <w:i/>
          <w:iCs/>
          <w:color w:val="2A6099"/>
          <w:sz w:val="28"/>
          <w:szCs w:val="28"/>
          <w:u w:val="single"/>
          <w:lang w:val="ru-RU" w:bidi="he-IL"/>
        </w:rPr>
        <w:t>Общая информация</w:t>
      </w:r>
    </w:p>
    <w:p w14:paraId="51C93199" w14:textId="77777777" w:rsidR="001F50A9" w:rsidRDefault="001F50A9">
      <w:pPr>
        <w:pStyle w:val="NormalParL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</w:tabs>
        <w:rPr>
          <w:rFonts w:ascii="Georgia" w:hAnsi="Georgia" w:cs="Georgia"/>
          <w:b/>
          <w:i/>
          <w:iCs/>
          <w:color w:val="2A6099"/>
          <w:sz w:val="16"/>
          <w:szCs w:val="16"/>
          <w:u w:val="single"/>
          <w:lang w:val="ru-RU" w:bidi="he-IL"/>
        </w:rPr>
      </w:pPr>
    </w:p>
    <w:tbl>
      <w:tblPr>
        <w:tblW w:w="15250" w:type="dxa"/>
        <w:tblInd w:w="-178" w:type="dxa"/>
        <w:tblLook w:val="04A0" w:firstRow="1" w:lastRow="0" w:firstColumn="1" w:lastColumn="0" w:noHBand="0" w:noVBand="1"/>
      </w:tblPr>
      <w:tblGrid>
        <w:gridCol w:w="2961"/>
        <w:gridCol w:w="12289"/>
      </w:tblGrid>
      <w:tr w:rsidR="001F50A9" w14:paraId="201F62A4" w14:textId="77777777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B4D2A8" w14:textId="77777777" w:rsidR="001F50A9" w:rsidRDefault="00956DA6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Georgia" w:hAnsi="Georgia" w:cs="Georgia"/>
                <w:b/>
                <w:i/>
                <w:iCs/>
                <w:color w:val="2A6099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2A6099"/>
                <w:sz w:val="22"/>
                <w:szCs w:val="22"/>
                <w:lang w:val="ru-RU"/>
              </w:rPr>
              <w:t>Кол-во дней:</w:t>
            </w:r>
          </w:p>
        </w:tc>
        <w:tc>
          <w:tcPr>
            <w:tcW w:w="1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9AAF6" w14:textId="77777777" w:rsidR="001F50A9" w:rsidRDefault="00956DA6">
            <w:pPr>
              <w:pStyle w:val="NormalParL"/>
              <w:numPr>
                <w:ilvl w:val="0"/>
                <w:numId w:val="1"/>
              </w:numPr>
              <w:tabs>
                <w:tab w:val="clear" w:pos="720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Georgia" w:hAnsi="Georgia" w:cs="Georgia"/>
                <w:b/>
                <w:i/>
                <w:iCs/>
                <w:color w:val="2A6099"/>
                <w:szCs w:val="20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2A6099"/>
                <w:szCs w:val="20"/>
                <w:lang w:val="ru-RU"/>
              </w:rPr>
              <w:t xml:space="preserve">5 </w:t>
            </w:r>
            <w:proofErr w:type="spellStart"/>
            <w:r>
              <w:rPr>
                <w:rFonts w:ascii="Georgia" w:hAnsi="Georgia" w:cs="Georgia"/>
                <w:b/>
                <w:i/>
                <w:iCs/>
                <w:color w:val="2A6099"/>
                <w:szCs w:val="20"/>
                <w:lang w:val="ru-RU"/>
              </w:rPr>
              <w:t>дн</w:t>
            </w:r>
            <w:proofErr w:type="spellEnd"/>
            <w:r>
              <w:rPr>
                <w:rFonts w:ascii="Georgia" w:hAnsi="Georgia" w:cs="Georgia"/>
                <w:b/>
                <w:i/>
                <w:iCs/>
                <w:color w:val="2A6099"/>
                <w:szCs w:val="20"/>
                <w:lang w:val="ru-RU"/>
              </w:rPr>
              <w:t>/4 ночи</w:t>
            </w:r>
          </w:p>
        </w:tc>
      </w:tr>
      <w:tr w:rsidR="001F50A9" w14:paraId="0C8FF9EE" w14:textId="77777777">
        <w:tc>
          <w:tcPr>
            <w:tcW w:w="29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16BD78" w14:textId="77777777" w:rsidR="001F50A9" w:rsidRDefault="00956DA6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Georgia" w:hAnsi="Georgia" w:cs="Georgia"/>
                <w:b/>
                <w:i/>
                <w:iCs/>
                <w:color w:val="2A6099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2A6099"/>
                <w:sz w:val="22"/>
                <w:szCs w:val="22"/>
                <w:lang w:val="ru-RU"/>
              </w:rPr>
              <w:t>Заезды:</w:t>
            </w:r>
          </w:p>
        </w:tc>
        <w:tc>
          <w:tcPr>
            <w:tcW w:w="122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4DA5A" w14:textId="77777777" w:rsidR="001F50A9" w:rsidRDefault="00956DA6">
            <w:pPr>
              <w:pStyle w:val="NormalParL"/>
              <w:numPr>
                <w:ilvl w:val="0"/>
                <w:numId w:val="1"/>
              </w:numPr>
              <w:tabs>
                <w:tab w:val="clear" w:pos="720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Georgia" w:hAnsi="Georgia" w:cs="Georgia"/>
                <w:b/>
                <w:i/>
                <w:iCs/>
                <w:color w:val="2A6099"/>
                <w:szCs w:val="20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2A6099"/>
                <w:szCs w:val="20"/>
                <w:lang w:val="ru-RU"/>
              </w:rPr>
              <w:t>13.02.;10.04.;22.05.;19.06.;17.07.;14.08.;11.09.;09.10.;20.11.;</w:t>
            </w:r>
          </w:p>
        </w:tc>
      </w:tr>
      <w:tr w:rsidR="001F50A9" w:rsidRPr="00DE26A3" w14:paraId="53512C6C" w14:textId="77777777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AA762" w14:textId="77777777" w:rsidR="001F50A9" w:rsidRDefault="00956DA6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Georgia" w:hAnsi="Georgia" w:cs="Georgia"/>
                <w:b/>
                <w:i/>
                <w:iCs/>
                <w:color w:val="2A6099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2A6099"/>
                <w:sz w:val="22"/>
                <w:szCs w:val="22"/>
                <w:lang w:val="ru-RU"/>
              </w:rPr>
              <w:t>Проживание:</w:t>
            </w:r>
          </w:p>
        </w:tc>
        <w:tc>
          <w:tcPr>
            <w:tcW w:w="1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E3F93" w14:textId="7D4EF90E" w:rsidR="001F50A9" w:rsidRDefault="00956DA6" w:rsidP="00DE26A3">
            <w:pPr>
              <w:pStyle w:val="NormalParL"/>
              <w:numPr>
                <w:ilvl w:val="0"/>
                <w:numId w:val="1"/>
              </w:numPr>
              <w:tabs>
                <w:tab w:val="clear" w:pos="720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lang w:val="ru-RU"/>
              </w:rPr>
            </w:pPr>
            <w:r>
              <w:rPr>
                <w:rFonts w:ascii="Georgia" w:hAnsi="Georgia" w:cs="Georgia"/>
                <w:b/>
                <w:bCs/>
                <w:i/>
                <w:iCs/>
                <w:color w:val="2A6099"/>
                <w:szCs w:val="20"/>
                <w:lang w:val="ru-RU"/>
              </w:rPr>
              <w:t xml:space="preserve">В одном из отелей сети: Горное Озеро, </w:t>
            </w:r>
            <w:proofErr w:type="spellStart"/>
            <w:r>
              <w:rPr>
                <w:rFonts w:ascii="Georgia" w:hAnsi="Georgia" w:cs="Georgia"/>
                <w:b/>
                <w:bCs/>
                <w:i/>
                <w:iCs/>
                <w:color w:val="2A6099"/>
                <w:szCs w:val="20"/>
                <w:lang w:val="ru-RU"/>
              </w:rPr>
              <w:t>Тхач</w:t>
            </w:r>
            <w:proofErr w:type="spellEnd"/>
            <w:r>
              <w:rPr>
                <w:rFonts w:ascii="Georgia" w:hAnsi="Georgia" w:cs="Georgia"/>
                <w:b/>
                <w:bCs/>
                <w:i/>
                <w:iCs/>
                <w:color w:val="2A6099"/>
                <w:szCs w:val="20"/>
                <w:lang w:val="ru-RU"/>
              </w:rPr>
              <w:t>, Дом Кролика</w:t>
            </w:r>
          </w:p>
        </w:tc>
      </w:tr>
      <w:tr w:rsidR="001F50A9" w:rsidRPr="00DE26A3" w14:paraId="6A536731" w14:textId="77777777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32D41E" w14:textId="77777777" w:rsidR="001F50A9" w:rsidRDefault="00956DA6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Georgia" w:hAnsi="Georgia" w:cs="Georgia"/>
                <w:b/>
                <w:i/>
                <w:iCs/>
                <w:color w:val="2A6099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2A6099"/>
                <w:sz w:val="22"/>
                <w:szCs w:val="22"/>
                <w:lang w:val="ru-RU"/>
              </w:rPr>
              <w:t>Экскурсии</w:t>
            </w:r>
          </w:p>
        </w:tc>
        <w:tc>
          <w:tcPr>
            <w:tcW w:w="1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F2BB" w14:textId="77777777" w:rsidR="001F50A9" w:rsidRDefault="00956DA6">
            <w:pPr>
              <w:pStyle w:val="NormalParL"/>
              <w:numPr>
                <w:ilvl w:val="0"/>
                <w:numId w:val="2"/>
              </w:numPr>
              <w:tabs>
                <w:tab w:val="clear" w:pos="720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Georgia" w:eastAsia="Georgia" w:hAnsi="Georgia" w:cs="Georgia"/>
                <w:b/>
                <w:i/>
                <w:iCs/>
                <w:color w:val="2A6099"/>
                <w:szCs w:val="20"/>
                <w:lang w:val="ru-RU" w:bidi="he-IL"/>
              </w:rPr>
            </w:pPr>
            <w:r>
              <w:rPr>
                <w:rFonts w:ascii="Georgia" w:eastAsia="Georgia" w:hAnsi="Georgia" w:cs="Georgia"/>
                <w:b/>
                <w:i/>
                <w:iCs/>
                <w:color w:val="2A6099"/>
                <w:szCs w:val="20"/>
                <w:lang w:val="ru-RU" w:bidi="he-IL"/>
              </w:rPr>
              <w:t xml:space="preserve">Обзорная </w:t>
            </w:r>
            <w:proofErr w:type="spellStart"/>
            <w:r>
              <w:rPr>
                <w:rFonts w:ascii="Georgia" w:eastAsia="Georgia" w:hAnsi="Georgia" w:cs="Georgia"/>
                <w:b/>
                <w:i/>
                <w:iCs/>
                <w:color w:val="2A6099"/>
                <w:szCs w:val="20"/>
                <w:lang w:val="ru-RU" w:bidi="he-IL"/>
              </w:rPr>
              <w:t>Хаджох</w:t>
            </w:r>
            <w:proofErr w:type="spellEnd"/>
            <w:r>
              <w:rPr>
                <w:rFonts w:ascii="Georgia" w:eastAsia="Georgia" w:hAnsi="Georgia" w:cs="Georgia"/>
                <w:b/>
                <w:i/>
                <w:iCs/>
                <w:color w:val="2A6099"/>
                <w:szCs w:val="20"/>
                <w:lang w:val="ru-RU" w:bidi="he-IL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b/>
                <w:i/>
                <w:iCs/>
                <w:color w:val="2A6099"/>
                <w:szCs w:val="20"/>
                <w:lang w:val="ru-RU" w:bidi="he-IL"/>
              </w:rPr>
              <w:t>Гузерипль</w:t>
            </w:r>
            <w:proofErr w:type="spellEnd"/>
            <w:r>
              <w:rPr>
                <w:rFonts w:ascii="Georgia" w:eastAsia="Georgia" w:hAnsi="Georgia" w:cs="Georgia"/>
                <w:b/>
                <w:i/>
                <w:iCs/>
                <w:color w:val="2A6099"/>
                <w:szCs w:val="20"/>
                <w:lang w:val="ru-RU" w:bidi="he-IL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b/>
                <w:i/>
                <w:iCs/>
                <w:color w:val="2A6099"/>
                <w:szCs w:val="20"/>
                <w:lang w:val="ru-RU" w:bidi="he-IL"/>
              </w:rPr>
              <w:t>Лаго-Наки</w:t>
            </w:r>
            <w:proofErr w:type="spellEnd"/>
            <w:r>
              <w:rPr>
                <w:rFonts w:ascii="Georgia" w:eastAsia="Georgia" w:hAnsi="Georgia" w:cs="Georgia"/>
                <w:b/>
                <w:i/>
                <w:iCs/>
                <w:color w:val="2A6099"/>
                <w:szCs w:val="20"/>
                <w:lang w:val="ru-RU" w:bidi="he-IL"/>
              </w:rPr>
              <w:t xml:space="preserve">, ущелье </w:t>
            </w:r>
            <w:proofErr w:type="spellStart"/>
            <w:r>
              <w:rPr>
                <w:rFonts w:ascii="Georgia" w:eastAsia="Georgia" w:hAnsi="Georgia" w:cs="Georgia"/>
                <w:b/>
                <w:i/>
                <w:iCs/>
                <w:color w:val="2A6099"/>
                <w:szCs w:val="20"/>
                <w:lang w:val="ru-RU" w:bidi="he-IL"/>
              </w:rPr>
              <w:t>Сахрай</w:t>
            </w:r>
            <w:proofErr w:type="spellEnd"/>
            <w:r>
              <w:rPr>
                <w:rFonts w:ascii="Georgia" w:eastAsia="Georgia" w:hAnsi="Georgia" w:cs="Georgia"/>
                <w:b/>
                <w:i/>
                <w:iCs/>
                <w:color w:val="2A6099"/>
                <w:szCs w:val="20"/>
                <w:lang w:val="ru-RU" w:bidi="he-IL"/>
              </w:rPr>
              <w:t>, термальные источники</w:t>
            </w:r>
          </w:p>
        </w:tc>
      </w:tr>
    </w:tbl>
    <w:p w14:paraId="6FB664DA" w14:textId="77777777" w:rsidR="001F50A9" w:rsidRDefault="00956DA6">
      <w:pPr>
        <w:pStyle w:val="NormalParL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</w:tabs>
        <w:rPr>
          <w:rFonts w:ascii="Georgia" w:hAnsi="Georgia" w:cs="Georgia"/>
          <w:b/>
          <w:i/>
          <w:iCs/>
          <w:color w:val="1F497D"/>
          <w:sz w:val="28"/>
          <w:szCs w:val="28"/>
          <w:u w:val="single"/>
          <w:lang w:val="ru-RU"/>
        </w:rPr>
      </w:pPr>
      <w:r>
        <w:rPr>
          <w:rFonts w:ascii="Georgia" w:hAnsi="Georgia" w:cs="Georgia"/>
          <w:b/>
          <w:i/>
          <w:iCs/>
          <w:color w:val="1F497D"/>
          <w:sz w:val="28"/>
          <w:szCs w:val="28"/>
          <w:u w:val="single"/>
          <w:lang w:val="ru-RU"/>
        </w:rPr>
        <w:t>Программа тура</w:t>
      </w:r>
    </w:p>
    <w:tbl>
      <w:tblPr>
        <w:tblW w:w="15420" w:type="dxa"/>
        <w:tblInd w:w="-354" w:type="dxa"/>
        <w:tblLook w:val="04A0" w:firstRow="1" w:lastRow="0" w:firstColumn="1" w:lastColumn="0" w:noHBand="0" w:noVBand="1"/>
      </w:tblPr>
      <w:tblGrid>
        <w:gridCol w:w="2038"/>
        <w:gridCol w:w="13382"/>
      </w:tblGrid>
      <w:tr w:rsidR="001F50A9" w14:paraId="4CC3B845" w14:textId="77777777"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91F3F" w14:textId="77777777" w:rsidR="001F50A9" w:rsidRDefault="00956DA6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before="120" w:after="120"/>
              <w:jc w:val="center"/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  <w:t>1 день</w:t>
            </w:r>
          </w:p>
        </w:tc>
        <w:tc>
          <w:tcPr>
            <w:tcW w:w="1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5D9F9" w14:textId="77777777" w:rsidR="001F50A9" w:rsidRDefault="00956DA6">
            <w:pPr>
              <w:rPr>
                <w:sz w:val="24"/>
                <w:szCs w:val="24"/>
                <w:lang w:val="ru-RU"/>
              </w:rPr>
            </w:pPr>
            <w:r>
              <w:rPr>
                <w:rFonts w:cs="Arial"/>
                <w:b/>
                <w:bCs/>
                <w:color w:val="1F497D"/>
                <w:sz w:val="24"/>
                <w:szCs w:val="24"/>
                <w:lang w:val="ru-RU"/>
              </w:rPr>
              <w:t xml:space="preserve">Трансфер из </w:t>
            </w:r>
            <w:proofErr w:type="spellStart"/>
            <w:r>
              <w:rPr>
                <w:rFonts w:cs="Arial"/>
                <w:b/>
                <w:bCs/>
                <w:color w:val="1F497D"/>
                <w:sz w:val="24"/>
                <w:szCs w:val="24"/>
                <w:lang w:val="ru-RU"/>
              </w:rPr>
              <w:t>г.Краснодара</w:t>
            </w:r>
            <w:proofErr w:type="spellEnd"/>
            <w:r>
              <w:rPr>
                <w:rFonts w:cs="Arial"/>
                <w:b/>
                <w:bCs/>
                <w:color w:val="1F497D"/>
                <w:sz w:val="24"/>
                <w:szCs w:val="24"/>
                <w:lang w:val="ru-RU"/>
              </w:rPr>
              <w:t xml:space="preserve"> с ж-д вокзала</w:t>
            </w:r>
          </w:p>
          <w:p w14:paraId="537F9D71" w14:textId="77777777" w:rsidR="001F50A9" w:rsidRDefault="00956DA6">
            <w:pPr>
              <w:rPr>
                <w:sz w:val="24"/>
                <w:szCs w:val="24"/>
                <w:lang w:val="ru-RU"/>
              </w:rPr>
            </w:pPr>
            <w:r>
              <w:rPr>
                <w:rFonts w:cs="Arial"/>
                <w:b/>
                <w:bCs/>
                <w:color w:val="1F497D"/>
                <w:sz w:val="24"/>
                <w:szCs w:val="24"/>
                <w:lang w:val="ru-RU"/>
              </w:rPr>
              <w:t>Прибытие и расселение в отеле.</w:t>
            </w:r>
          </w:p>
          <w:p w14:paraId="262E932E" w14:textId="77777777" w:rsidR="001F50A9" w:rsidRDefault="00956DA6">
            <w:pPr>
              <w:rPr>
                <w:sz w:val="24"/>
                <w:szCs w:val="24"/>
                <w:lang w:val="ru-RU"/>
              </w:rPr>
            </w:pPr>
            <w:r>
              <w:rPr>
                <w:rFonts w:eastAsia="Arial" w:cs="Arial"/>
                <w:color w:val="3465A4"/>
                <w:sz w:val="24"/>
                <w:szCs w:val="24"/>
                <w:lang w:val="ru-RU"/>
              </w:rPr>
              <w:t xml:space="preserve">Экскурсия в </w:t>
            </w:r>
            <w:proofErr w:type="spellStart"/>
            <w:r>
              <w:rPr>
                <w:rFonts w:eastAsia="Arial" w:cs="Arial"/>
                <w:color w:val="3465A4"/>
                <w:sz w:val="24"/>
                <w:szCs w:val="24"/>
                <w:lang w:val="ru-RU"/>
              </w:rPr>
              <w:t>Хаджохскую</w:t>
            </w:r>
            <w:proofErr w:type="spellEnd"/>
            <w:r>
              <w:rPr>
                <w:rFonts w:eastAsia="Arial" w:cs="Arial"/>
                <w:color w:val="3465A4"/>
                <w:sz w:val="24"/>
                <w:szCs w:val="24"/>
                <w:lang w:val="ru-RU"/>
              </w:rPr>
              <w:t xml:space="preserve"> Теснину, которая окутана множеством тайн, о ней плетут легенды и передают из уст в уста страшные истории о древних нравах. Вы познакомитесь с «диким пляжем» и узнаете о тайне древнего океана </w:t>
            </w:r>
            <w:proofErr w:type="spellStart"/>
            <w:r>
              <w:rPr>
                <w:rFonts w:eastAsia="Arial" w:cs="Arial"/>
                <w:color w:val="3465A4"/>
                <w:sz w:val="24"/>
                <w:szCs w:val="24"/>
                <w:lang w:val="ru-RU"/>
              </w:rPr>
              <w:t>Тетис</w:t>
            </w:r>
            <w:proofErr w:type="spellEnd"/>
            <w:r>
              <w:rPr>
                <w:rFonts w:eastAsia="Arial" w:cs="Arial"/>
                <w:color w:val="3465A4"/>
                <w:sz w:val="24"/>
                <w:szCs w:val="24"/>
                <w:lang w:val="ru-RU"/>
              </w:rPr>
              <w:t>, на дне которого мы с Вами побываем.</w:t>
            </w:r>
          </w:p>
          <w:p w14:paraId="1112AF0F" w14:textId="77777777" w:rsidR="001F50A9" w:rsidRDefault="00956DA6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cs="Arial"/>
                <w:b/>
                <w:bCs/>
                <w:i/>
                <w:iCs/>
                <w:color w:val="1F497D"/>
                <w:sz w:val="24"/>
                <w:szCs w:val="24"/>
                <w:lang w:val="ru-RU"/>
              </w:rPr>
              <w:t>Обед в отеле.</w:t>
            </w:r>
          </w:p>
          <w:p w14:paraId="02958D7C" w14:textId="77777777" w:rsidR="001F50A9" w:rsidRDefault="00956DA6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cs="Arial"/>
                <w:b/>
                <w:bCs/>
                <w:color w:val="1F497D"/>
                <w:sz w:val="24"/>
                <w:szCs w:val="24"/>
                <w:lang w:val="ru-RU"/>
              </w:rPr>
              <w:t xml:space="preserve">Поездка на геотермальный источник (1 час). </w:t>
            </w:r>
          </w:p>
          <w:p w14:paraId="55287160" w14:textId="77777777" w:rsidR="001F50A9" w:rsidRDefault="00956DA6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sz w:val="24"/>
                <w:szCs w:val="24"/>
                <w:lang w:val="ru-RU"/>
              </w:rPr>
            </w:pPr>
            <w:r>
              <w:rPr>
                <w:rFonts w:cs="Arial"/>
                <w:color w:val="3465A4"/>
                <w:sz w:val="24"/>
                <w:szCs w:val="24"/>
                <w:lang w:val="ru-RU"/>
              </w:rPr>
              <w:t xml:space="preserve">Вам представится </w:t>
            </w:r>
            <w:proofErr w:type="gramStart"/>
            <w:r>
              <w:rPr>
                <w:rFonts w:cs="Arial"/>
                <w:color w:val="3465A4"/>
                <w:sz w:val="24"/>
                <w:szCs w:val="24"/>
                <w:lang w:val="ru-RU"/>
              </w:rPr>
              <w:t>возможность  провести</w:t>
            </w:r>
            <w:proofErr w:type="gramEnd"/>
            <w:r>
              <w:rPr>
                <w:rFonts w:cs="Arial"/>
                <w:color w:val="3465A4"/>
                <w:sz w:val="24"/>
                <w:szCs w:val="24"/>
                <w:lang w:val="ru-RU"/>
              </w:rPr>
              <w:t xml:space="preserve"> несколько часов, понежиться и получить свою порцию здоровья и </w:t>
            </w:r>
            <w:proofErr w:type="spellStart"/>
            <w:r>
              <w:rPr>
                <w:rFonts w:cs="Arial"/>
                <w:color w:val="3465A4"/>
                <w:sz w:val="24"/>
                <w:szCs w:val="24"/>
                <w:lang w:val="ru-RU"/>
              </w:rPr>
              <w:t>релакса</w:t>
            </w:r>
            <w:proofErr w:type="spellEnd"/>
            <w:r>
              <w:rPr>
                <w:rFonts w:cs="Arial"/>
                <w:color w:val="3465A4"/>
                <w:sz w:val="24"/>
                <w:szCs w:val="24"/>
                <w:lang w:val="ru-RU"/>
              </w:rPr>
              <w:t xml:space="preserve"> у бассейнов наполненных настоящей геотермальной водой. В бассейны вода поступает напрямую из скважины и имеет природный темный цвет и уникальный запах. Первоначальная температура воды 74–87 градусов. </w:t>
            </w:r>
            <w:r>
              <w:rPr>
                <w:color w:val="3465A4"/>
                <w:sz w:val="24"/>
                <w:szCs w:val="24"/>
                <w:lang w:val="ru-RU"/>
              </w:rPr>
              <w:t>Расслабляющий и оздоровительный эффект достигается благодаря особым свойствам термальных вод. Вода используется в лечении болезней сердечно-сосудистой системы, ревматологических, кожных заболеваний, болезней нервной системы, заболеваний опорно-двигательного аппарата, болезней нарушения обмена веществ и эндокринной системы.</w:t>
            </w:r>
          </w:p>
          <w:p w14:paraId="6D5BC6F0" w14:textId="77777777" w:rsidR="001F50A9" w:rsidRDefault="00956DA6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/>
                <w:i/>
                <w:iCs/>
                <w:color w:val="3465A4"/>
                <w:lang w:val="ru-RU"/>
              </w:rPr>
            </w:pPr>
            <w:r>
              <w:rPr>
                <w:color w:val="3465A4"/>
                <w:sz w:val="24"/>
                <w:szCs w:val="24"/>
                <w:lang w:val="ru-RU"/>
              </w:rPr>
              <w:t xml:space="preserve">Три термальных бассейна, два из которых взрослых и один детский. Все бассейны имеют гидромассажные водные установки, которые позволят вам в полной мере расслабиться. </w:t>
            </w:r>
          </w:p>
          <w:p w14:paraId="4CB67785" w14:textId="77777777" w:rsidR="001F50A9" w:rsidRDefault="00956DA6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465A4"/>
                <w:lang w:val="ru-RU"/>
              </w:rPr>
              <w:t>Дополнительные расходы и входные платы на объекты:</w:t>
            </w:r>
          </w:p>
          <w:p w14:paraId="1CF09149" w14:textId="77777777" w:rsidR="001F50A9" w:rsidRDefault="00956DA6">
            <w:pPr>
              <w:numPr>
                <w:ilvl w:val="0"/>
                <w:numId w:val="2"/>
              </w:numPr>
              <w:tabs>
                <w:tab w:val="clear" w:pos="720"/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465A4"/>
                <w:sz w:val="18"/>
                <w:szCs w:val="18"/>
                <w:lang w:val="ru-RU"/>
              </w:rPr>
              <w:t>Хаджохская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465A4"/>
                <w:sz w:val="18"/>
                <w:szCs w:val="18"/>
                <w:lang w:val="ru-RU"/>
              </w:rPr>
              <w:t xml:space="preserve"> теснина – 600 р.</w:t>
            </w:r>
          </w:p>
          <w:p w14:paraId="2C1C3F70" w14:textId="77777777" w:rsidR="001F50A9" w:rsidRDefault="00956DA6">
            <w:pPr>
              <w:numPr>
                <w:ilvl w:val="0"/>
                <w:numId w:val="2"/>
              </w:numPr>
              <w:tabs>
                <w:tab w:val="clear" w:pos="720"/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465A4"/>
                <w:sz w:val="18"/>
                <w:szCs w:val="18"/>
                <w:lang w:val="ru-RU"/>
              </w:rPr>
              <w:t>«Сад камней» - 500 р.</w:t>
            </w:r>
          </w:p>
          <w:p w14:paraId="0A9C616C" w14:textId="77777777" w:rsidR="001F50A9" w:rsidRDefault="00956DA6">
            <w:pPr>
              <w:numPr>
                <w:ilvl w:val="0"/>
                <w:numId w:val="2"/>
              </w:numPr>
              <w:tabs>
                <w:tab w:val="clear" w:pos="720"/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465A4"/>
                <w:sz w:val="18"/>
                <w:szCs w:val="18"/>
                <w:lang w:val="ru-RU"/>
              </w:rPr>
              <w:t>«Паноптикум» - 150 р.</w:t>
            </w:r>
          </w:p>
          <w:p w14:paraId="36876FA7" w14:textId="77777777" w:rsidR="001F50A9" w:rsidRDefault="00956DA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465A4"/>
                <w:sz w:val="18"/>
                <w:szCs w:val="18"/>
                <w:lang w:val="ru-RU"/>
              </w:rPr>
              <w:t>Осмотр комплекса «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465A4"/>
                <w:sz w:val="18"/>
                <w:szCs w:val="18"/>
                <w:lang w:val="ru-RU"/>
              </w:rPr>
              <w:t>Беловодье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465A4"/>
                <w:sz w:val="18"/>
                <w:szCs w:val="18"/>
                <w:lang w:val="ru-RU"/>
              </w:rPr>
              <w:t>» (без посещения музея) – 300 р.</w:t>
            </w:r>
          </w:p>
          <w:p w14:paraId="3DAD5A10" w14:textId="77777777" w:rsidR="001F50A9" w:rsidRDefault="00956DA6">
            <w:pPr>
              <w:numPr>
                <w:ilvl w:val="0"/>
                <w:numId w:val="2"/>
              </w:numPr>
              <w:tabs>
                <w:tab w:val="clear" w:pos="720"/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465A4"/>
                <w:sz w:val="18"/>
                <w:szCs w:val="18"/>
                <w:lang w:val="ru-RU"/>
              </w:rPr>
              <w:t xml:space="preserve">Посещение термального бассейна — от 650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465A4"/>
                <w:sz w:val="18"/>
                <w:szCs w:val="18"/>
                <w:lang w:val="ru-RU"/>
              </w:rPr>
              <w:t>руб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465A4"/>
                <w:sz w:val="18"/>
                <w:szCs w:val="18"/>
                <w:lang w:val="ru-RU"/>
              </w:rPr>
              <w:t xml:space="preserve"> с человека в час</w:t>
            </w:r>
          </w:p>
          <w:p w14:paraId="1B413862" w14:textId="77777777" w:rsidR="001F50A9" w:rsidRDefault="00956DA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i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465A4"/>
                <w:sz w:val="18"/>
                <w:szCs w:val="18"/>
                <w:lang w:val="ru-RU"/>
              </w:rPr>
              <w:t>Напитки и питание на территории СПА</w:t>
            </w:r>
          </w:p>
          <w:p w14:paraId="7A4C6A39" w14:textId="77777777" w:rsidR="001F50A9" w:rsidRDefault="001F50A9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i/>
                <w:iCs/>
                <w:color w:val="1F497D"/>
                <w:lang w:val="ru-RU"/>
              </w:rPr>
            </w:pPr>
          </w:p>
          <w:p w14:paraId="494263D5" w14:textId="77777777" w:rsidR="001F50A9" w:rsidRDefault="00956DA6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cs="Arial"/>
                <w:b/>
                <w:bCs/>
                <w:color w:val="1F497D"/>
                <w:sz w:val="24"/>
                <w:szCs w:val="24"/>
                <w:lang w:val="ru-RU"/>
              </w:rPr>
              <w:t>Возвращение в гостиницу.</w:t>
            </w:r>
          </w:p>
        </w:tc>
      </w:tr>
      <w:tr w:rsidR="001F50A9" w14:paraId="3889D5B3" w14:textId="77777777">
        <w:trPr>
          <w:trHeight w:val="2132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219064" w14:textId="77777777" w:rsidR="001F50A9" w:rsidRDefault="00956DA6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before="120" w:after="120"/>
              <w:jc w:val="center"/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  <w:t>2 день</w:t>
            </w:r>
          </w:p>
          <w:p w14:paraId="12E546EB" w14:textId="77777777" w:rsidR="001F50A9" w:rsidRDefault="001F50A9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before="120" w:after="120"/>
              <w:jc w:val="center"/>
              <w:rPr>
                <w:rFonts w:ascii="Georgia" w:hAnsi="Georgia" w:cs="Georgia"/>
                <w:b/>
                <w:bCs/>
                <w:i/>
                <w:iCs/>
                <w:color w:val="1F497D"/>
                <w:u w:val="single"/>
                <w:lang w:val="ru-RU"/>
              </w:rPr>
            </w:pPr>
          </w:p>
        </w:tc>
        <w:tc>
          <w:tcPr>
            <w:tcW w:w="1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3E91" w14:textId="77777777" w:rsidR="001F50A9" w:rsidRDefault="00956DA6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Cs w:val="22"/>
                <w:lang w:val="ru-RU"/>
              </w:rPr>
            </w:pPr>
            <w:r>
              <w:rPr>
                <w:rFonts w:cs="Arial"/>
                <w:b/>
                <w:bCs/>
                <w:i/>
                <w:iCs/>
                <w:color w:val="1F497D"/>
                <w:sz w:val="24"/>
                <w:szCs w:val="24"/>
                <w:lang w:val="ru-RU"/>
              </w:rPr>
              <w:t>Завтрак.</w:t>
            </w:r>
          </w:p>
          <w:p w14:paraId="3083EB6D" w14:textId="77777777" w:rsidR="001F50A9" w:rsidRDefault="001F50A9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Cs w:val="22"/>
                <w:lang w:val="ru-RU"/>
              </w:rPr>
            </w:pPr>
          </w:p>
          <w:p w14:paraId="62F54B6C" w14:textId="77777777" w:rsidR="001F50A9" w:rsidRDefault="00956DA6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22"/>
                <w:lang w:val="ru-RU"/>
              </w:rPr>
            </w:pPr>
            <w:r>
              <w:rPr>
                <w:rFonts w:cs="Arial"/>
                <w:b/>
                <w:bCs/>
                <w:color w:val="1F497D"/>
                <w:sz w:val="24"/>
                <w:szCs w:val="24"/>
                <w:lang w:val="ru-RU"/>
              </w:rPr>
              <w:t xml:space="preserve">Поездка в Биосферный Кавказский заповедник. Живописные, захватывающие дух пейзажи, горные каньоны, древние дольмены, мифы и легенды о </w:t>
            </w:r>
            <w:proofErr w:type="spellStart"/>
            <w:r>
              <w:rPr>
                <w:rFonts w:cs="Arial"/>
                <w:b/>
                <w:bCs/>
                <w:color w:val="1F497D"/>
                <w:sz w:val="24"/>
                <w:szCs w:val="24"/>
                <w:lang w:val="ru-RU"/>
              </w:rPr>
              <w:t>Гузерипль</w:t>
            </w:r>
            <w:proofErr w:type="spellEnd"/>
            <w:r>
              <w:rPr>
                <w:rFonts w:cs="Arial"/>
                <w:b/>
                <w:bCs/>
                <w:color w:val="1F497D"/>
                <w:sz w:val="24"/>
                <w:szCs w:val="24"/>
                <w:lang w:val="ru-RU"/>
              </w:rPr>
              <w:t xml:space="preserve"> останутся с Вами навсегда.</w:t>
            </w:r>
          </w:p>
          <w:p w14:paraId="772200CA" w14:textId="77777777" w:rsidR="001F50A9" w:rsidRDefault="001F50A9">
            <w:pPr>
              <w:pStyle w:val="NormalParL"/>
              <w:shd w:val="clear" w:color="auto" w:fill="FFFFFF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22"/>
                <w:lang w:val="ru-RU"/>
              </w:rPr>
            </w:pPr>
          </w:p>
          <w:p w14:paraId="3EF74AA5" w14:textId="77777777" w:rsidR="001F50A9" w:rsidRDefault="00956DA6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22"/>
                <w:lang w:val="ru-RU"/>
              </w:rPr>
            </w:pPr>
            <w:r>
              <w:rPr>
                <w:rFonts w:cs="Arial"/>
                <w:color w:val="1F497D"/>
                <w:sz w:val="24"/>
                <w:lang w:val="ru-RU"/>
              </w:rPr>
              <w:t>Для желающих рафтинг за дополнительную плату</w:t>
            </w:r>
          </w:p>
          <w:p w14:paraId="2A828299" w14:textId="77777777" w:rsidR="001F50A9" w:rsidRDefault="001F50A9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22"/>
                <w:lang w:val="ru-RU"/>
              </w:rPr>
            </w:pPr>
          </w:p>
          <w:p w14:paraId="35F2D439" w14:textId="77777777" w:rsidR="001F50A9" w:rsidRDefault="00956DA6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22"/>
                <w:lang w:val="ru-RU"/>
              </w:rPr>
            </w:pPr>
            <w:r>
              <w:rPr>
                <w:rFonts w:cs="Arial"/>
                <w:color w:val="1F497D"/>
                <w:sz w:val="24"/>
                <w:lang w:val="ru-RU"/>
              </w:rPr>
              <w:t xml:space="preserve">Рафтинг — это не только великолепие горных пейзажей, которые вы не сможете увидеть, находясь на берегу, но и </w:t>
            </w:r>
            <w:proofErr w:type="spellStart"/>
            <w:r>
              <w:rPr>
                <w:rFonts w:cs="Arial"/>
                <w:color w:val="1F497D"/>
                <w:sz w:val="24"/>
                <w:lang w:val="ru-RU"/>
              </w:rPr>
              <w:t>адренолиновый</w:t>
            </w:r>
            <w:proofErr w:type="spellEnd"/>
            <w:r>
              <w:rPr>
                <w:rFonts w:cs="Arial"/>
                <w:color w:val="1F497D"/>
                <w:sz w:val="24"/>
                <w:lang w:val="ru-RU"/>
              </w:rPr>
              <w:t xml:space="preserve"> восторг на крутых порогах.</w:t>
            </w:r>
          </w:p>
          <w:p w14:paraId="4AC95A64" w14:textId="77777777" w:rsidR="001F50A9" w:rsidRDefault="00956DA6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szCs w:val="22"/>
                <w:lang w:val="ru-RU"/>
              </w:rPr>
              <w:lastRenderedPageBreak/>
              <w:t>Дополнительные расходы и входные платы на объекты:</w:t>
            </w:r>
          </w:p>
          <w:p w14:paraId="3E584957" w14:textId="77777777" w:rsidR="001F50A9" w:rsidRDefault="00956DA6">
            <w:pPr>
              <w:numPr>
                <w:ilvl w:val="0"/>
                <w:numId w:val="3"/>
              </w:numPr>
              <w:tabs>
                <w:tab w:val="clear" w:pos="720"/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  <w:t>Вход в Заповедник - 300 р.</w:t>
            </w:r>
          </w:p>
          <w:p w14:paraId="40C6B591" w14:textId="77777777" w:rsidR="001F50A9" w:rsidRDefault="00956DA6">
            <w:pPr>
              <w:numPr>
                <w:ilvl w:val="0"/>
                <w:numId w:val="3"/>
              </w:numPr>
              <w:tabs>
                <w:tab w:val="clear" w:pos="720"/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  <w:t>Сувениры</w:t>
            </w:r>
          </w:p>
          <w:p w14:paraId="64D06729" w14:textId="77777777" w:rsidR="001F50A9" w:rsidRDefault="00956DA6">
            <w:pPr>
              <w:numPr>
                <w:ilvl w:val="0"/>
                <w:numId w:val="3"/>
              </w:numPr>
              <w:tabs>
                <w:tab w:val="clear" w:pos="720"/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  <w:t>Рафтинг — 2400 р</w:t>
            </w:r>
          </w:p>
          <w:p w14:paraId="4956F8F5" w14:textId="77777777" w:rsidR="001F50A9" w:rsidRDefault="00956DA6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22"/>
                <w:lang w:val="ru-RU"/>
              </w:rPr>
            </w:pPr>
            <w:r>
              <w:rPr>
                <w:rFonts w:cs="Arial"/>
                <w:b/>
                <w:bCs/>
                <w:i/>
                <w:iCs/>
                <w:color w:val="1F497D"/>
                <w:sz w:val="24"/>
                <w:lang w:val="ru-RU"/>
              </w:rPr>
              <w:t>Ужин.</w:t>
            </w:r>
          </w:p>
        </w:tc>
      </w:tr>
      <w:tr w:rsidR="001F50A9" w14:paraId="6F0706A9" w14:textId="77777777">
        <w:trPr>
          <w:trHeight w:val="642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F0593F" w14:textId="77777777" w:rsidR="001F50A9" w:rsidRDefault="00956DA6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before="120" w:after="120"/>
              <w:jc w:val="center"/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  <w:lastRenderedPageBreak/>
              <w:t>3 день</w:t>
            </w:r>
          </w:p>
          <w:p w14:paraId="6B9A413B" w14:textId="77777777" w:rsidR="001F50A9" w:rsidRDefault="001F50A9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before="120" w:after="120"/>
              <w:jc w:val="center"/>
              <w:rPr>
                <w:rFonts w:ascii="Georgia" w:hAnsi="Georgia" w:cs="Georgia"/>
                <w:b/>
                <w:bCs/>
                <w:i/>
                <w:iCs/>
                <w:color w:val="1F497D"/>
                <w:lang w:val="ru-RU"/>
              </w:rPr>
            </w:pPr>
          </w:p>
        </w:tc>
        <w:tc>
          <w:tcPr>
            <w:tcW w:w="1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CC42" w14:textId="77777777" w:rsidR="001F50A9" w:rsidRDefault="00956DA6">
            <w:pPr>
              <w:rPr>
                <w:sz w:val="24"/>
                <w:szCs w:val="24"/>
              </w:rPr>
            </w:pPr>
            <w:r>
              <w:rPr>
                <w:rFonts w:cs="Arial"/>
                <w:b/>
                <w:bCs/>
                <w:i/>
                <w:iCs/>
                <w:color w:val="1F497D"/>
                <w:sz w:val="24"/>
                <w:szCs w:val="24"/>
                <w:lang w:val="ru-RU"/>
              </w:rPr>
              <w:t xml:space="preserve">Завтрак. </w:t>
            </w:r>
          </w:p>
          <w:p w14:paraId="1A4E7676" w14:textId="77777777" w:rsidR="001F50A9" w:rsidRDefault="001F50A9">
            <w:pPr>
              <w:rPr>
                <w:rFonts w:cs="Arial"/>
                <w:b/>
                <w:bCs/>
                <w:i/>
                <w:iCs/>
                <w:color w:val="1F497D"/>
                <w:lang w:val="ru-RU"/>
              </w:rPr>
            </w:pPr>
          </w:p>
          <w:p w14:paraId="49A47E76" w14:textId="77777777" w:rsidR="001F50A9" w:rsidRDefault="00956DA6">
            <w:pPr>
              <w:rPr>
                <w:rFonts w:ascii="Arial" w:eastAsia="Arial" w:hAnsi="Arial" w:cs="Arial"/>
                <w:b/>
                <w:bCs/>
                <w:i/>
                <w:iCs/>
                <w:color w:val="1F497D"/>
                <w:szCs w:val="22"/>
                <w:lang w:val="ru-RU"/>
              </w:rPr>
            </w:pPr>
            <w:r>
              <w:rPr>
                <w:rFonts w:eastAsia="Arial" w:cs="Arial"/>
                <w:b/>
                <w:bCs/>
                <w:color w:val="1F497D"/>
                <w:sz w:val="24"/>
                <w:szCs w:val="24"/>
                <w:lang w:val="ru-RU"/>
              </w:rPr>
              <w:t xml:space="preserve">Экскурсия к плато </w:t>
            </w:r>
            <w:proofErr w:type="spellStart"/>
            <w:r>
              <w:rPr>
                <w:rFonts w:eastAsia="Arial" w:cs="Arial"/>
                <w:b/>
                <w:bCs/>
                <w:color w:val="1F497D"/>
                <w:sz w:val="24"/>
                <w:szCs w:val="24"/>
                <w:lang w:val="ru-RU"/>
              </w:rPr>
              <w:t>Лаго-Наки</w:t>
            </w:r>
            <w:proofErr w:type="spellEnd"/>
            <w:r>
              <w:rPr>
                <w:rFonts w:eastAsia="Arial" w:cs="Arial"/>
                <w:b/>
                <w:bCs/>
                <w:color w:val="1F497D"/>
                <w:sz w:val="24"/>
                <w:szCs w:val="24"/>
                <w:lang w:val="ru-RU"/>
              </w:rPr>
              <w:t xml:space="preserve">, посещение Большой </w:t>
            </w:r>
            <w:proofErr w:type="spellStart"/>
            <w:r>
              <w:rPr>
                <w:rFonts w:eastAsia="Arial" w:cs="Arial"/>
                <w:b/>
                <w:bCs/>
                <w:color w:val="1F497D"/>
                <w:sz w:val="24"/>
                <w:szCs w:val="24"/>
                <w:lang w:val="ru-RU"/>
              </w:rPr>
              <w:t>Азишской</w:t>
            </w:r>
            <w:proofErr w:type="spellEnd"/>
            <w:r>
              <w:rPr>
                <w:rFonts w:eastAsia="Arial" w:cs="Arial"/>
                <w:b/>
                <w:bCs/>
                <w:color w:val="1F497D"/>
                <w:sz w:val="24"/>
                <w:szCs w:val="24"/>
                <w:lang w:val="ru-RU"/>
              </w:rPr>
              <w:t xml:space="preserve"> пещеры. </w:t>
            </w:r>
          </w:p>
          <w:p w14:paraId="424D5697" w14:textId="77777777" w:rsidR="001F50A9" w:rsidRDefault="00956DA6">
            <w:pPr>
              <w:rPr>
                <w:lang w:val="ru-RU"/>
              </w:rPr>
            </w:pPr>
            <w:r>
              <w:rPr>
                <w:color w:val="2A6099"/>
                <w:sz w:val="24"/>
                <w:szCs w:val="24"/>
                <w:lang w:val="ru-RU"/>
              </w:rPr>
              <w:t xml:space="preserve">Большинство местных с закрытыми глазами расскажут гостям, где в Большой </w:t>
            </w:r>
            <w:proofErr w:type="spellStart"/>
            <w:r>
              <w:rPr>
                <w:color w:val="2A6099"/>
                <w:sz w:val="24"/>
                <w:szCs w:val="24"/>
                <w:lang w:val="ru-RU"/>
              </w:rPr>
              <w:t>Азишской</w:t>
            </w:r>
            <w:proofErr w:type="spellEnd"/>
            <w:r>
              <w:rPr>
                <w:color w:val="2A6099"/>
                <w:sz w:val="24"/>
                <w:szCs w:val="24"/>
                <w:lang w:val="ru-RU"/>
              </w:rPr>
              <w:t xml:space="preserve"> пещере в </w:t>
            </w:r>
            <w:r w:rsidR="00DE26A3">
              <w:fldChar w:fldCharType="begin"/>
            </w:r>
            <w:r w:rsidR="00DE26A3" w:rsidRPr="00DE26A3">
              <w:rPr>
                <w:lang w:val="ru-RU"/>
              </w:rPr>
              <w:instrText xml:space="preserve"> </w:instrText>
            </w:r>
            <w:r w:rsidR="00DE26A3">
              <w:instrText>HYPERLINK</w:instrText>
            </w:r>
            <w:r w:rsidR="00DE26A3" w:rsidRPr="00DE26A3">
              <w:rPr>
                <w:lang w:val="ru-RU"/>
              </w:rPr>
              <w:instrText xml:space="preserve"> "</w:instrText>
            </w:r>
            <w:r w:rsidR="00DE26A3">
              <w:instrText>https</w:instrText>
            </w:r>
            <w:r w:rsidR="00DE26A3" w:rsidRPr="00DE26A3">
              <w:rPr>
                <w:lang w:val="ru-RU"/>
              </w:rPr>
              <w:instrText>://</w:instrText>
            </w:r>
            <w:r w:rsidR="00DE26A3">
              <w:instrText>www</w:instrText>
            </w:r>
            <w:r w:rsidR="00DE26A3" w:rsidRPr="00DE26A3">
              <w:rPr>
                <w:lang w:val="ru-RU"/>
              </w:rPr>
              <w:instrText>.</w:instrText>
            </w:r>
            <w:r w:rsidR="00DE26A3">
              <w:instrText>kp</w:instrText>
            </w:r>
            <w:r w:rsidR="00DE26A3" w:rsidRPr="00DE26A3">
              <w:rPr>
                <w:lang w:val="ru-RU"/>
              </w:rPr>
              <w:instrText>.</w:instrText>
            </w:r>
            <w:r w:rsidR="00DE26A3">
              <w:instrText>ru</w:instrText>
            </w:r>
            <w:r w:rsidR="00DE26A3" w:rsidRPr="00DE26A3">
              <w:rPr>
                <w:lang w:val="ru-RU"/>
              </w:rPr>
              <w:instrText>/</w:instrText>
            </w:r>
            <w:r w:rsidR="00DE26A3">
              <w:instrText>russia</w:instrText>
            </w:r>
            <w:r w:rsidR="00DE26A3" w:rsidRPr="00DE26A3">
              <w:rPr>
                <w:lang w:val="ru-RU"/>
              </w:rPr>
              <w:instrText>/</w:instrText>
            </w:r>
            <w:r w:rsidR="00DE26A3">
              <w:instrText>adygeya</w:instrText>
            </w:r>
            <w:r w:rsidR="00DE26A3" w:rsidRPr="00DE26A3">
              <w:rPr>
                <w:lang w:val="ru-RU"/>
              </w:rPr>
              <w:instrText>/" \</w:instrText>
            </w:r>
            <w:r w:rsidR="00DE26A3">
              <w:instrText>h</w:instrText>
            </w:r>
            <w:r w:rsidR="00DE26A3" w:rsidRPr="00DE26A3">
              <w:rPr>
                <w:lang w:val="ru-RU"/>
              </w:rPr>
              <w:instrText xml:space="preserve"> </w:instrText>
            </w:r>
            <w:r w:rsidR="00DE26A3">
              <w:fldChar w:fldCharType="separate"/>
            </w:r>
            <w:proofErr w:type="spellStart"/>
            <w:r>
              <w:rPr>
                <w:color w:val="2A6099"/>
                <w:sz w:val="24"/>
                <w:szCs w:val="24"/>
                <w:highlight w:val="white"/>
                <w:lang w:val="ru-RU"/>
              </w:rPr>
              <w:t>Адыгее</w:t>
            </w:r>
            <w:r w:rsidR="00DE26A3">
              <w:rPr>
                <w:color w:val="2A6099"/>
                <w:sz w:val="24"/>
                <w:szCs w:val="24"/>
                <w:highlight w:val="white"/>
                <w:lang w:val="ru-RU"/>
              </w:rPr>
              <w:fldChar w:fldCharType="end"/>
            </w:r>
            <w:r>
              <w:rPr>
                <w:color w:val="2A6099"/>
                <w:sz w:val="24"/>
                <w:szCs w:val="24"/>
                <w:lang w:val="ru-RU"/>
              </w:rPr>
              <w:t>гномы</w:t>
            </w:r>
            <w:proofErr w:type="spellEnd"/>
            <w:r>
              <w:rPr>
                <w:color w:val="2A6099"/>
                <w:sz w:val="24"/>
                <w:szCs w:val="24"/>
                <w:lang w:val="ru-RU"/>
              </w:rPr>
              <w:t xml:space="preserve"> живут, а где—Баба Яга и Будда. Вокруг—буково-пихтовый лес, а прямо под ногами—провал с разветвленной системой ходов.</w:t>
            </w:r>
          </w:p>
          <w:p w14:paraId="38F63329" w14:textId="77777777" w:rsidR="001F50A9" w:rsidRDefault="00956DA6">
            <w:pPr>
              <w:rPr>
                <w:rFonts w:ascii="Arial" w:eastAsia="Arial" w:hAnsi="Arial" w:cs="Arial"/>
                <w:b/>
                <w:bCs/>
                <w:i/>
                <w:iCs/>
                <w:color w:val="1F497D"/>
                <w:szCs w:val="22"/>
                <w:lang w:val="ru-RU"/>
              </w:rPr>
            </w:pPr>
            <w:r>
              <w:rPr>
                <w:rFonts w:eastAsia="Arial"/>
                <w:bCs/>
                <w:iCs/>
                <w:color w:val="2A6099"/>
                <w:sz w:val="24"/>
                <w:szCs w:val="24"/>
                <w:lang w:val="ru-RU"/>
              </w:rPr>
              <w:t xml:space="preserve">Исследователи изучили катакомбы длиной 690 метров, для посетителей доступно и того меньше—220. Дальше у спелеологов продвинуться пока не получается. Но они уверены—Большая </w:t>
            </w:r>
            <w:proofErr w:type="spellStart"/>
            <w:r>
              <w:rPr>
                <w:rFonts w:eastAsia="Arial"/>
                <w:bCs/>
                <w:iCs/>
                <w:color w:val="2A6099"/>
                <w:sz w:val="24"/>
                <w:szCs w:val="24"/>
                <w:lang w:val="ru-RU"/>
              </w:rPr>
              <w:t>Азишская</w:t>
            </w:r>
            <w:proofErr w:type="spellEnd"/>
            <w:r>
              <w:rPr>
                <w:rFonts w:eastAsia="Arial"/>
                <w:bCs/>
                <w:iCs/>
                <w:color w:val="2A6099"/>
                <w:sz w:val="24"/>
                <w:szCs w:val="24"/>
                <w:lang w:val="ru-RU"/>
              </w:rPr>
              <w:t xml:space="preserve"> пещера в Адыгее имеет «двойное дно» и немало загадок.</w:t>
            </w:r>
          </w:p>
          <w:p w14:paraId="5E3049E8" w14:textId="77777777" w:rsidR="001F50A9" w:rsidRDefault="00956DA6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  <w:t>Дополнительные расходы и входные платы на объекты:</w:t>
            </w:r>
          </w:p>
          <w:p w14:paraId="1E225C4B" w14:textId="77777777" w:rsidR="001F50A9" w:rsidRDefault="00956DA6">
            <w:pPr>
              <w:numPr>
                <w:ilvl w:val="0"/>
                <w:numId w:val="3"/>
              </w:numPr>
              <w:tabs>
                <w:tab w:val="clear" w:pos="720"/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ind w:left="0" w:firstLine="0"/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  <w:t>Пещера  –</w:t>
            </w:r>
            <w:proofErr w:type="gramEnd"/>
            <w:r>
              <w:rPr>
                <w:rFonts w:ascii="Arial" w:eastAsia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  <w:t xml:space="preserve"> 900 р.</w:t>
            </w:r>
          </w:p>
          <w:p w14:paraId="20390199" w14:textId="77777777" w:rsidR="001F50A9" w:rsidRDefault="00956DA6">
            <w:pPr>
              <w:numPr>
                <w:ilvl w:val="0"/>
                <w:numId w:val="3"/>
              </w:numPr>
              <w:tabs>
                <w:tab w:val="clear" w:pos="720"/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ind w:left="0" w:firstLine="0"/>
              <w:rPr>
                <w:rFonts w:ascii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1F497D"/>
                <w:sz w:val="18"/>
                <w:szCs w:val="18"/>
                <w:lang w:val="ru-RU"/>
              </w:rPr>
              <w:t>Сувениры</w:t>
            </w:r>
          </w:p>
          <w:p w14:paraId="7AB9FB05" w14:textId="77777777" w:rsidR="001F50A9" w:rsidRDefault="00956DA6">
            <w:pPr>
              <w:rPr>
                <w:rFonts w:ascii="Arial" w:hAnsi="Arial" w:cs="Arial"/>
                <w:i/>
                <w:iCs/>
                <w:color w:val="1F497D"/>
                <w:lang w:val="ru-RU"/>
              </w:rPr>
            </w:pPr>
            <w:r>
              <w:rPr>
                <w:rFonts w:cs="Arial"/>
                <w:color w:val="1F497D"/>
                <w:sz w:val="24"/>
                <w:szCs w:val="24"/>
                <w:lang w:val="ru-RU"/>
              </w:rPr>
              <w:t>Возвращение в гостиницу.</w:t>
            </w:r>
          </w:p>
          <w:p w14:paraId="308C6732" w14:textId="77777777" w:rsidR="001F50A9" w:rsidRDefault="001F50A9">
            <w:pPr>
              <w:rPr>
                <w:rFonts w:ascii="Arial" w:hAnsi="Arial" w:cs="Arial"/>
                <w:i/>
                <w:iCs/>
                <w:color w:val="1F497D"/>
                <w:lang w:val="ru-RU"/>
              </w:rPr>
            </w:pPr>
          </w:p>
          <w:p w14:paraId="3CCA972F" w14:textId="77777777" w:rsidR="001F50A9" w:rsidRDefault="00956DA6">
            <w:pPr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rPr>
                <w:i/>
                <w:iCs/>
                <w:sz w:val="24"/>
                <w:szCs w:val="24"/>
              </w:rPr>
            </w:pPr>
            <w:r>
              <w:rPr>
                <w:rFonts w:cs="Arial"/>
                <w:b/>
                <w:bCs/>
                <w:i/>
                <w:iCs/>
                <w:color w:val="1F497D"/>
                <w:sz w:val="24"/>
                <w:szCs w:val="24"/>
                <w:lang w:val="ru-RU"/>
              </w:rPr>
              <w:t>Ужин.</w:t>
            </w:r>
          </w:p>
        </w:tc>
      </w:tr>
      <w:tr w:rsidR="001F50A9" w14:paraId="25D38C4B" w14:textId="77777777">
        <w:trPr>
          <w:trHeight w:val="642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0EEB2" w14:textId="77777777" w:rsidR="001F50A9" w:rsidRDefault="00956DA6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before="120" w:after="120"/>
              <w:jc w:val="center"/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  <w:t>4 день</w:t>
            </w:r>
          </w:p>
          <w:p w14:paraId="2A6194D9" w14:textId="77777777" w:rsidR="001F50A9" w:rsidRDefault="001F50A9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before="120" w:after="120"/>
              <w:jc w:val="center"/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</w:pPr>
          </w:p>
        </w:tc>
        <w:tc>
          <w:tcPr>
            <w:tcW w:w="1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C8C87" w14:textId="77777777" w:rsidR="001F50A9" w:rsidRDefault="00956DA6">
            <w:pPr>
              <w:rPr>
                <w:sz w:val="24"/>
                <w:szCs w:val="24"/>
              </w:rPr>
            </w:pPr>
            <w:r>
              <w:rPr>
                <w:rFonts w:eastAsia="Arial" w:cs="Arial"/>
                <w:b/>
                <w:bCs/>
                <w:i/>
                <w:iCs/>
                <w:color w:val="1F497D"/>
                <w:sz w:val="24"/>
                <w:szCs w:val="24"/>
                <w:lang w:val="ru-RU"/>
              </w:rPr>
              <w:t>Завтрак.</w:t>
            </w:r>
          </w:p>
          <w:p w14:paraId="0DB7A4CA" w14:textId="77777777" w:rsidR="001F50A9" w:rsidRDefault="001F50A9">
            <w:pPr>
              <w:rPr>
                <w:rFonts w:eastAsia="Arial" w:cs="Arial"/>
                <w:b/>
                <w:bCs/>
                <w:i/>
                <w:iCs/>
                <w:color w:val="1F497D"/>
                <w:lang w:val="ru-RU"/>
              </w:rPr>
            </w:pPr>
          </w:p>
          <w:p w14:paraId="358C7235" w14:textId="77777777" w:rsidR="001F50A9" w:rsidRDefault="00956DA6">
            <w:pPr>
              <w:rPr>
                <w:rFonts w:ascii="Arial" w:eastAsia="Arial" w:hAnsi="Arial" w:cs="Arial"/>
                <w:b/>
                <w:bCs/>
                <w:i/>
                <w:iCs/>
                <w:color w:val="1F497D"/>
                <w:szCs w:val="22"/>
                <w:lang w:val="ru-RU"/>
              </w:rPr>
            </w:pPr>
            <w:r>
              <w:rPr>
                <w:rFonts w:eastAsia="Arial" w:cs="Arial"/>
                <w:color w:val="1F497D"/>
                <w:sz w:val="24"/>
                <w:szCs w:val="24"/>
                <w:lang w:val="ru-RU"/>
              </w:rPr>
              <w:t>Нам скоро прощаться, но самое увлекательное мы приберегли на последний день.</w:t>
            </w:r>
          </w:p>
          <w:p w14:paraId="092887AC" w14:textId="77777777" w:rsidR="001F50A9" w:rsidRDefault="00956DA6">
            <w:pPr>
              <w:rPr>
                <w:rFonts w:ascii="Arial" w:eastAsia="Arial" w:hAnsi="Arial" w:cs="Arial"/>
                <w:b/>
                <w:bCs/>
                <w:i/>
                <w:iCs/>
                <w:color w:val="1F497D"/>
                <w:szCs w:val="22"/>
                <w:lang w:val="ru-RU"/>
              </w:rPr>
            </w:pPr>
            <w:proofErr w:type="spellStart"/>
            <w:r>
              <w:rPr>
                <w:rFonts w:eastAsia="Arial" w:cs="Arial"/>
                <w:color w:val="1F497D"/>
                <w:sz w:val="24"/>
                <w:szCs w:val="24"/>
                <w:lang w:val="ru-RU"/>
              </w:rPr>
              <w:t>Джипинг</w:t>
            </w:r>
            <w:proofErr w:type="spellEnd"/>
            <w:r>
              <w:rPr>
                <w:rFonts w:eastAsia="Arial" w:cs="Arial"/>
                <w:color w:val="1F497D"/>
                <w:sz w:val="24"/>
                <w:szCs w:val="24"/>
                <w:lang w:val="ru-RU"/>
              </w:rPr>
              <w:t xml:space="preserve">, ущелье реки </w:t>
            </w:r>
            <w:proofErr w:type="spellStart"/>
            <w:r>
              <w:rPr>
                <w:rFonts w:eastAsia="Arial" w:cs="Arial"/>
                <w:color w:val="1F497D"/>
                <w:sz w:val="24"/>
                <w:szCs w:val="24"/>
                <w:lang w:val="ru-RU"/>
              </w:rPr>
              <w:t>Сахрай</w:t>
            </w:r>
            <w:proofErr w:type="spellEnd"/>
            <w:r>
              <w:rPr>
                <w:rFonts w:eastAsia="Arial" w:cs="Arial"/>
                <w:color w:val="1F497D"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rFonts w:eastAsia="Arial" w:cs="Arial"/>
                <w:color w:val="1F497D"/>
                <w:sz w:val="24"/>
                <w:szCs w:val="24"/>
                <w:lang w:val="ru-RU"/>
              </w:rPr>
              <w:t>шедевральные</w:t>
            </w:r>
            <w:proofErr w:type="spellEnd"/>
            <w:r>
              <w:rPr>
                <w:rFonts w:eastAsia="Arial" w:cs="Arial"/>
                <w:color w:val="1F497D"/>
                <w:sz w:val="24"/>
                <w:szCs w:val="24"/>
                <w:lang w:val="ru-RU"/>
              </w:rPr>
              <w:t xml:space="preserve"> пейзажи скалистых </w:t>
            </w:r>
            <w:proofErr w:type="spellStart"/>
            <w:r>
              <w:rPr>
                <w:rFonts w:eastAsia="Arial" w:cs="Arial"/>
                <w:color w:val="1F497D"/>
                <w:sz w:val="24"/>
                <w:szCs w:val="24"/>
                <w:lang w:val="ru-RU"/>
              </w:rPr>
              <w:t>ущельев</w:t>
            </w:r>
            <w:proofErr w:type="spellEnd"/>
            <w:r>
              <w:rPr>
                <w:rFonts w:eastAsia="Arial" w:cs="Arial"/>
                <w:color w:val="1F497D"/>
                <w:sz w:val="24"/>
                <w:szCs w:val="24"/>
                <w:lang w:val="ru-RU"/>
              </w:rPr>
              <w:t xml:space="preserve">, катание в местах, где не ступала нога человека и лучшие виды для </w:t>
            </w:r>
            <w:proofErr w:type="spellStart"/>
            <w:r>
              <w:rPr>
                <w:rFonts w:eastAsia="Arial" w:cs="Arial"/>
                <w:color w:val="1F497D"/>
                <w:sz w:val="24"/>
                <w:szCs w:val="24"/>
                <w:lang w:val="ru-RU"/>
              </w:rPr>
              <w:t>селфи</w:t>
            </w:r>
            <w:proofErr w:type="spellEnd"/>
            <w:r>
              <w:rPr>
                <w:rFonts w:eastAsia="Arial" w:cs="Arial"/>
                <w:b/>
                <w:bCs/>
                <w:color w:val="1F497D"/>
                <w:sz w:val="24"/>
                <w:szCs w:val="24"/>
                <w:lang w:val="ru-RU"/>
              </w:rPr>
              <w:t>.</w:t>
            </w:r>
          </w:p>
          <w:p w14:paraId="2345ADF6" w14:textId="77777777" w:rsidR="001F50A9" w:rsidRDefault="001F50A9">
            <w:pPr>
              <w:rPr>
                <w:rFonts w:ascii="Arial" w:eastAsia="Arial" w:hAnsi="Arial" w:cs="Arial"/>
                <w:b/>
                <w:bCs/>
                <w:i/>
                <w:iCs/>
                <w:color w:val="1F497D"/>
                <w:szCs w:val="22"/>
                <w:lang w:val="ru-RU"/>
              </w:rPr>
            </w:pPr>
          </w:p>
          <w:p w14:paraId="30981520" w14:textId="77777777" w:rsidR="001F50A9" w:rsidRDefault="00956DA6">
            <w:pPr>
              <w:rPr>
                <w:rFonts w:ascii="Arial" w:eastAsia="Arial" w:hAnsi="Arial" w:cs="Arial"/>
                <w:b/>
                <w:bCs/>
                <w:i/>
                <w:iCs/>
                <w:color w:val="1F497D"/>
                <w:szCs w:val="22"/>
                <w:lang w:val="ru-RU"/>
              </w:rPr>
            </w:pPr>
            <w:r>
              <w:rPr>
                <w:rFonts w:eastAsia="Arial" w:cs="Arial"/>
                <w:b/>
                <w:bCs/>
                <w:i/>
                <w:iCs/>
                <w:color w:val="1F497D"/>
                <w:sz w:val="24"/>
                <w:szCs w:val="24"/>
                <w:lang w:val="ru-RU"/>
              </w:rPr>
              <w:t>Ужин.</w:t>
            </w:r>
          </w:p>
        </w:tc>
      </w:tr>
      <w:tr w:rsidR="001F50A9" w14:paraId="334DAF2A" w14:textId="77777777">
        <w:trPr>
          <w:trHeight w:val="642"/>
        </w:trPr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E6ACC5" w14:textId="77777777" w:rsidR="001F50A9" w:rsidRDefault="00956DA6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after="60"/>
              <w:jc w:val="center"/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  <w:t>5 день</w:t>
            </w:r>
          </w:p>
          <w:p w14:paraId="3DBC42B2" w14:textId="77777777" w:rsidR="001F50A9" w:rsidRDefault="001F50A9">
            <w:pPr>
              <w:pStyle w:val="NormalParL"/>
              <w:tabs>
                <w:tab w:val="left" w:pos="706"/>
                <w:tab w:val="left" w:pos="1412"/>
                <w:tab w:val="left" w:pos="2118"/>
                <w:tab w:val="left" w:pos="2824"/>
                <w:tab w:val="left" w:pos="3530"/>
                <w:tab w:val="left" w:pos="4236"/>
                <w:tab w:val="left" w:pos="4942"/>
                <w:tab w:val="left" w:pos="5648"/>
                <w:tab w:val="left" w:pos="6354"/>
                <w:tab w:val="left" w:pos="7060"/>
                <w:tab w:val="left" w:pos="7766"/>
              </w:tabs>
              <w:spacing w:before="120" w:after="120"/>
              <w:jc w:val="center"/>
              <w:rPr>
                <w:rFonts w:ascii="Georgia" w:hAnsi="Georgia" w:cs="Georgia"/>
                <w:b/>
                <w:i/>
                <w:iCs/>
                <w:color w:val="1F497D"/>
                <w:u w:val="single"/>
                <w:lang w:val="ru-RU"/>
              </w:rPr>
            </w:pPr>
          </w:p>
        </w:tc>
        <w:tc>
          <w:tcPr>
            <w:tcW w:w="1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7748" w14:textId="77777777" w:rsidR="001F50A9" w:rsidRDefault="00956DA6">
            <w:pPr>
              <w:rPr>
                <w:rFonts w:ascii="Arial" w:hAnsi="Arial" w:cs="Arial"/>
                <w:b/>
                <w:bCs/>
                <w:i/>
                <w:iCs/>
                <w:color w:val="1F497D"/>
                <w:lang w:val="ru-RU"/>
              </w:rPr>
            </w:pPr>
            <w:r>
              <w:rPr>
                <w:rFonts w:cs="Arial"/>
                <w:b/>
                <w:bCs/>
                <w:i/>
                <w:iCs/>
                <w:color w:val="1F497D"/>
                <w:sz w:val="24"/>
                <w:szCs w:val="24"/>
                <w:lang w:val="ru-RU"/>
              </w:rPr>
              <w:t xml:space="preserve">Завтрак.  Отправление в Краснодар </w:t>
            </w:r>
          </w:p>
        </w:tc>
      </w:tr>
    </w:tbl>
    <w:p w14:paraId="4DA877EF" w14:textId="5E8A64E4" w:rsidR="001F50A9" w:rsidRDefault="00956DA6">
      <w:pPr>
        <w:rPr>
          <w:lang w:val="ru-RU"/>
        </w:rPr>
      </w:pPr>
      <w:r>
        <w:rPr>
          <w:rFonts w:ascii="Georgia" w:hAnsi="Georgia" w:cs="Georgia"/>
          <w:b/>
          <w:bCs/>
          <w:i/>
          <w:iCs/>
          <w:color w:val="1F497D"/>
          <w:sz w:val="24"/>
          <w:szCs w:val="24"/>
          <w:u w:val="single"/>
          <w:lang w:val="ru-RU"/>
        </w:rPr>
        <w:t>*** Компания оставляет за собой право изменения порядка посещения объектов и замены их на другие, не указанные в программе, в случае невозможности посещения заявленных по независящим от компании причинам.</w:t>
      </w:r>
    </w:p>
    <w:p w14:paraId="4FF03164" w14:textId="77777777" w:rsidR="001F50A9" w:rsidRDefault="00956DA6">
      <w:pPr>
        <w:rPr>
          <w:rFonts w:ascii="Georgia" w:hAnsi="Georgia" w:cs="Georgia"/>
          <w:b/>
          <w:bCs/>
          <w:i/>
          <w:iCs/>
          <w:color w:val="1F497D"/>
          <w:sz w:val="24"/>
          <w:szCs w:val="24"/>
          <w:u w:val="single"/>
          <w:lang w:val="ru-RU"/>
        </w:rPr>
      </w:pPr>
      <w:r>
        <w:rPr>
          <w:rFonts w:ascii="Georgia" w:hAnsi="Georgia" w:cs="Georgia"/>
          <w:b/>
          <w:bCs/>
          <w:i/>
          <w:iCs/>
          <w:color w:val="1F497D"/>
          <w:sz w:val="24"/>
          <w:szCs w:val="24"/>
          <w:u w:val="single"/>
          <w:lang w:val="ru-RU"/>
        </w:rPr>
        <w:t>*** Возможна замена экскурсий или изменение маршрута в связи с погодными условиями.</w:t>
      </w:r>
    </w:p>
    <w:p w14:paraId="5E1A0BA1" w14:textId="77777777" w:rsidR="001F50A9" w:rsidRDefault="001F50A9">
      <w:pPr>
        <w:rPr>
          <w:rFonts w:ascii="Cambria" w:hAnsi="Cambria" w:cs="Cambria"/>
          <w:b/>
          <w:i/>
          <w:iCs/>
          <w:color w:val="1F497D"/>
          <w:sz w:val="26"/>
          <w:szCs w:val="26"/>
          <w:u w:val="single"/>
          <w:lang w:val="ru-RU"/>
        </w:rPr>
      </w:pPr>
    </w:p>
    <w:p w14:paraId="21FD8ECD" w14:textId="77777777" w:rsidR="001F50A9" w:rsidRDefault="00956DA6">
      <w:pPr>
        <w:rPr>
          <w:lang w:val="ru-RU"/>
        </w:rPr>
      </w:pPr>
      <w:r>
        <w:rPr>
          <w:rFonts w:ascii="Cambria" w:hAnsi="Cambria" w:cs="Cambria"/>
          <w:b/>
          <w:i/>
          <w:iCs/>
          <w:color w:val="1F497D"/>
          <w:sz w:val="26"/>
          <w:szCs w:val="26"/>
          <w:u w:val="single"/>
          <w:lang w:val="ru-RU"/>
        </w:rPr>
        <w:t xml:space="preserve">CТОИМОСТЬ ТУРА </w:t>
      </w:r>
      <w:r>
        <w:rPr>
          <w:rFonts w:ascii="Cambria" w:hAnsi="Cambria" w:cs="Cambria"/>
          <w:b/>
          <w:i/>
          <w:iCs/>
          <w:color w:val="1F497D"/>
          <w:sz w:val="26"/>
          <w:szCs w:val="26"/>
          <w:lang w:val="ru-RU"/>
        </w:rPr>
        <w:t xml:space="preserve"> (на одного человека, в рублях)</w:t>
      </w:r>
      <w:r>
        <w:rPr>
          <w:rFonts w:ascii="Cambria" w:hAnsi="Cambria" w:cs="Cambria"/>
          <w:b/>
          <w:i/>
          <w:iCs/>
          <w:color w:val="1F497D"/>
          <w:sz w:val="26"/>
          <w:szCs w:val="26"/>
          <w:lang w:val="ru-RU"/>
        </w:rPr>
        <w:br/>
      </w:r>
    </w:p>
    <w:tbl>
      <w:tblPr>
        <w:tblW w:w="15682" w:type="dxa"/>
        <w:tblInd w:w="-55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40"/>
        <w:gridCol w:w="2091"/>
        <w:gridCol w:w="2213"/>
        <w:gridCol w:w="2212"/>
        <w:gridCol w:w="2213"/>
        <w:gridCol w:w="2413"/>
      </w:tblGrid>
      <w:tr w:rsidR="001F50A9" w14:paraId="12CBAF2B" w14:textId="77777777">
        <w:trPr>
          <w:trHeight w:val="270"/>
        </w:trPr>
        <w:tc>
          <w:tcPr>
            <w:tcW w:w="45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2CBADD2" w14:textId="59B57D21" w:rsidR="001F50A9" w:rsidRDefault="00956DA6" w:rsidP="00DE26A3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  <w:t xml:space="preserve">Категория номеров в отелях сети </w:t>
            </w:r>
            <w:bookmarkStart w:id="0" w:name="_GoBack"/>
            <w:bookmarkEnd w:id="0"/>
          </w:p>
        </w:tc>
        <w:tc>
          <w:tcPr>
            <w:tcW w:w="20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37406A5" w14:textId="77777777" w:rsidR="001F50A9" w:rsidRDefault="00956DA6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  <w:t>ДАТЫ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85BEEA9" w14:textId="77777777" w:rsidR="001F50A9" w:rsidRDefault="00956DA6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  <w:t>P.P in</w:t>
            </w:r>
          </w:p>
        </w:tc>
        <w:tc>
          <w:tcPr>
            <w:tcW w:w="2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DB5E1E" w14:textId="77777777" w:rsidR="001F50A9" w:rsidRDefault="00956DA6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  <w:t>P.P in</w:t>
            </w:r>
          </w:p>
        </w:tc>
        <w:tc>
          <w:tcPr>
            <w:tcW w:w="2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1891B5C" w14:textId="77777777" w:rsidR="001F50A9" w:rsidRDefault="00956DA6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  <w:t>P.P in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366E5" w14:textId="77777777" w:rsidR="001F50A9" w:rsidRDefault="00956DA6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  <w:t>P.P in</w:t>
            </w:r>
          </w:p>
        </w:tc>
      </w:tr>
      <w:tr w:rsidR="001F50A9" w14:paraId="5754D1AA" w14:textId="77777777">
        <w:trPr>
          <w:trHeight w:val="270"/>
        </w:trPr>
        <w:tc>
          <w:tcPr>
            <w:tcW w:w="45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91E56EE" w14:textId="77777777" w:rsidR="001F50A9" w:rsidRDefault="001F50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16CB87F" w14:textId="77777777" w:rsidR="001F50A9" w:rsidRDefault="001F50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A3D5690" w14:textId="77777777" w:rsidR="001F50A9" w:rsidRDefault="00956DA6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  <w:t xml:space="preserve">DBL </w:t>
            </w:r>
          </w:p>
        </w:tc>
        <w:tc>
          <w:tcPr>
            <w:tcW w:w="22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D108A12" w14:textId="77777777" w:rsidR="001F50A9" w:rsidRDefault="00956DA6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  <w:t xml:space="preserve">SINGL </w:t>
            </w:r>
          </w:p>
        </w:tc>
        <w:tc>
          <w:tcPr>
            <w:tcW w:w="22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49799F1" w14:textId="77777777" w:rsidR="001F50A9" w:rsidRDefault="00956DA6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  <w:t>TRPL</w:t>
            </w:r>
          </w:p>
        </w:tc>
        <w:tc>
          <w:tcPr>
            <w:tcW w:w="2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59859" w14:textId="77777777" w:rsidR="001F50A9" w:rsidRDefault="00956DA6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  <w:t>QDPL</w:t>
            </w:r>
          </w:p>
        </w:tc>
      </w:tr>
      <w:tr w:rsidR="001F50A9" w14:paraId="7EBF6217" w14:textId="77777777">
        <w:tc>
          <w:tcPr>
            <w:tcW w:w="453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D3CCFCF" w14:textId="77777777" w:rsidR="001F50A9" w:rsidRDefault="00956DA6">
            <w:pPr>
              <w:snapToGrid w:val="0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  <w:t>Эконом, удобства в блоке на 4 номера</w:t>
            </w:r>
          </w:p>
        </w:tc>
        <w:tc>
          <w:tcPr>
            <w:tcW w:w="209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681BA683" w14:textId="77777777" w:rsidR="001F50A9" w:rsidRDefault="00956DA6">
            <w:pPr>
              <w:spacing w:before="60" w:after="60"/>
              <w:jc w:val="center"/>
              <w:textAlignment w:val="auto"/>
              <w:rPr>
                <w:rFonts w:ascii="Cambria" w:hAnsi="Cambria" w:cs="Cambria"/>
                <w:b/>
                <w:bCs/>
                <w:color w:val="3465A4"/>
                <w:sz w:val="18"/>
                <w:szCs w:val="18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3465A4"/>
                <w:sz w:val="18"/>
                <w:szCs w:val="18"/>
                <w:lang w:val="ru-RU" w:eastAsia="en-US" w:bidi="he-IL"/>
              </w:rPr>
              <w:t>02.02.26-30.11.26</w:t>
            </w:r>
          </w:p>
        </w:tc>
        <w:tc>
          <w:tcPr>
            <w:tcW w:w="22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73FB82" w14:textId="77777777" w:rsidR="001F50A9" w:rsidRDefault="00956DA6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/>
              </w:rPr>
              <w:t>35525</w:t>
            </w:r>
          </w:p>
        </w:tc>
        <w:tc>
          <w:tcPr>
            <w:tcW w:w="22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E7F9157" w14:textId="77777777" w:rsidR="001F50A9" w:rsidRDefault="00956DA6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40425</w:t>
            </w:r>
          </w:p>
        </w:tc>
        <w:tc>
          <w:tcPr>
            <w:tcW w:w="22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4462D9E" w14:textId="77777777" w:rsidR="001F50A9" w:rsidRDefault="00956DA6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----</w:t>
            </w:r>
          </w:p>
        </w:tc>
        <w:tc>
          <w:tcPr>
            <w:tcW w:w="2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F9B7F4" w14:textId="77777777" w:rsidR="001F50A9" w:rsidRDefault="00956DA6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34125</w:t>
            </w:r>
          </w:p>
        </w:tc>
      </w:tr>
      <w:tr w:rsidR="001F50A9" w14:paraId="493A40A5" w14:textId="77777777">
        <w:tc>
          <w:tcPr>
            <w:tcW w:w="453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829004D" w14:textId="77777777" w:rsidR="001F50A9" w:rsidRDefault="00956DA6">
            <w:pPr>
              <w:snapToGrid w:val="0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  <w:lastRenderedPageBreak/>
              <w:t>Стандарт, удобства в номере</w:t>
            </w:r>
          </w:p>
        </w:tc>
        <w:tc>
          <w:tcPr>
            <w:tcW w:w="209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D749980" w14:textId="77777777" w:rsidR="001F50A9" w:rsidRDefault="00956DA6">
            <w:pPr>
              <w:spacing w:before="60" w:after="60"/>
              <w:jc w:val="center"/>
              <w:textAlignment w:val="auto"/>
              <w:rPr>
                <w:rFonts w:ascii="Cambria" w:hAnsi="Cambria" w:cs="Cambria"/>
                <w:b/>
                <w:bCs/>
                <w:color w:val="3465A4"/>
                <w:sz w:val="18"/>
                <w:szCs w:val="18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3465A4"/>
                <w:sz w:val="18"/>
                <w:szCs w:val="18"/>
                <w:lang w:val="ru-RU" w:eastAsia="en-US" w:bidi="he-IL"/>
              </w:rPr>
              <w:t>02.02.26-30.11.26</w:t>
            </w:r>
          </w:p>
        </w:tc>
        <w:tc>
          <w:tcPr>
            <w:tcW w:w="22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9D4E37" w14:textId="77777777" w:rsidR="001F50A9" w:rsidRDefault="00956DA6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/>
              </w:rPr>
            </w:pPr>
            <w:r>
              <w:rPr>
                <w:rFonts w:ascii="Cambria" w:hAnsi="Cambria" w:cs="Cambria"/>
                <w:b/>
                <w:bCs/>
                <w:color w:val="5983B0"/>
              </w:rPr>
              <w:t>3</w:t>
            </w:r>
            <w:r>
              <w:rPr>
                <w:rFonts w:ascii="Cambria" w:hAnsi="Cambria" w:cs="Cambria"/>
                <w:b/>
                <w:bCs/>
                <w:color w:val="5983B0"/>
                <w:lang w:val="ru-RU"/>
              </w:rPr>
              <w:t>9375</w:t>
            </w:r>
          </w:p>
        </w:tc>
        <w:tc>
          <w:tcPr>
            <w:tcW w:w="221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01C714E" w14:textId="77777777" w:rsidR="001F50A9" w:rsidRDefault="00956DA6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48125</w:t>
            </w:r>
          </w:p>
        </w:tc>
        <w:tc>
          <w:tcPr>
            <w:tcW w:w="221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F00C406" w14:textId="77777777" w:rsidR="001F50A9" w:rsidRDefault="00956DA6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38812</w:t>
            </w:r>
          </w:p>
        </w:tc>
        <w:tc>
          <w:tcPr>
            <w:tcW w:w="24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907ED" w14:textId="77777777" w:rsidR="001F50A9" w:rsidRDefault="00956DA6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37975</w:t>
            </w:r>
          </w:p>
        </w:tc>
      </w:tr>
      <w:tr w:rsidR="001F50A9" w14:paraId="0CD145C7" w14:textId="77777777">
        <w:tc>
          <w:tcPr>
            <w:tcW w:w="4539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20D3B33D" w14:textId="77777777" w:rsidR="001F50A9" w:rsidRDefault="00956DA6">
            <w:pPr>
              <w:snapToGrid w:val="0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  <w:t>Комфорт, номер евро с удобствами в номере</w:t>
            </w:r>
          </w:p>
        </w:tc>
        <w:tc>
          <w:tcPr>
            <w:tcW w:w="2091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4B3796E8" w14:textId="77777777" w:rsidR="001F50A9" w:rsidRDefault="00956DA6">
            <w:pPr>
              <w:spacing w:before="60" w:after="60"/>
              <w:jc w:val="center"/>
              <w:textAlignment w:val="auto"/>
              <w:rPr>
                <w:rFonts w:ascii="Cambria" w:hAnsi="Cambria" w:cs="Cambria"/>
                <w:b/>
                <w:bCs/>
                <w:color w:val="3465A4"/>
                <w:sz w:val="18"/>
                <w:szCs w:val="18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3465A4"/>
                <w:sz w:val="18"/>
                <w:szCs w:val="18"/>
                <w:lang w:val="ru-RU" w:eastAsia="en-US" w:bidi="he-IL"/>
              </w:rPr>
              <w:t>02.02.26-30.11.26</w:t>
            </w:r>
          </w:p>
        </w:tc>
        <w:tc>
          <w:tcPr>
            <w:tcW w:w="221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717D281D" w14:textId="77777777" w:rsidR="001F50A9" w:rsidRDefault="00956DA6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/>
              </w:rPr>
              <w:t>44625</w:t>
            </w:r>
          </w:p>
        </w:tc>
        <w:tc>
          <w:tcPr>
            <w:tcW w:w="2212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4B1D9053" w14:textId="77777777" w:rsidR="001F50A9" w:rsidRDefault="00956DA6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58625</w:t>
            </w:r>
          </w:p>
        </w:tc>
        <w:tc>
          <w:tcPr>
            <w:tcW w:w="221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1FFA1494" w14:textId="77777777" w:rsidR="001F50A9" w:rsidRDefault="00956DA6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44187</w:t>
            </w:r>
          </w:p>
        </w:tc>
        <w:tc>
          <w:tcPr>
            <w:tcW w:w="241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1B482B5" w14:textId="77777777" w:rsidR="001F50A9" w:rsidRDefault="00956DA6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43750</w:t>
            </w:r>
          </w:p>
        </w:tc>
      </w:tr>
      <w:tr w:rsidR="001F50A9" w14:paraId="55792759" w14:textId="77777777"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4084" w14:textId="77777777" w:rsidR="001F50A9" w:rsidRDefault="00956DA6">
            <w:pPr>
              <w:snapToGrid w:val="0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  <w:t>Дети до 6 лет (без доп. места, с пит.)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4A4FD" w14:textId="77777777" w:rsidR="001F50A9" w:rsidRDefault="00956DA6">
            <w:pPr>
              <w:spacing w:before="60" w:after="60"/>
              <w:jc w:val="center"/>
              <w:textAlignment w:val="auto"/>
              <w:rPr>
                <w:rFonts w:ascii="Cambria" w:hAnsi="Cambria" w:cs="Cambria"/>
                <w:b/>
                <w:bCs/>
                <w:color w:val="3465A4"/>
                <w:sz w:val="18"/>
                <w:szCs w:val="18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3465A4"/>
                <w:sz w:val="18"/>
                <w:szCs w:val="18"/>
                <w:lang w:val="ru-RU" w:eastAsia="en-US" w:bidi="he-IL"/>
              </w:rPr>
              <w:t>02.02.26-30.11.26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2DE6D5F7" w14:textId="77777777" w:rsidR="001F50A9" w:rsidRDefault="00956DA6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/>
              </w:rPr>
              <w:t>-15%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54F7FF64" w14:textId="77777777" w:rsidR="001F50A9" w:rsidRDefault="00956DA6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vAlign w:val="center"/>
          </w:tcPr>
          <w:p w14:paraId="14301B7D" w14:textId="77777777" w:rsidR="001F50A9" w:rsidRDefault="00956DA6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-15%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CED8D5" w14:textId="77777777" w:rsidR="001F50A9" w:rsidRDefault="00956DA6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-15%</w:t>
            </w:r>
          </w:p>
        </w:tc>
      </w:tr>
      <w:tr w:rsidR="001F50A9" w14:paraId="792CADB0" w14:textId="77777777">
        <w:tc>
          <w:tcPr>
            <w:tcW w:w="45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694CDD1B" w14:textId="77777777" w:rsidR="001F50A9" w:rsidRDefault="00956DA6">
            <w:pPr>
              <w:snapToGrid w:val="0"/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  <w:t xml:space="preserve">Дети до 6 лет (размещение на </w:t>
            </w:r>
            <w:proofErr w:type="spellStart"/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  <w:t>осн</w:t>
            </w:r>
            <w:proofErr w:type="spellEnd"/>
            <w:r>
              <w:rPr>
                <w:rFonts w:ascii="Cambria" w:hAnsi="Cambria" w:cs="Cambria"/>
                <w:b/>
                <w:bCs/>
                <w:color w:val="1F497D"/>
                <w:sz w:val="22"/>
                <w:szCs w:val="22"/>
                <w:lang w:val="ru-RU" w:eastAsia="en-US" w:bidi="he-IL"/>
              </w:rPr>
              <w:t>. спал. месте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671306D8" w14:textId="77777777" w:rsidR="001F50A9" w:rsidRDefault="00956DA6">
            <w:pPr>
              <w:spacing w:before="60" w:after="60"/>
              <w:jc w:val="center"/>
              <w:textAlignment w:val="auto"/>
              <w:rPr>
                <w:rFonts w:ascii="Cambria" w:hAnsi="Cambria" w:cs="Cambria"/>
                <w:b/>
                <w:bCs/>
                <w:color w:val="3465A4"/>
                <w:sz w:val="18"/>
                <w:szCs w:val="18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3465A4"/>
                <w:sz w:val="18"/>
                <w:szCs w:val="18"/>
                <w:lang w:val="ru-RU" w:eastAsia="en-US" w:bidi="he-IL"/>
              </w:rPr>
              <w:t>02.02.26-30.11.26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2EF05816" w14:textId="77777777" w:rsidR="001F50A9" w:rsidRDefault="00956DA6">
            <w:pPr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/>
              </w:rPr>
              <w:t>-10%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6C53FB65" w14:textId="77777777" w:rsidR="001F50A9" w:rsidRDefault="00956DA6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-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515FDCAC" w14:textId="77777777" w:rsidR="001F50A9" w:rsidRDefault="00956DA6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-10%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45506" w14:textId="77777777" w:rsidR="001F50A9" w:rsidRDefault="00956DA6">
            <w:pPr>
              <w:snapToGrid w:val="0"/>
              <w:jc w:val="center"/>
              <w:textAlignment w:val="auto"/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</w:pPr>
            <w:r>
              <w:rPr>
                <w:rFonts w:ascii="Cambria" w:hAnsi="Cambria" w:cs="Cambria"/>
                <w:b/>
                <w:bCs/>
                <w:color w:val="5983B0"/>
                <w:lang w:val="ru-RU" w:eastAsia="en-US" w:bidi="he-IL"/>
              </w:rPr>
              <w:t>-10%</w:t>
            </w:r>
          </w:p>
        </w:tc>
      </w:tr>
    </w:tbl>
    <w:p w14:paraId="7CCEE783" w14:textId="77777777" w:rsidR="001F50A9" w:rsidRDefault="00956DA6">
      <w:pPr>
        <w:rPr>
          <w:rFonts w:ascii="Georgia" w:hAnsi="Georgia" w:cs="Georgia"/>
          <w:b/>
          <w:i/>
          <w:iCs/>
          <w:color w:val="1F497D"/>
          <w:sz w:val="24"/>
          <w:szCs w:val="24"/>
          <w:lang w:val="ru-RU"/>
        </w:rPr>
      </w:pPr>
      <w:r>
        <w:rPr>
          <w:rFonts w:ascii="Georgia" w:hAnsi="Georgia" w:cs="Georgia"/>
          <w:b/>
          <w:i/>
          <w:iCs/>
          <w:color w:val="1F497D"/>
          <w:sz w:val="24"/>
          <w:szCs w:val="24"/>
          <w:lang w:val="ru-RU"/>
        </w:rPr>
        <w:t>** Расчет номеров повышенной комфортности по запросу</w:t>
      </w:r>
    </w:p>
    <w:p w14:paraId="7D800EB8" w14:textId="77777777" w:rsidR="001F50A9" w:rsidRDefault="001F50A9">
      <w:pPr>
        <w:rPr>
          <w:rFonts w:ascii="Cambria" w:hAnsi="Cambria" w:cs="Cambria"/>
          <w:b/>
          <w:i/>
          <w:iCs/>
          <w:color w:val="1F497D"/>
          <w:sz w:val="26"/>
          <w:szCs w:val="26"/>
          <w:u w:val="single"/>
          <w:lang w:val="ru-RU"/>
        </w:rPr>
      </w:pPr>
    </w:p>
    <w:p w14:paraId="6341338A" w14:textId="77777777" w:rsidR="001F50A9" w:rsidRDefault="00956DA6">
      <w:r>
        <w:rPr>
          <w:rFonts w:ascii="Georgia" w:hAnsi="Georgia" w:cs="Georgia"/>
          <w:b/>
          <w:i/>
          <w:iCs/>
          <w:color w:val="1F497D"/>
          <w:sz w:val="22"/>
          <w:szCs w:val="22"/>
          <w:u w:val="single"/>
          <w:lang w:val="ru-RU"/>
        </w:rPr>
        <w:t>Условия и примечания</w:t>
      </w:r>
      <w:r>
        <w:br/>
      </w:r>
    </w:p>
    <w:tbl>
      <w:tblPr>
        <w:tblW w:w="15250" w:type="dxa"/>
        <w:tblInd w:w="-108" w:type="dxa"/>
        <w:tblLook w:val="04A0" w:firstRow="1" w:lastRow="0" w:firstColumn="1" w:lastColumn="0" w:noHBand="0" w:noVBand="1"/>
      </w:tblPr>
      <w:tblGrid>
        <w:gridCol w:w="6202"/>
        <w:gridCol w:w="9048"/>
      </w:tblGrid>
      <w:tr w:rsidR="001F50A9" w:rsidRPr="00DE26A3" w14:paraId="0092078B" w14:textId="77777777">
        <w:tc>
          <w:tcPr>
            <w:tcW w:w="6202" w:type="dxa"/>
            <w:vAlign w:val="center"/>
          </w:tcPr>
          <w:p w14:paraId="35FC75B8" w14:textId="77777777" w:rsidR="001F50A9" w:rsidRDefault="00956DA6">
            <w:pP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В стоимость тура входит:</w:t>
            </w: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ab/>
            </w:r>
          </w:p>
        </w:tc>
        <w:tc>
          <w:tcPr>
            <w:tcW w:w="9047" w:type="dxa"/>
            <w:vAlign w:val="center"/>
          </w:tcPr>
          <w:p w14:paraId="14A72D2D" w14:textId="77777777" w:rsidR="001F50A9" w:rsidRDefault="00956DA6">
            <w:pP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В стоимость тура не входит:</w:t>
            </w:r>
          </w:p>
        </w:tc>
      </w:tr>
      <w:tr w:rsidR="001F50A9" w14:paraId="0C454E04" w14:textId="77777777">
        <w:trPr>
          <w:trHeight w:val="540"/>
        </w:trPr>
        <w:tc>
          <w:tcPr>
            <w:tcW w:w="6202" w:type="dxa"/>
            <w:vAlign w:val="center"/>
          </w:tcPr>
          <w:p w14:paraId="555A1B3F" w14:textId="77777777" w:rsidR="001F50A9" w:rsidRDefault="00956DA6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 xml:space="preserve">Групповой трансфер </w:t>
            </w:r>
            <w:proofErr w:type="spellStart"/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Кр</w:t>
            </w:r>
            <w:proofErr w:type="spellEnd"/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 xml:space="preserve">-р/Ростов - гостиница — </w:t>
            </w:r>
            <w:proofErr w:type="spellStart"/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Кр</w:t>
            </w:r>
            <w:proofErr w:type="spellEnd"/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-р/Ростов</w:t>
            </w:r>
          </w:p>
        </w:tc>
        <w:tc>
          <w:tcPr>
            <w:tcW w:w="9047" w:type="dxa"/>
            <w:vAlign w:val="center"/>
          </w:tcPr>
          <w:p w14:paraId="6158A848" w14:textId="77777777" w:rsidR="001F50A9" w:rsidRDefault="00956DA6">
            <w:pPr>
              <w:numPr>
                <w:ilvl w:val="0"/>
                <w:numId w:val="4"/>
              </w:numP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Авиабилет/ж-д билет</w:t>
            </w:r>
          </w:p>
        </w:tc>
      </w:tr>
      <w:tr w:rsidR="001F50A9" w14:paraId="464529A0" w14:textId="77777777">
        <w:tc>
          <w:tcPr>
            <w:tcW w:w="6202" w:type="dxa"/>
            <w:vAlign w:val="center"/>
          </w:tcPr>
          <w:p w14:paraId="094F8AE2" w14:textId="77777777" w:rsidR="001F50A9" w:rsidRDefault="00956DA6">
            <w:pPr>
              <w:numPr>
                <w:ilvl w:val="0"/>
                <w:numId w:val="3"/>
              </w:numPr>
              <w:rPr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Питание: полупансион + обед в первый день</w:t>
            </w:r>
          </w:p>
        </w:tc>
        <w:tc>
          <w:tcPr>
            <w:tcW w:w="9047" w:type="dxa"/>
            <w:vAlign w:val="center"/>
          </w:tcPr>
          <w:p w14:paraId="71B3DFAF" w14:textId="77777777" w:rsidR="001F50A9" w:rsidRDefault="00956DA6">
            <w:pPr>
              <w:numPr>
                <w:ilvl w:val="0"/>
                <w:numId w:val="4"/>
              </w:numP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Входные билеты на объекты</w:t>
            </w:r>
          </w:p>
        </w:tc>
      </w:tr>
      <w:tr w:rsidR="001F50A9" w14:paraId="13D5D25C" w14:textId="77777777">
        <w:tc>
          <w:tcPr>
            <w:tcW w:w="6202" w:type="dxa"/>
            <w:vAlign w:val="center"/>
          </w:tcPr>
          <w:p w14:paraId="4C66CC81" w14:textId="77777777" w:rsidR="001F50A9" w:rsidRDefault="00956DA6">
            <w:pPr>
              <w:numPr>
                <w:ilvl w:val="0"/>
                <w:numId w:val="3"/>
              </w:numP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Экскурсионная программа</w:t>
            </w:r>
          </w:p>
          <w:p w14:paraId="045C70B7" w14:textId="77777777" w:rsidR="001F50A9" w:rsidRDefault="00956DA6">
            <w:pPr>
              <w:numPr>
                <w:ilvl w:val="0"/>
                <w:numId w:val="3"/>
              </w:numP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 xml:space="preserve">Сопровождение экскурсовода </w:t>
            </w:r>
          </w:p>
        </w:tc>
        <w:tc>
          <w:tcPr>
            <w:tcW w:w="9047" w:type="dxa"/>
            <w:vAlign w:val="center"/>
          </w:tcPr>
          <w:p w14:paraId="38486D8E" w14:textId="77777777" w:rsidR="001F50A9" w:rsidRDefault="00956DA6">
            <w:pPr>
              <w:numPr>
                <w:ilvl w:val="0"/>
                <w:numId w:val="4"/>
              </w:numP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</w:pPr>
            <w:r>
              <w:rPr>
                <w:rFonts w:ascii="Georgia" w:hAnsi="Georgia" w:cs="Georgia"/>
                <w:b/>
                <w:i/>
                <w:iCs/>
                <w:color w:val="1F497D"/>
                <w:sz w:val="22"/>
                <w:szCs w:val="22"/>
                <w:lang w:val="ru-RU"/>
              </w:rPr>
              <w:t>Рафтинг (заказывается при бронировании)</w:t>
            </w:r>
          </w:p>
        </w:tc>
      </w:tr>
    </w:tbl>
    <w:p w14:paraId="301B75A3" w14:textId="77777777" w:rsidR="001F50A9" w:rsidRDefault="001F50A9">
      <w:pPr>
        <w:pStyle w:val="NormalParL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</w:tabs>
      </w:pPr>
    </w:p>
    <w:p w14:paraId="5E2F782E" w14:textId="77777777" w:rsidR="001F50A9" w:rsidRDefault="001F50A9">
      <w:pPr>
        <w:pStyle w:val="NormalParL"/>
        <w:tabs>
          <w:tab w:val="left" w:pos="706"/>
          <w:tab w:val="left" w:pos="1412"/>
          <w:tab w:val="left" w:pos="2118"/>
          <w:tab w:val="left" w:pos="2824"/>
          <w:tab w:val="left" w:pos="3530"/>
          <w:tab w:val="left" w:pos="4236"/>
          <w:tab w:val="left" w:pos="4942"/>
          <w:tab w:val="left" w:pos="5648"/>
          <w:tab w:val="left" w:pos="6354"/>
          <w:tab w:val="left" w:pos="7060"/>
          <w:tab w:val="left" w:pos="7766"/>
        </w:tabs>
        <w:rPr>
          <w:lang w:val="ru-RU"/>
        </w:rPr>
      </w:pPr>
    </w:p>
    <w:sectPr w:rsidR="001F50A9">
      <w:pgSz w:w="16838" w:h="11906" w:orient="landscape"/>
      <w:pgMar w:top="284" w:right="1080" w:bottom="0" w:left="709" w:header="0" w:footer="0" w:gutter="0"/>
      <w:pgNumType w:start="2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;Arial Unicode MS">
    <w:altName w:val="Ampir Deco"/>
    <w:charset w:val="00"/>
    <w:family w:val="roman"/>
    <w:pitch w:val="default"/>
  </w:font>
  <w:font w:name="OpenSymbol">
    <w:altName w:val="Arial Unicode MS"/>
    <w:charset w:val="CC"/>
    <w:family w:val="roman"/>
    <w:pitch w:val="default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ans;Arial">
    <w:altName w:val="Ampir Deco"/>
    <w:charset w:val="00"/>
    <w:family w:val="roman"/>
    <w:pitch w:val="default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default"/>
  </w:font>
  <w:font w:name="Times New Roman Cyr">
    <w:panose1 w:val="02020603050405020304"/>
    <w:charset w:val="CC"/>
    <w:family w:val="roman"/>
    <w:pitch w:val="default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45E52"/>
    <w:multiLevelType w:val="multilevel"/>
    <w:tmpl w:val="34445E5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" w15:restartNumberingAfterBreak="0">
    <w:nsid w:val="4A571F41"/>
    <w:multiLevelType w:val="multilevel"/>
    <w:tmpl w:val="4A571F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color w:val="2A6099"/>
        <w:sz w:val="20"/>
        <w:szCs w:val="20"/>
        <w:lang w:val="ru-RU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717153BA"/>
    <w:multiLevelType w:val="multilevel"/>
    <w:tmpl w:val="717153BA"/>
    <w:lvl w:ilvl="0">
      <w:start w:val="1"/>
      <w:numFmt w:val="none"/>
      <w:suff w:val="nothing"/>
      <w:lvlText w:val="."/>
      <w:lvlJc w:val="left"/>
      <w:pPr>
        <w:ind w:left="720" w:hanging="360"/>
      </w:p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3" w15:restartNumberingAfterBreak="0">
    <w:nsid w:val="74827A6B"/>
    <w:multiLevelType w:val="multilevel"/>
    <w:tmpl w:val="74827A6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;Arial Unicode M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22"/>
    <w:rsid w:val="000F0746"/>
    <w:rsid w:val="001F50A9"/>
    <w:rsid w:val="0035070F"/>
    <w:rsid w:val="00956DA6"/>
    <w:rsid w:val="00DA0B22"/>
    <w:rsid w:val="00DE26A3"/>
    <w:rsid w:val="31637D88"/>
    <w:rsid w:val="7C69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2D1B5-C3D3-47BF-A369-8F047B24C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overflowPunct w:val="0"/>
      <w:textAlignment w:val="baseline"/>
    </w:pPr>
    <w:rPr>
      <w:rFonts w:ascii="Times New Roman" w:eastAsia="Times New Roman" w:hAnsi="Times New Roman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Title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a9">
    <w:name w:val="List"/>
    <w:basedOn w:val="a6"/>
    <w:rPr>
      <w:rFonts w:cs="Lucida Sans"/>
    </w:rPr>
  </w:style>
  <w:style w:type="character" w:customStyle="1" w:styleId="WW8Num1z0">
    <w:name w:val="WW8Num1z0"/>
    <w:qFormat/>
    <w:rPr>
      <w:rFonts w:ascii="Symbol" w:hAnsi="Symbol" w:cs="Symbol"/>
      <w:color w:val="2A6099"/>
      <w:sz w:val="20"/>
      <w:szCs w:val="20"/>
      <w:lang w:val="ru-RU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OpenSymbol;Arial Unicode MS"/>
    </w:rPr>
  </w:style>
  <w:style w:type="character" w:customStyle="1" w:styleId="WW8Num5z1">
    <w:name w:val="WW8Num5z1"/>
    <w:qFormat/>
    <w:rPr>
      <w:rFonts w:ascii="OpenSymbol;Arial Unicode MS" w:hAnsi="OpenSymbol;Arial Unicode MS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WW8Num6z1">
    <w:name w:val="WW8Num6z1"/>
    <w:qFormat/>
    <w:rPr>
      <w:rFonts w:ascii="OpenSymbol;Arial Unicode MS" w:hAnsi="OpenSymbol;Arial Unicode MS" w:cs="OpenSymbol;Arial Unicode M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1">
    <w:name w:val="Основной шрифт абзаца1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St1z0">
    <w:name w:val="WW8NumSt1z0"/>
    <w:qFormat/>
    <w:rPr>
      <w:rFonts w:ascii="Wingdings" w:hAnsi="Wingdings" w:cs="Wingdings"/>
      <w:b/>
      <w:sz w:val="24"/>
      <w:u w:val="none"/>
    </w:rPr>
  </w:style>
  <w:style w:type="character" w:customStyle="1" w:styleId="WW8NumSt2z0">
    <w:name w:val="WW8NumSt2z0"/>
    <w:qFormat/>
    <w:rPr>
      <w:rFonts w:ascii="Symbol" w:hAnsi="Symbol" w:cs="Symbol"/>
    </w:rPr>
  </w:style>
  <w:style w:type="character" w:customStyle="1" w:styleId="HeaderChar">
    <w:name w:val="Header Char"/>
    <w:qFormat/>
    <w:rPr>
      <w:lang w:val="en-US" w:bidi="ar-SA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  <w:lang w:bidi="ar-SA"/>
    </w:rPr>
  </w:style>
  <w:style w:type="character" w:customStyle="1" w:styleId="aa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b">
    <w:name w:val="Выделение жирным"/>
    <w:qFormat/>
    <w:rPr>
      <w:b/>
      <w:bCs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">
    <w:name w:val="Указатель2"/>
    <w:basedOn w:val="a"/>
    <w:qFormat/>
    <w:pPr>
      <w:suppressLineNumbers/>
    </w:pPr>
    <w:rPr>
      <w:rFonts w:cs="Lucida Sans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NormalParL">
    <w:name w:val="NormalParL"/>
    <w:qFormat/>
    <w:pPr>
      <w:suppressAutoHyphens/>
      <w:overflowPunct w:val="0"/>
      <w:textAlignment w:val="baseline"/>
    </w:pPr>
    <w:rPr>
      <w:rFonts w:ascii="Times New Roman" w:eastAsia="Times New Roman" w:hAnsi="Times New Roman" w:cs="Times New Roman"/>
      <w:szCs w:val="24"/>
      <w:lang w:val="en-GB" w:eastAsia="zh-CN"/>
    </w:rPr>
  </w:style>
  <w:style w:type="paragraph" w:customStyle="1" w:styleId="RNormal">
    <w:name w:val="RNormal"/>
    <w:basedOn w:val="a"/>
    <w:qFormat/>
    <w:pPr>
      <w:spacing w:after="120"/>
      <w:jc w:val="both"/>
    </w:pPr>
    <w:rPr>
      <w:rFonts w:ascii="Times New Roman Cyr" w:hAnsi="Times New Roman Cyr" w:cs="Times New Roman Cyr"/>
      <w:sz w:val="24"/>
      <w:szCs w:val="24"/>
      <w:lang w:val="ru-RU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14">
    <w:name w:val="Нижний колонтитул1"/>
    <w:basedOn w:val="a"/>
  </w:style>
  <w:style w:type="paragraph" w:customStyle="1" w:styleId="15">
    <w:name w:val="Верхний колонтитул1"/>
    <w:basedOn w:val="a"/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669</Words>
  <Characters>3816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ТУРА</dc:title>
  <dc:creator>natasha</dc:creator>
  <cp:lastModifiedBy>Пользователь Windows</cp:lastModifiedBy>
  <cp:revision>4</cp:revision>
  <cp:lastPrinted>2023-02-06T08:25:00Z</cp:lastPrinted>
  <dcterms:created xsi:type="dcterms:W3CDTF">2026-01-26T07:08:00Z</dcterms:created>
  <dcterms:modified xsi:type="dcterms:W3CDTF">2026-03-11T09:38:00Z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1049-12.2.0.23196</vt:lpwstr>
  </property>
  <property fmtid="{D5CDD505-2E9C-101B-9397-08002B2CF9AE}" pid="10" name="ICV">
    <vt:lpwstr>123C76BC5336423ABD1AF54F7E9EAF0C_13</vt:lpwstr>
  </property>
</Properties>
</file>