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ABA3" w14:textId="77777777" w:rsidR="00102EC6" w:rsidRPr="00E81607" w:rsidRDefault="00102EC6" w:rsidP="00102EC6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u w:val="single"/>
        </w:rPr>
      </w:pPr>
      <w:r w:rsidRPr="00E81607">
        <w:rPr>
          <w:rFonts w:ascii="Arial" w:eastAsia="Calibri" w:hAnsi="Arial" w:cs="Arial"/>
          <w:b/>
          <w:sz w:val="18"/>
          <w:szCs w:val="18"/>
          <w:u w:val="single"/>
        </w:rPr>
        <w:t>4. Трехдневный тур в Москву для школьников «История о граде Московском»</w:t>
      </w:r>
    </w:p>
    <w:tbl>
      <w:tblPr>
        <w:tblStyle w:val="ac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102EC6" w:rsidRPr="00E81607" w14:paraId="326BA66C" w14:textId="77777777" w:rsidTr="00E409D6">
        <w:tc>
          <w:tcPr>
            <w:tcW w:w="10490" w:type="dxa"/>
          </w:tcPr>
          <w:p w14:paraId="24317C76" w14:textId="77777777" w:rsidR="00102EC6" w:rsidRPr="00E81607" w:rsidRDefault="00102EC6" w:rsidP="00E409D6">
            <w:pPr>
              <w:rPr>
                <w:rFonts w:ascii="Arial" w:eastAsia="Calibri" w:hAnsi="Arial" w:cs="Arial"/>
                <w:b/>
                <w:bCs/>
                <w:caps/>
                <w:sz w:val="18"/>
                <w:szCs w:val="18"/>
                <w:u w:val="single"/>
              </w:rPr>
            </w:pPr>
          </w:p>
          <w:p w14:paraId="19807218" w14:textId="77777777" w:rsidR="00102EC6" w:rsidRPr="00E81607" w:rsidRDefault="00102EC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1:</w:t>
            </w:r>
          </w:p>
          <w:p w14:paraId="6FA5B12C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Встреча группы на вокзале. Знакомство с гидом-экскурсоводом. </w:t>
            </w:r>
          </w:p>
          <w:p w14:paraId="428AD680" w14:textId="77777777" w:rsidR="00102EC6" w:rsidRPr="00E81607" w:rsidRDefault="00102EC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Посадка в комфортабельный автобус с вещами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</w:p>
          <w:p w14:paraId="6353CD88" w14:textId="77777777" w:rsidR="00102EC6" w:rsidRPr="00E81607" w:rsidRDefault="00102EC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Обзорная автобусная экскурсия по Москве.</w:t>
            </w:r>
          </w:p>
          <w:p w14:paraId="2100BCDD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345A37B0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</w:p>
          <w:p w14:paraId="041726C5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Красной площади.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7370027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640D8E90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 подъемом на парящий мост. </w:t>
            </w:r>
          </w:p>
          <w:p w14:paraId="77232591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1A65242A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Трансфер в отель. Заселение.</w:t>
            </w:r>
          </w:p>
          <w:p w14:paraId="352915BB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8 часов</w:t>
            </w:r>
          </w:p>
          <w:p w14:paraId="043382CD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472D9A1C" w14:textId="77777777" w:rsidR="00102EC6" w:rsidRPr="00E81607" w:rsidRDefault="00102EC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2 Пешеходный</w:t>
            </w:r>
          </w:p>
          <w:p w14:paraId="3B7E0162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Завтрак в гостинице </w:t>
            </w:r>
          </w:p>
          <w:p w14:paraId="6C07E4F1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Встреча с гидом-экскурсоводом. Переезд на метро</w:t>
            </w:r>
          </w:p>
          <w:p w14:paraId="05E6D150" w14:textId="77777777" w:rsidR="00102EC6" w:rsidRPr="00E81607" w:rsidRDefault="00102EC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Экскурсия в музей Космонавтики.</w:t>
            </w:r>
          </w:p>
          <w:p w14:paraId="02F8A2F0" w14:textId="77777777" w:rsidR="00102EC6" w:rsidRPr="00E81607" w:rsidRDefault="00102EC6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На обзорной экскурсии школьники познакомятся с историей советской и российской космонавтики, узнают о становлении космической отрасли, увидят первые искусственные спутники Земли, смогут проследить развитие космической мысли и науки от первого полета человека в космос, до полетов космических аппаратов к Луне и планетам Солнечной системы.</w:t>
            </w:r>
          </w:p>
          <w:p w14:paraId="178F7F7F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Прогулка по ВДНХ.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1AE85A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Выставка переживает второе рождение. Снова начинают активную работу павильоны уже ушедшей эпохи, к ним присоединяются новые современные и технологичные. Фонтаны, памятники, арки и павильоны представляют собой шедевры архитектуры, с которыми вам предстоит познакомится </w:t>
            </w:r>
          </w:p>
          <w:p w14:paraId="5E50C4E5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</w:p>
          <w:p w14:paraId="5B9E7D4D" w14:textId="77777777" w:rsidR="00102EC6" w:rsidRPr="00E81607" w:rsidRDefault="00102EC6" w:rsidP="00E409D6">
            <w:pPr>
              <w:rPr>
                <w:rFonts w:ascii="Arial" w:eastAsia="Calibri" w:hAnsi="Arial" w:cs="Arial"/>
                <w:b/>
                <w:bCs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 xml:space="preserve">Посещение Архитектурного макета Москвы. </w:t>
            </w:r>
          </w:p>
          <w:p w14:paraId="6A39D354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Cs/>
                <w:sz w:val="18"/>
                <w:szCs w:val="18"/>
              </w:rPr>
              <w:t>Реалистичный макет города, точно повторяющий центральные районы столицы. В положенное время со Спасской башни бьют куранты, на зданиях с точностью воссозданы барельефы и панно. Макет оснащен интерактивной системой подсветки зданий изнутри, которой можно управлять, выбирая объекты в соответствии со сценарием.</w:t>
            </w:r>
          </w:p>
          <w:p w14:paraId="476D2DFC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Свободное время на 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посещение павильонов</w:t>
            </w:r>
          </w:p>
          <w:p w14:paraId="4289E8AD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Самостоятельное возвращение в гостиницу.</w:t>
            </w:r>
          </w:p>
          <w:p w14:paraId="3FAFFD4E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5D95659D" w14:textId="77777777" w:rsidR="00102EC6" w:rsidRPr="00E81607" w:rsidRDefault="00102EC6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3: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>Завтрак в гостинице.</w:t>
            </w:r>
          </w:p>
          <w:p w14:paraId="47680E6D" w14:textId="77777777" w:rsidR="00102EC6" w:rsidRPr="00E81607" w:rsidRDefault="00102EC6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Сдача номеров. Встреча с гидом-экскурсоводом в холле гостиницы. </w:t>
            </w:r>
          </w:p>
          <w:p w14:paraId="7DFE55FE" w14:textId="77777777" w:rsidR="00102EC6" w:rsidRPr="00E81607" w:rsidRDefault="00102EC6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Посадка в автобус с вещами. </w:t>
            </w:r>
          </w:p>
          <w:p w14:paraId="2135EEC8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Экскурсия в музей Победы.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D162BB9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В честь победы в Великой Отечественной войне 9 мая 1995 года в Москве на Поклонной горе в парке Победы был открыт Центральный музей Великой Отечественной войны 1941-1945 гг. Этот музей стал центром Мемориального комплекса Победы. Он состоит из двух экспозиций: военно-исторической и художественной. Гордость музея - шесть диорам, отображающих важнейшие сражения той войны.</w:t>
            </w:r>
          </w:p>
          <w:p w14:paraId="46983378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кафе.</w:t>
            </w:r>
          </w:p>
          <w:p w14:paraId="57FB6593" w14:textId="77777777" w:rsidR="00102EC6" w:rsidRPr="00E81607" w:rsidRDefault="00102EC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Поклонной горе</w:t>
            </w:r>
          </w:p>
          <w:p w14:paraId="62749037" w14:textId="77777777" w:rsidR="00102EC6" w:rsidRPr="00E81607" w:rsidRDefault="00102EC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Парк победы на Поклонной горе – крупный мемориальный комплекс. Здесь расположен монумент Победы в честь героического советского народа, аллея фонтанов «Дни Победы», Храм Святого Георгия Победоносца, мечеть, под открытым небом выставлены образцы военной техники. </w:t>
            </w: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br/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Проводы группы на вокзал. </w:t>
            </w:r>
          </w:p>
          <w:p w14:paraId="2CCD89B0" w14:textId="77777777" w:rsidR="00102EC6" w:rsidRPr="00E81607" w:rsidRDefault="00102EC6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Вручение памятных 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сувениров (значок «Я люблю Москву» и шоколадка Аленка 20 </w:t>
            </w:r>
            <w:proofErr w:type="spellStart"/>
            <w:r w:rsidRPr="00E81607">
              <w:rPr>
                <w:rFonts w:ascii="Arial" w:eastAsia="Calibri" w:hAnsi="Arial" w:cs="Arial"/>
                <w:sz w:val="18"/>
                <w:szCs w:val="18"/>
              </w:rPr>
              <w:t>гр</w:t>
            </w:r>
            <w:proofErr w:type="spellEnd"/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каждому ребенку.)</w:t>
            </w:r>
          </w:p>
          <w:p w14:paraId="6427FA81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8 часов</w:t>
            </w:r>
          </w:p>
          <w:p w14:paraId="6CC21155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6C1FEE5A" w14:textId="77777777" w:rsidR="00102EC6" w:rsidRPr="00E81607" w:rsidRDefault="00102EC6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2007D1EE" w14:textId="77777777" w:rsidR="00102EC6" w:rsidRDefault="00102EC6" w:rsidP="00E409D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p w14:paraId="58699D16" w14:textId="66BC3725" w:rsidR="0008056B" w:rsidRDefault="0008056B" w:rsidP="00E409D6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</w:p>
          <w:p w14:paraId="5FCBFC6C" w14:textId="77777777" w:rsidR="0008056B" w:rsidRPr="00655ABA" w:rsidRDefault="0008056B" w:rsidP="00E409D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102EC6" w:rsidRPr="00655ABA" w14:paraId="6DA096C9" w14:textId="77777777" w:rsidTr="00E409D6">
              <w:tc>
                <w:tcPr>
                  <w:tcW w:w="3716" w:type="dxa"/>
                </w:tcPr>
                <w:p w14:paraId="670D6C34" w14:textId="77777777" w:rsidR="00102EC6" w:rsidRPr="00655ABA" w:rsidRDefault="00102EC6" w:rsidP="00E409D6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08FCF171" w14:textId="77777777" w:rsidR="00102EC6" w:rsidRPr="00655ABA" w:rsidRDefault="00102EC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6AC73AC3" w14:textId="77777777" w:rsidR="00102EC6" w:rsidRPr="00655ABA" w:rsidRDefault="00102EC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78264C50" w14:textId="77777777" w:rsidR="00102EC6" w:rsidRPr="00655ABA" w:rsidRDefault="00102EC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704A9477" w14:textId="77777777" w:rsidR="00102EC6" w:rsidRPr="00655ABA" w:rsidRDefault="00102EC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782E9FB9" w14:textId="77777777" w:rsidR="00102EC6" w:rsidRPr="00655ABA" w:rsidRDefault="00102EC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2FB27E35" w14:textId="77777777" w:rsidR="00102EC6" w:rsidRPr="00655ABA" w:rsidRDefault="00102EC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102EC6" w:rsidRPr="00655ABA" w14:paraId="65880900" w14:textId="77777777" w:rsidTr="00E409D6">
              <w:tc>
                <w:tcPr>
                  <w:tcW w:w="3716" w:type="dxa"/>
                  <w:vAlign w:val="center"/>
                </w:tcPr>
                <w:p w14:paraId="44C58D90" w14:textId="77777777" w:rsidR="00102EC6" w:rsidRPr="00655ABA" w:rsidRDefault="00102EC6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lastRenderedPageBreak/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69D4A08E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29 270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D206039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24 730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182F1D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22 640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0D46586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21 050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476E10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19 580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22565859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18 400 ₽</w:t>
                  </w:r>
                </w:p>
              </w:tc>
            </w:tr>
            <w:tr w:rsidR="00102EC6" w:rsidRPr="00655ABA" w14:paraId="73C7BB69" w14:textId="77777777" w:rsidTr="00E409D6">
              <w:tc>
                <w:tcPr>
                  <w:tcW w:w="3716" w:type="dxa"/>
                  <w:vAlign w:val="center"/>
                </w:tcPr>
                <w:p w14:paraId="2ECE2775" w14:textId="77777777" w:rsidR="00102EC6" w:rsidRDefault="00102EC6" w:rsidP="00E409D6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color w:val="7030A0"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 /</w:t>
                  </w:r>
                </w:p>
                <w:p w14:paraId="35CC80E8" w14:textId="77777777" w:rsidR="00102EC6" w:rsidRPr="00655ABA" w:rsidRDefault="00102EC6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Звездная 3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31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.03-0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017A101D" w14:textId="77777777" w:rsidR="00102EC6" w:rsidRPr="00655ABA" w:rsidRDefault="00102EC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29 590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C8D51E" w14:textId="77777777" w:rsidR="00102EC6" w:rsidRPr="00655ABA" w:rsidRDefault="00102EC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25 070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DA4BCAA" w14:textId="77777777" w:rsidR="00102EC6" w:rsidRPr="00655ABA" w:rsidRDefault="00102EC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22 950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3E67FC1" w14:textId="77777777" w:rsidR="00102EC6" w:rsidRPr="00655ABA" w:rsidRDefault="00102EC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21 360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CBFD937" w14:textId="77777777" w:rsidR="00102EC6" w:rsidRPr="00655ABA" w:rsidRDefault="00102EC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19 890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46FD0579" w14:textId="77777777" w:rsidR="00102EC6" w:rsidRPr="00655ABA" w:rsidRDefault="00102EC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18 700 ₽</w:t>
                  </w:r>
                </w:p>
              </w:tc>
            </w:tr>
            <w:tr w:rsidR="00102EC6" w:rsidRPr="00EF6754" w14:paraId="184D10AF" w14:textId="77777777" w:rsidTr="00E409D6">
              <w:tc>
                <w:tcPr>
                  <w:tcW w:w="3716" w:type="dxa"/>
                  <w:vAlign w:val="center"/>
                </w:tcPr>
                <w:p w14:paraId="506D9DC9" w14:textId="77777777" w:rsidR="00102EC6" w:rsidRPr="00EF6754" w:rsidRDefault="00102EC6" w:rsidP="00E409D6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184AFE91" w14:textId="77777777" w:rsidR="00102EC6" w:rsidRPr="006C2E3F" w:rsidRDefault="00102EC6" w:rsidP="00E409D6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1014AC4A" w14:textId="77777777" w:rsidR="00102EC6" w:rsidRPr="00483B03" w:rsidRDefault="00102EC6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EF675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  <w:r w:rsidRPr="00483B03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04223B6C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30 890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4E5BFA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26 400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92B5312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24 160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E1EBDCC" w14:textId="77777777" w:rsidR="00102EC6" w:rsidRPr="00EF6754" w:rsidRDefault="00102EC6" w:rsidP="00E40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22 590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63EFF0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21 100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40F87FD6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19 910 ₽</w:t>
                  </w:r>
                </w:p>
              </w:tc>
            </w:tr>
            <w:tr w:rsidR="00102EC6" w:rsidRPr="00655ABA" w14:paraId="01C4CA7A" w14:textId="77777777" w:rsidTr="00E409D6">
              <w:tc>
                <w:tcPr>
                  <w:tcW w:w="3716" w:type="dxa"/>
                  <w:vAlign w:val="center"/>
                </w:tcPr>
                <w:p w14:paraId="5F85B82E" w14:textId="77777777" w:rsidR="00102EC6" w:rsidRPr="00655ABA" w:rsidRDefault="00102EC6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27F795CD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31 940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3AB230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27 490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D2B7AD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25 140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DD3254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23 590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CE0891E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22 080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7CF94479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20 900 ₽</w:t>
                  </w:r>
                </w:p>
              </w:tc>
            </w:tr>
            <w:tr w:rsidR="00102EC6" w:rsidRPr="00655ABA" w14:paraId="71807B42" w14:textId="77777777" w:rsidTr="00E409D6">
              <w:tc>
                <w:tcPr>
                  <w:tcW w:w="3716" w:type="dxa"/>
                  <w:vAlign w:val="center"/>
                </w:tcPr>
                <w:p w14:paraId="759848D0" w14:textId="77777777" w:rsidR="00102EC6" w:rsidRDefault="00102EC6" w:rsidP="00E409D6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6E2E50FE" w14:textId="77777777" w:rsidR="00102EC6" w:rsidRPr="001355EE" w:rsidRDefault="00102EC6" w:rsidP="00E409D6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01E613BE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32 830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90100D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28 400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BC4AD20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25 980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3326C7B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24 440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0788BF1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22 920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4B9D6D8C" w14:textId="77777777" w:rsidR="00102EC6" w:rsidRPr="00655ABA" w:rsidRDefault="00102EC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21 730 ₽</w:t>
                  </w:r>
                </w:p>
              </w:tc>
            </w:tr>
          </w:tbl>
          <w:p w14:paraId="6905864A" w14:textId="77777777" w:rsidR="00102EC6" w:rsidRPr="00655ABA" w:rsidRDefault="00102EC6" w:rsidP="00102EC6">
            <w:pPr>
              <w:pStyle w:val="a7"/>
              <w:numPr>
                <w:ilvl w:val="0"/>
                <w:numId w:val="2"/>
              </w:numPr>
              <w:spacing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13FDB3B4" w14:textId="77777777" w:rsidR="00102EC6" w:rsidRDefault="00102EC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06E3CCAC" w14:textId="77777777" w:rsidR="00102EC6" w:rsidRPr="00655ABA" w:rsidRDefault="00102EC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 600 руб.</w:t>
            </w:r>
          </w:p>
          <w:p w14:paraId="6C2F9283" w14:textId="77777777" w:rsidR="00102EC6" w:rsidRPr="00E81607" w:rsidRDefault="00102EC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781495FC" w14:textId="77777777" w:rsidR="00102EC6" w:rsidRPr="00E81607" w:rsidRDefault="00102EC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48CAE20D" w14:textId="77777777" w:rsidR="00102EC6" w:rsidRPr="00E81607" w:rsidRDefault="00102EC6" w:rsidP="00102EC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</w:t>
            </w:r>
          </w:p>
          <w:p w14:paraId="2A4EF027" w14:textId="77777777" w:rsidR="00102EC6" w:rsidRPr="00E81607" w:rsidRDefault="00102EC6" w:rsidP="00102EC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315FE36F" w14:textId="77777777" w:rsidR="00102EC6" w:rsidRPr="00E81607" w:rsidRDefault="00102EC6" w:rsidP="00102EC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Экскурсии по программе тура;</w:t>
            </w:r>
          </w:p>
          <w:p w14:paraId="46A4D5F1" w14:textId="77777777" w:rsidR="00102EC6" w:rsidRPr="00E81607" w:rsidRDefault="00102EC6" w:rsidP="00102EC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3CB0565E" w14:textId="77777777" w:rsidR="00102EC6" w:rsidRPr="00E81607" w:rsidRDefault="00102EC6" w:rsidP="00102EC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53EE297E" w14:textId="77777777" w:rsidR="00102EC6" w:rsidRPr="00E81607" w:rsidRDefault="00102EC6" w:rsidP="00102EC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72BA9C57" w14:textId="77777777" w:rsidR="00102EC6" w:rsidRPr="00E81607" w:rsidRDefault="00102EC6" w:rsidP="00102EC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Билеты на метро в пешеходный день в рамках программы;</w:t>
            </w:r>
          </w:p>
          <w:p w14:paraId="7C0CA013" w14:textId="77777777" w:rsidR="00102EC6" w:rsidRPr="00E81607" w:rsidRDefault="00102EC6" w:rsidP="00102EC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Бесплатные места для сопровождающих группу;</w:t>
            </w:r>
          </w:p>
          <w:p w14:paraId="0B65FD74" w14:textId="77777777" w:rsidR="00102EC6" w:rsidRPr="00E81607" w:rsidRDefault="00102EC6" w:rsidP="00102EC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Памятные сувениры детям.</w:t>
            </w:r>
          </w:p>
          <w:p w14:paraId="62B90B0D" w14:textId="77777777" w:rsidR="00102EC6" w:rsidRPr="00E81607" w:rsidRDefault="00102EC6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</w:p>
          <w:p w14:paraId="6FE9EF99" w14:textId="77777777" w:rsidR="00102EC6" w:rsidRPr="00E81607" w:rsidRDefault="00102EC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7C99C6C6" w14:textId="77777777" w:rsidR="00102EC6" w:rsidRPr="00E81607" w:rsidRDefault="00102EC6" w:rsidP="00102EC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Завтрак в кафе города от 650 ₽/чел. Ужин от 900 ₽/чел</w:t>
            </w:r>
          </w:p>
        </w:tc>
      </w:tr>
    </w:tbl>
    <w:p w14:paraId="624AC87B" w14:textId="77777777" w:rsidR="007B4574" w:rsidRDefault="007B4574"/>
    <w:p w14:paraId="513A7A7D" w14:textId="77777777" w:rsidR="007B3050" w:rsidRPr="00E81607" w:rsidRDefault="007B3050" w:rsidP="007B3050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программами, 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4B79FBA1" w14:textId="77777777" w:rsidR="007B3050" w:rsidRPr="00E81607" w:rsidRDefault="007B3050" w:rsidP="007B3050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21B730BF" w14:textId="77777777" w:rsidR="007B3050" w:rsidRPr="00E81607" w:rsidRDefault="007B3050" w:rsidP="007B3050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0BD5E063" w14:textId="77777777" w:rsidR="007B3050" w:rsidRPr="00E81607" w:rsidRDefault="007B3050" w:rsidP="007B3050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270DF701" w14:textId="77777777" w:rsidR="007B3050" w:rsidRPr="00E81607" w:rsidRDefault="007B3050" w:rsidP="007B3050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5DC9AE50" w14:textId="77777777" w:rsidR="007B3050" w:rsidRPr="00E81607" w:rsidRDefault="007B3050" w:rsidP="007B3050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E81607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1D3121CF" w14:textId="77777777" w:rsidR="007B3050" w:rsidRPr="00E81607" w:rsidRDefault="007B3050" w:rsidP="007B3050">
      <w:pPr>
        <w:spacing w:after="0" w:line="240" w:lineRule="auto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7381AF99" w14:textId="77777777" w:rsidR="007B3050" w:rsidRDefault="007B3050"/>
    <w:sectPr w:rsidR="007B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BB1C97"/>
    <w:multiLevelType w:val="hybridMultilevel"/>
    <w:tmpl w:val="00868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22401">
    <w:abstractNumId w:val="1"/>
  </w:num>
  <w:num w:numId="2" w16cid:durableId="144442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E5"/>
    <w:rsid w:val="0008056B"/>
    <w:rsid w:val="00102EC6"/>
    <w:rsid w:val="001B1D05"/>
    <w:rsid w:val="002244E7"/>
    <w:rsid w:val="00280341"/>
    <w:rsid w:val="007B3050"/>
    <w:rsid w:val="007B4574"/>
    <w:rsid w:val="00F9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E05F"/>
  <w15:chartTrackingRefBased/>
  <w15:docId w15:val="{37350ED6-129C-4FBF-861F-F167149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EC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3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3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8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8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8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8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8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8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8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8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8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8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38E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02EC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4</cp:revision>
  <dcterms:created xsi:type="dcterms:W3CDTF">2026-03-13T14:48:00Z</dcterms:created>
  <dcterms:modified xsi:type="dcterms:W3CDTF">2026-03-20T15:14:00Z</dcterms:modified>
</cp:coreProperties>
</file>