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FB395" w14:textId="77777777" w:rsidR="007513FE" w:rsidRDefault="007513FE" w:rsidP="007513FE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Путешествие в прошлое</w:t>
      </w:r>
    </w:p>
    <w:p w14:paraId="1DEBDD5A" w14:textId="77777777" w:rsidR="007513FE" w:rsidRDefault="007513FE" w:rsidP="007513FE">
      <w:pPr>
        <w:numPr>
          <w:ilvl w:val="0"/>
          <w:numId w:val="11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3 дня</w:t>
      </w:r>
    </w:p>
    <w:p w14:paraId="7C978BD3" w14:textId="77777777" w:rsidR="007513FE" w:rsidRDefault="007513FE" w:rsidP="007513FE">
      <w:pPr>
        <w:numPr>
          <w:ilvl w:val="0"/>
          <w:numId w:val="11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07.05.2026 ,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11.06.2026 , 09.07.2026 , 06.08.2026 , 03.09.2026</w:t>
      </w:r>
    </w:p>
    <w:p w14:paraId="05F6D465" w14:textId="77777777" w:rsidR="007513FE" w:rsidRDefault="007513FE" w:rsidP="007513F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693ED6A5" w14:textId="77777777" w:rsidR="007513FE" w:rsidRDefault="007513FE" w:rsidP="007513FE">
      <w:pPr>
        <w:pStyle w:val="ac"/>
      </w:pPr>
      <w:r>
        <w:t>Путешествие, которое раскроет вам душу Тульского края. Вы погрузитесь в мир Льва Толстого в Ясной Поляне, услышите живой рассказ о нём в уникальном моноспектакле. Затем вас ждёт классическая Тула — звонкая гармонь, блестящие самовары и древний Кремль. А напоследок — уютные уездные города Венёв и Епифань, где время замедлило ход, чтобы вы могли попробовать местную выпечку, подняться на высокую колокольню и ощутить атмосферу купеческого быта. Идеальный баланс высокой культуры, народных традиций и провинциального шарма.</w:t>
      </w:r>
    </w:p>
    <w:p w14:paraId="2ABD5B5F" w14:textId="77777777" w:rsidR="007513FE" w:rsidRDefault="007513FE" w:rsidP="007513FE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3D6726C6" w14:textId="77777777" w:rsidR="007513FE" w:rsidRDefault="007513FE" w:rsidP="007513F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39475CE9" w14:textId="77777777" w:rsidR="007513FE" w:rsidRDefault="007513FE" w:rsidP="007513FE">
      <w:pPr>
        <w:pStyle w:val="ac"/>
      </w:pPr>
      <w:r>
        <w:t>Музей самоваров - Музей Гармони Деда Филимона - Обзорная экскурсия по историческому центру Тулы - Ясная поляна - Козлова засека - Ясенки - Венев - Епифань</w:t>
      </w:r>
    </w:p>
    <w:p w14:paraId="01C42E77" w14:textId="77777777" w:rsidR="007513FE" w:rsidRDefault="007513FE" w:rsidP="007513F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5E373A36" w14:textId="77777777" w:rsidR="007513FE" w:rsidRDefault="007513FE" w:rsidP="007513FE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07C0FF31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120AAF8E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Экскурсия по музею-заповеднику «Ясная Поляна».</w:t>
      </w:r>
    </w:p>
    <w:p w14:paraId="3EFD8944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t>Здесь вы сможете прогуляться по парку, увидеть дом, где жил и творил великий писатель, ознакомиться с экспозицией, посвященной его жизни и произведениям</w:t>
      </w:r>
    </w:p>
    <w:p w14:paraId="1F87D5C3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39206E6F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13:30 Железнодорожная станция «Козлова Засека» (</w:t>
      </w:r>
      <w:proofErr w:type="gramStart"/>
      <w:r>
        <w:rPr>
          <w:b/>
          <w:bCs/>
        </w:rPr>
        <w:t>без  экскурсии</w:t>
      </w:r>
      <w:proofErr w:type="gramEnd"/>
      <w:r>
        <w:rPr>
          <w:b/>
          <w:bCs/>
        </w:rPr>
        <w:t>)</w:t>
      </w:r>
    </w:p>
    <w:p w14:paraId="2C3974F0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t>Станция Козлова Засека имеет историческое значение, так как именно сюда Лев Толстой прибыл из своего последнего путешествие. Сегодня это небольшая остановка, сохранившая дух прошлого и представляющая интерес для поклонников творчества великого русского писателя.</w:t>
      </w:r>
    </w:p>
    <w:p w14:paraId="3347E225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14:00 «</w:t>
      </w:r>
      <w:proofErr w:type="spellStart"/>
      <w:r>
        <w:rPr>
          <w:b/>
          <w:bCs/>
        </w:rPr>
        <w:t>Кочаковский</w:t>
      </w:r>
      <w:proofErr w:type="spellEnd"/>
      <w:r>
        <w:rPr>
          <w:b/>
          <w:bCs/>
        </w:rPr>
        <w:t xml:space="preserve"> некрополь»</w:t>
      </w:r>
    </w:p>
    <w:p w14:paraId="67BB7FCE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t xml:space="preserve">Кладбище </w:t>
      </w:r>
      <w:proofErr w:type="spellStart"/>
      <w:r>
        <w:t>Кочаки</w:t>
      </w:r>
      <w:proofErr w:type="spellEnd"/>
      <w:r>
        <w:t>, расположенное рядом с усадьбой Ясная Поляна, является местом упокоения членов семьи Льва Николаевича Толстого и близких ему людей. Это тихое и умиротворённое пространство привлекает туристов, желающих прикоснуться к семейной истории знаменитого писателя и ощутить особую атмосферу родового некрополя</w:t>
      </w:r>
    </w:p>
    <w:p w14:paraId="1F22DDED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15:00 Железнодорожная станция «Ясенки»</w:t>
      </w:r>
    </w:p>
    <w:p w14:paraId="17A889A4" w14:textId="77777777" w:rsidR="007513FE" w:rsidRDefault="007513FE" w:rsidP="007513FE">
      <w:pPr>
        <w:shd w:val="clear" w:color="auto" w:fill="F8F9FB"/>
        <w:spacing w:before="100" w:beforeAutospacing="1" w:after="150"/>
      </w:pPr>
      <w:r>
        <w:lastRenderedPageBreak/>
        <w:t>Участие в уникальном моноспектакле, рассказывающем о жизни и судьбе Льва Толстого. Вы услышите фрагменты его произведений, узнаете интересные факты о писателе и получите представление о его взглядах на искусство и общество.</w:t>
      </w:r>
    </w:p>
    <w:p w14:paraId="37B5296D" w14:textId="77777777" w:rsidR="007513FE" w:rsidRDefault="007513FE" w:rsidP="007513FE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3C031410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15:45 Сбор группы на площади Ленина (памятник Ленину)</w:t>
      </w:r>
    </w:p>
    <w:p w14:paraId="5D257F01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16:00 Музей Гармони Деда Филимона</w:t>
      </w:r>
    </w:p>
    <w:p w14:paraId="0286375D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t>Издавна Тула славилась мастерами-умельцами. Поэтому неудивительно, что гармонный промысел берет свое начало на Тульской земле. В музее вы узнаете о происхождении и развитии этого инструмента, о том, как совершенствовался промысел от гармоник простых конструкций, до огромных концертных баянов и аккордеонов. Коллекция музея насчитывает более 400 экспонатов. Каждая музейная гармонь уникальна в своем роде, неповторима, особенна. В музее проводятся музыкальные интерактивные экскурсии с участием профессиональных музыкантов. Программы разработаны с учетом различных возрастных групп и интересов</w:t>
      </w:r>
    </w:p>
    <w:p w14:paraId="720690C5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17:00 Музей Тульские самовары</w:t>
      </w:r>
      <w:r>
        <w:br/>
        <w:t>Музей «Тульские самовары» - один из самых популярных музеев города Тулы. В залах музея можно увидеть самовары, разнообразные по форме, материалу изготовления и по размерам: от 70-литрового буфетного до самовара на три капли воды. В экспозиции музея «Тульские 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</w:t>
      </w:r>
    </w:p>
    <w:p w14:paraId="00ECD94C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18:00 Пешая Обзорная Экскурсия по городу с посещение Тульского кремля</w:t>
      </w:r>
    </w:p>
    <w:p w14:paraId="1958E93E" w14:textId="77777777" w:rsidR="007513FE" w:rsidRDefault="007513FE" w:rsidP="007513FE">
      <w:pPr>
        <w:shd w:val="clear" w:color="auto" w:fill="F8F9FB"/>
        <w:spacing w:before="100" w:beforeAutospacing="1" w:after="150"/>
      </w:pPr>
      <w:r>
        <w:t> Начните знакомство с городом гуляя по его улицам. Вы прогуляетесь по Казанской набережной, Музейному кварталу, а также посетите Тульский кремль, памятник оборонного зодчества </w:t>
      </w:r>
      <w:r>
        <w:rPr>
          <w:lang w:val="en-US"/>
        </w:rPr>
        <w:t>XVI</w:t>
      </w:r>
      <w:r>
        <w:t> в., который вот уже 500 лет не пропускает врагов к Москве.  В конце экскурсии вы легко ответите на вопросы «На сколько Тула старше Москвы?», «Сколько в Туле брендов?» и «Кто такие «</w:t>
      </w:r>
      <w:proofErr w:type="spellStart"/>
      <w:r>
        <w:t>казюки</w:t>
      </w:r>
      <w:proofErr w:type="spellEnd"/>
      <w:r>
        <w:t>»?»</w:t>
      </w:r>
    </w:p>
    <w:p w14:paraId="02F89E95" w14:textId="77777777" w:rsidR="007513FE" w:rsidRDefault="007513FE" w:rsidP="007513FE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3 день</w:t>
      </w:r>
    </w:p>
    <w:p w14:paraId="16E87BCE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6FE25C79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t>Переезд в Венев</w:t>
      </w:r>
    </w:p>
    <w:p w14:paraId="5A0283DB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Обзорная экскурсия по Венёву </w:t>
      </w:r>
    </w:p>
    <w:p w14:paraId="2D894E63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t>Небольшой, но живописный город Тульской области с богатой историей, множеством храмов и монастырей, сохранившийся с древних времён. Вы сможете попробовать булочку "</w:t>
      </w:r>
      <w:proofErr w:type="spellStart"/>
      <w:r>
        <w:t>Веневку</w:t>
      </w:r>
      <w:proofErr w:type="spellEnd"/>
      <w:r>
        <w:t>" и подняться на самую высокую колокольню Тульской области</w:t>
      </w:r>
    </w:p>
    <w:p w14:paraId="0791000A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60BB2B77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14:30 Епифань «Музей купеческого быта», осмотр Никольского собора</w:t>
      </w:r>
    </w:p>
    <w:p w14:paraId="077F580A" w14:textId="77777777" w:rsidR="007513FE" w:rsidRDefault="007513FE" w:rsidP="007513FE">
      <w:pPr>
        <w:pStyle w:val="ac"/>
        <w:shd w:val="clear" w:color="auto" w:fill="F8F9FB"/>
        <w:spacing w:after="150" w:afterAutospacing="0"/>
      </w:pPr>
      <w:r>
        <w:t xml:space="preserve">Небольшой посёлок в Тульской области, известный своей старинной архитектурой и узкими улочками, и купцами. Главная достопримечательность посёлка — отреставрированная </w:t>
      </w:r>
      <w:r>
        <w:lastRenderedPageBreak/>
        <w:t>Никольская церковь, привлекающая туристов и паломников своей изысканной архитектурой и богатой историей</w:t>
      </w:r>
    </w:p>
    <w:p w14:paraId="3B612903" w14:textId="77777777" w:rsidR="007513FE" w:rsidRDefault="007513FE" w:rsidP="007513FE">
      <w:pPr>
        <w:shd w:val="clear" w:color="auto" w:fill="F8F9FB"/>
        <w:spacing w:before="100" w:beforeAutospacing="1" w:after="150"/>
      </w:pPr>
      <w:r>
        <w:rPr>
          <w:b/>
          <w:bCs/>
        </w:rPr>
        <w:t>16:30 - отправление домой</w:t>
      </w:r>
    </w:p>
    <w:p w14:paraId="196F2678" w14:textId="77777777" w:rsidR="007513FE" w:rsidRDefault="007513FE" w:rsidP="007513FE">
      <w:pPr>
        <w:shd w:val="clear" w:color="auto" w:fill="F8F9FB"/>
        <w:spacing w:before="100" w:beforeAutospacing="1" w:after="150"/>
      </w:pPr>
      <w:r>
        <w:rPr>
          <w:b/>
          <w:bCs/>
        </w:rPr>
        <w:t>Возвращение в Тулу около 18:00</w:t>
      </w:r>
    </w:p>
    <w:p w14:paraId="58237CEB" w14:textId="77777777" w:rsidR="007513FE" w:rsidRDefault="007513FE" w:rsidP="007513F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2268"/>
        <w:gridCol w:w="1842"/>
        <w:gridCol w:w="1276"/>
      </w:tblGrid>
      <w:tr w:rsidR="007513FE" w14:paraId="097F70DC" w14:textId="77777777" w:rsidTr="007513FE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47C2D78" w14:textId="77777777" w:rsidR="007513FE" w:rsidRDefault="007513FE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AE9363B" w14:textId="77777777" w:rsidR="007513FE" w:rsidRDefault="007513FE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FD21C8C" w14:textId="77777777" w:rsidR="007513FE" w:rsidRDefault="007513FE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A9DF9A8" w14:textId="77777777" w:rsidR="007513FE" w:rsidRDefault="007513FE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7513FE" w14:paraId="16749ABA" w14:textId="77777777" w:rsidTr="007513FE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E9F147B" w14:textId="17E19837" w:rsidR="00D83568" w:rsidRDefault="007513FE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  <w:t xml:space="preserve">(Подворье, </w:t>
            </w:r>
            <w:r w:rsidR="00D83568" w:rsidRPr="00582595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С712025007069</w:t>
            </w:r>
            <w:r w:rsidR="00D83568" w:rsidRPr="0058259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реестровый номер</w:t>
            </w:r>
            <w:r w:rsidR="00D83568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14:paraId="47EA4236" w14:textId="77777777" w:rsidR="00D83568" w:rsidRDefault="007513FE" w:rsidP="00D83568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Европейский, </w:t>
            </w:r>
            <w:r w:rsidR="00D83568" w:rsidRPr="0058259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Номер</w:t>
            </w:r>
            <w:r w:rsidR="00D83568" w:rsidRPr="0058259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="00D83568" w:rsidRPr="0058259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реестровой</w:t>
            </w:r>
            <w:r w:rsidR="00D83568" w:rsidRPr="0058259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записи: С712024013209</w:t>
            </w:r>
          </w:p>
          <w:p w14:paraId="79195EB1" w14:textId="44992E2D" w:rsidR="007513FE" w:rsidRDefault="007513FE" w:rsidP="00D83568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5D52A409" w14:textId="77777777" w:rsidR="007513FE" w:rsidRDefault="007513F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 </w:t>
            </w:r>
            <w:r>
              <w:rPr>
                <w:rStyle w:val="mce-nbsp-wrap"/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накрытие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466BD14C" w14:textId="77777777" w:rsidR="007513FE" w:rsidRDefault="007513F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23 600</w:t>
            </w:r>
          </w:p>
          <w:p w14:paraId="31493D42" w14:textId="77777777" w:rsidR="007513FE" w:rsidRDefault="007513FE">
            <w:pPr>
              <w:pStyle w:val="ac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61BFCEFD" w14:textId="77777777" w:rsidR="007513FE" w:rsidRDefault="007513F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30 800</w:t>
            </w:r>
          </w:p>
        </w:tc>
      </w:tr>
      <w:tr w:rsidR="007513FE" w14:paraId="35E8B18A" w14:textId="77777777" w:rsidTr="007513FE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652ABBA" w14:textId="4776DD70" w:rsidR="00D83568" w:rsidRPr="00582595" w:rsidRDefault="007513FE" w:rsidP="007E5DF2">
            <w:pPr>
              <w:rPr>
                <w:sz w:val="18"/>
                <w:szCs w:val="18"/>
              </w:rPr>
            </w:pPr>
            <w:r w:rsidRPr="007E5DF2">
              <w:t xml:space="preserve">Отели 4* (Центр, </w:t>
            </w:r>
            <w:proofErr w:type="spellStart"/>
            <w:r w:rsidRPr="007E5DF2">
              <w:t>Амакс</w:t>
            </w:r>
            <w:proofErr w:type="spellEnd"/>
            <w:r w:rsidRPr="007E5DF2">
              <w:t xml:space="preserve">, </w:t>
            </w:r>
            <w:r w:rsidR="00D83568" w:rsidRPr="00582595">
              <w:rPr>
                <w:sz w:val="18"/>
                <w:szCs w:val="18"/>
              </w:rPr>
              <w:t>С712025003987 — номер реестровой записи </w:t>
            </w:r>
          </w:p>
          <w:p w14:paraId="12608ABE" w14:textId="07E9ADE2" w:rsidR="007513FE" w:rsidRPr="007E5DF2" w:rsidRDefault="007513FE" w:rsidP="007E5DF2">
            <w:pPr>
              <w:rPr>
                <w:sz w:val="21"/>
                <w:szCs w:val="21"/>
                <w:highlight w:val="yellow"/>
              </w:rPr>
            </w:pPr>
            <w:r w:rsidRPr="007E5DF2">
              <w:rPr>
                <w:color w:val="F2F2F2" w:themeColor="background1" w:themeShade="F2"/>
              </w:rPr>
              <w:t xml:space="preserve">София </w:t>
            </w:r>
            <w:r w:rsidR="00D83568" w:rsidRPr="007E5DF2">
              <w:rPr>
                <w:color w:val="F2F2F2" w:themeColor="background1" w:themeShade="F2"/>
              </w:rPr>
              <w:t>С712025007069 — реестр</w:t>
            </w:r>
            <w:bookmarkStart w:id="0" w:name="_GoBack"/>
            <w:bookmarkEnd w:id="0"/>
            <w:r w:rsidR="00D83568" w:rsidRPr="007E5DF2">
              <w:rPr>
                <w:color w:val="F2F2F2" w:themeColor="background1" w:themeShade="F2"/>
              </w:rPr>
              <w:t>овый номер 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1CB76534" w14:textId="77777777" w:rsidR="007513FE" w:rsidRDefault="007513F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шведский стол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2B24EFC" w14:textId="77777777" w:rsidR="007513FE" w:rsidRDefault="00751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28 400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D8D043F" w14:textId="77777777" w:rsidR="007513FE" w:rsidRDefault="00751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40 400</w:t>
            </w:r>
          </w:p>
        </w:tc>
      </w:tr>
      <w:tr w:rsidR="007513FE" w14:paraId="1CBED229" w14:textId="77777777" w:rsidTr="007513FE"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AEFCE01" w14:textId="77777777" w:rsidR="007513FE" w:rsidRDefault="007513FE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пакет без проживания 16 400 </w:t>
            </w:r>
            <w:proofErr w:type="spellStart"/>
            <w:r>
              <w:rPr>
                <w:sz w:val="21"/>
                <w:szCs w:val="21"/>
              </w:rPr>
              <w:t>руб</w:t>
            </w:r>
            <w:proofErr w:type="spellEnd"/>
            <w:r>
              <w:rPr>
                <w:sz w:val="21"/>
                <w:szCs w:val="21"/>
              </w:rPr>
              <w:t>/чел</w:t>
            </w:r>
          </w:p>
        </w:tc>
      </w:tr>
      <w:tr w:rsidR="007513FE" w14:paraId="5DC0C99B" w14:textId="77777777" w:rsidTr="007513FE"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F91218B" w14:textId="77777777" w:rsidR="007513FE" w:rsidRDefault="007513FE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 1500 ₽</w:t>
            </w:r>
          </w:p>
        </w:tc>
      </w:tr>
    </w:tbl>
    <w:p w14:paraId="48031FAB" w14:textId="77777777" w:rsidR="007513FE" w:rsidRDefault="007513FE" w:rsidP="007513FE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3AE2AD3A" w14:textId="77777777" w:rsidR="007513FE" w:rsidRDefault="007513FE" w:rsidP="007513FE">
      <w:pPr>
        <w:numPr>
          <w:ilvl w:val="0"/>
          <w:numId w:val="12"/>
        </w:numPr>
        <w:spacing w:before="100" w:beforeAutospacing="1" w:after="100" w:afterAutospacing="1"/>
      </w:pPr>
      <w:r>
        <w:t>услуги гида-экскурсовода</w:t>
      </w:r>
    </w:p>
    <w:p w14:paraId="251C5633" w14:textId="77777777" w:rsidR="007513FE" w:rsidRDefault="007513FE" w:rsidP="007513FE">
      <w:pPr>
        <w:numPr>
          <w:ilvl w:val="0"/>
          <w:numId w:val="12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4B23AAFC" w14:textId="77777777" w:rsidR="007513FE" w:rsidRDefault="007513FE" w:rsidP="007513FE">
      <w:pPr>
        <w:numPr>
          <w:ilvl w:val="0"/>
          <w:numId w:val="12"/>
        </w:numPr>
        <w:spacing w:before="100" w:beforeAutospacing="1" w:after="100" w:afterAutospacing="1"/>
      </w:pPr>
      <w:r>
        <w:t xml:space="preserve">транспортное обслуживание 2 </w:t>
      </w:r>
      <w:proofErr w:type="spellStart"/>
      <w:r>
        <w:t>деня</w:t>
      </w:r>
      <w:proofErr w:type="spellEnd"/>
    </w:p>
    <w:p w14:paraId="326351D3" w14:textId="77777777" w:rsidR="007513FE" w:rsidRDefault="007513FE" w:rsidP="007513FE">
      <w:pPr>
        <w:numPr>
          <w:ilvl w:val="0"/>
          <w:numId w:val="12"/>
        </w:numPr>
        <w:spacing w:before="100" w:beforeAutospacing="1" w:after="100" w:afterAutospacing="1"/>
      </w:pPr>
      <w:r>
        <w:t>проживание в гостинице 2 ночи (если выбран тариф с проживанием)</w:t>
      </w:r>
    </w:p>
    <w:p w14:paraId="2746E20C" w14:textId="77777777" w:rsidR="007513FE" w:rsidRDefault="007513FE" w:rsidP="007513FE">
      <w:pPr>
        <w:numPr>
          <w:ilvl w:val="0"/>
          <w:numId w:val="12"/>
        </w:numPr>
        <w:spacing w:before="100" w:beforeAutospacing="1" w:after="100" w:afterAutospacing="1"/>
      </w:pPr>
      <w:r>
        <w:t>питание - завтрак</w:t>
      </w:r>
    </w:p>
    <w:p w14:paraId="655AAA64" w14:textId="77777777" w:rsidR="007513FE" w:rsidRDefault="007513FE" w:rsidP="007513FE">
      <w:pPr>
        <w:pStyle w:val="3"/>
        <w:spacing w:before="0"/>
      </w:pPr>
      <w:r>
        <w:t>Дополнительно оплачивается</w:t>
      </w:r>
    </w:p>
    <w:p w14:paraId="6247BBD5" w14:textId="77777777" w:rsidR="007513FE" w:rsidRDefault="007513FE" w:rsidP="007513FE">
      <w:pPr>
        <w:pStyle w:val="ac"/>
      </w:pPr>
      <w:r>
        <w:t>личные расходы</w:t>
      </w:r>
    </w:p>
    <w:p w14:paraId="74FDBDBB" w14:textId="77777777" w:rsidR="007513FE" w:rsidRDefault="007513FE" w:rsidP="007513FE">
      <w:pPr>
        <w:pStyle w:val="ac"/>
      </w:pPr>
      <w:r>
        <w:t>услуги, не включенные в стоимость</w:t>
      </w:r>
    </w:p>
    <w:p w14:paraId="4564A997" w14:textId="77777777" w:rsidR="007513FE" w:rsidRDefault="007513FE" w:rsidP="007513FE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7513FE" w:rsidRDefault="00777B69" w:rsidP="007513FE"/>
    <w:sectPr w:rsidR="00777B69" w:rsidRPr="007513FE" w:rsidSect="00DB5A84">
      <w:headerReference w:type="default" r:id="rId7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FB518" w14:textId="77777777" w:rsidR="004D1A6E" w:rsidRDefault="004D1A6E">
      <w:r>
        <w:separator/>
      </w:r>
    </w:p>
  </w:endnote>
  <w:endnote w:type="continuationSeparator" w:id="0">
    <w:p w14:paraId="5B978019" w14:textId="77777777" w:rsidR="004D1A6E" w:rsidRDefault="004D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598C" w14:textId="77777777" w:rsidR="004D1A6E" w:rsidRDefault="004D1A6E">
      <w:r>
        <w:separator/>
      </w:r>
    </w:p>
  </w:footnote>
  <w:footnote w:type="continuationSeparator" w:id="0">
    <w:p w14:paraId="7D0A7C22" w14:textId="77777777" w:rsidR="004D1A6E" w:rsidRDefault="004D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0EFE4950" w:rsidR="00B23D96" w:rsidRDefault="00B23D96" w:rsidP="002731B6">
    <w:pPr>
      <w:pStyle w:val="a3"/>
      <w:pBdr>
        <w:bottom w:val="single" w:sz="6" w:space="8" w:color="auto"/>
      </w:pBdr>
      <w:jc w:val="center"/>
    </w:pPr>
  </w:p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5DB"/>
    <w:multiLevelType w:val="multilevel"/>
    <w:tmpl w:val="EAE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1636B"/>
    <w:multiLevelType w:val="multilevel"/>
    <w:tmpl w:val="7E0C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9370C"/>
    <w:multiLevelType w:val="multilevel"/>
    <w:tmpl w:val="00E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76678"/>
    <w:multiLevelType w:val="multilevel"/>
    <w:tmpl w:val="A180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05DB"/>
    <w:multiLevelType w:val="multilevel"/>
    <w:tmpl w:val="C6E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E65B5"/>
    <w:multiLevelType w:val="multilevel"/>
    <w:tmpl w:val="5FC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9295C"/>
    <w:multiLevelType w:val="multilevel"/>
    <w:tmpl w:val="E82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B39B5"/>
    <w:rsid w:val="000C160A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110A76"/>
    <w:rsid w:val="00110F73"/>
    <w:rsid w:val="00112A80"/>
    <w:rsid w:val="0012080B"/>
    <w:rsid w:val="00163605"/>
    <w:rsid w:val="001642F7"/>
    <w:rsid w:val="001709F1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D1A6E"/>
    <w:rsid w:val="004F00F4"/>
    <w:rsid w:val="004F3CEA"/>
    <w:rsid w:val="00501D93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2595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39F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13FE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E5DF2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E2F5A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83568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259B3"/>
    <w:rsid w:val="00E401A5"/>
    <w:rsid w:val="00E42E42"/>
    <w:rsid w:val="00E46473"/>
    <w:rsid w:val="00E50258"/>
    <w:rsid w:val="00E505C4"/>
    <w:rsid w:val="00E50FE4"/>
    <w:rsid w:val="00E56996"/>
    <w:rsid w:val="00E57890"/>
    <w:rsid w:val="00E57994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7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579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con">
    <w:name w:val="icon"/>
    <w:basedOn w:val="a0"/>
    <w:rsid w:val="00E57994"/>
  </w:style>
  <w:style w:type="character" w:customStyle="1" w:styleId="tour-pricelabel">
    <w:name w:val="tour-price__label"/>
    <w:basedOn w:val="a0"/>
    <w:rsid w:val="00E57994"/>
  </w:style>
  <w:style w:type="character" w:customStyle="1" w:styleId="tour-pricevalue">
    <w:name w:val="tour-price__value"/>
    <w:basedOn w:val="a0"/>
    <w:rsid w:val="00E57994"/>
  </w:style>
  <w:style w:type="character" w:customStyle="1" w:styleId="tour-imageauthor">
    <w:name w:val="tour-image__author"/>
    <w:basedOn w:val="a0"/>
    <w:rsid w:val="00E57994"/>
  </w:style>
  <w:style w:type="paragraph" w:styleId="ac">
    <w:name w:val="Normal (Web)"/>
    <w:basedOn w:val="a"/>
    <w:uiPriority w:val="99"/>
    <w:unhideWhenUsed/>
    <w:rsid w:val="00E57994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E57994"/>
  </w:style>
  <w:style w:type="character" w:customStyle="1" w:styleId="badge">
    <w:name w:val="badge"/>
    <w:basedOn w:val="a0"/>
    <w:rsid w:val="00E2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3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14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682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7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6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60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129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8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25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62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757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41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469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2995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6</cp:revision>
  <cp:lastPrinted>2023-07-10T09:40:00Z</cp:lastPrinted>
  <dcterms:created xsi:type="dcterms:W3CDTF">2026-02-07T14:02:00Z</dcterms:created>
  <dcterms:modified xsi:type="dcterms:W3CDTF">2026-03-02T11:52:00Z</dcterms:modified>
</cp:coreProperties>
</file>