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1245" w14:textId="521BAF49" w:rsidR="00434725" w:rsidRPr="00252391" w:rsidRDefault="00000000" w:rsidP="00252391">
      <w:pPr>
        <w:pStyle w:val="a9"/>
        <w:jc w:val="center"/>
        <w:rPr>
          <w:color w:val="5B9BD5"/>
        </w:rPr>
      </w:pPr>
      <w:r>
        <w:rPr>
          <w:noProof/>
        </w:rPr>
        <w:pict w14:anchorId="464DF8A5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-16.75pt;margin-top:38.3pt;width:182.15pt;height:20.65pt;z-index:251655680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" filled="f" stroked="f">
            <v:textbox style="mso-fit-shape-to-text:t">
              <w:txbxContent>
                <w:p w14:paraId="56B0CC4D" w14:textId="77777777" w:rsidR="00224113" w:rsidRPr="00AF5631" w:rsidRDefault="00224113" w:rsidP="00224113">
                  <w:pPr>
                    <w:pStyle w:val="a9"/>
                    <w:jc w:val="right"/>
                    <w:rPr>
                      <w:lang w:val="en-US"/>
                    </w:rPr>
                  </w:pPr>
                </w:p>
              </w:txbxContent>
            </v:textbox>
            <w10:wrap anchorx="margin" anchory="page"/>
          </v:shape>
        </w:pict>
      </w:r>
      <w:r w:rsidR="00DA48FD" w:rsidRPr="00754ED3">
        <w:rPr>
          <w:rFonts w:asciiTheme="majorHAnsi" w:hAnsiTheme="majorHAnsi"/>
          <w:b/>
          <w:color w:val="990099"/>
          <w:sz w:val="28"/>
          <w:szCs w:val="28"/>
        </w:rPr>
        <w:t>Сборный тур</w:t>
      </w:r>
    </w:p>
    <w:p w14:paraId="23F3A780" w14:textId="77777777" w:rsidR="00662C40" w:rsidRPr="00662C40" w:rsidRDefault="00662C40" w:rsidP="00252391">
      <w:pPr>
        <w:spacing w:after="0" w:line="240" w:lineRule="auto"/>
        <w:jc w:val="center"/>
        <w:rPr>
          <w:rFonts w:asciiTheme="majorHAnsi" w:hAnsiTheme="majorHAnsi"/>
          <w:b/>
          <w:color w:val="990099"/>
          <w:sz w:val="28"/>
          <w:szCs w:val="28"/>
        </w:rPr>
      </w:pPr>
      <w:r w:rsidRPr="00662C40">
        <w:rPr>
          <w:rFonts w:asciiTheme="majorHAnsi" w:hAnsiTheme="majorHAnsi"/>
          <w:b/>
          <w:color w:val="990099"/>
          <w:sz w:val="28"/>
          <w:szCs w:val="28"/>
        </w:rPr>
        <w:t>«По дороге от Гагарина до Пржевальского»</w:t>
      </w:r>
    </w:p>
    <w:p w14:paraId="556DA973" w14:textId="77777777" w:rsidR="003E0ADB" w:rsidRDefault="003E0ADB" w:rsidP="00DA48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6B0A7359" w14:textId="77777777" w:rsidR="00DA48FD" w:rsidRPr="00831114" w:rsidRDefault="005F130F" w:rsidP="00DA48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31114">
        <w:rPr>
          <w:rFonts w:asciiTheme="majorHAnsi" w:hAnsiTheme="majorHAnsi"/>
          <w:b/>
          <w:sz w:val="24"/>
          <w:szCs w:val="24"/>
        </w:rPr>
        <w:t>2</w:t>
      </w:r>
      <w:r w:rsidR="00DA48FD" w:rsidRPr="00831114">
        <w:rPr>
          <w:rFonts w:asciiTheme="majorHAnsi" w:hAnsiTheme="majorHAnsi"/>
          <w:b/>
          <w:sz w:val="24"/>
          <w:szCs w:val="24"/>
        </w:rPr>
        <w:t xml:space="preserve"> дня/</w:t>
      </w:r>
      <w:r w:rsidRPr="00831114">
        <w:rPr>
          <w:rFonts w:asciiTheme="majorHAnsi" w:hAnsiTheme="majorHAnsi"/>
          <w:b/>
          <w:sz w:val="24"/>
          <w:szCs w:val="24"/>
        </w:rPr>
        <w:t>1</w:t>
      </w:r>
      <w:r w:rsidR="00DA48FD" w:rsidRPr="00831114">
        <w:rPr>
          <w:rFonts w:asciiTheme="majorHAnsi" w:hAnsiTheme="majorHAnsi"/>
          <w:b/>
          <w:sz w:val="24"/>
          <w:szCs w:val="24"/>
        </w:rPr>
        <w:t xml:space="preserve"> ноч</w:t>
      </w:r>
      <w:r w:rsidRPr="00831114">
        <w:rPr>
          <w:rFonts w:asciiTheme="majorHAnsi" w:hAnsiTheme="majorHAnsi"/>
          <w:b/>
          <w:sz w:val="24"/>
          <w:szCs w:val="24"/>
        </w:rPr>
        <w:t>ь</w:t>
      </w:r>
    </w:p>
    <w:p w14:paraId="0AF7FD9E" w14:textId="2B40F885" w:rsidR="00DA48FD" w:rsidRPr="00831114" w:rsidRDefault="00BE742B" w:rsidP="0025239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31114">
        <w:rPr>
          <w:rFonts w:asciiTheme="majorHAnsi" w:hAnsiTheme="majorHAnsi"/>
          <w:sz w:val="24"/>
          <w:szCs w:val="24"/>
        </w:rPr>
        <w:br/>
      </w:r>
      <w:r w:rsidR="00515154" w:rsidRPr="00831114">
        <w:rPr>
          <w:rFonts w:asciiTheme="majorHAnsi" w:hAnsiTheme="majorHAnsi"/>
          <w:b/>
          <w:sz w:val="24"/>
          <w:szCs w:val="24"/>
        </w:rPr>
        <w:t>Маршрут:</w:t>
      </w:r>
      <w:r w:rsidR="00252391">
        <w:rPr>
          <w:rFonts w:asciiTheme="majorHAnsi" w:hAnsiTheme="majorHAnsi"/>
          <w:b/>
          <w:sz w:val="24"/>
          <w:szCs w:val="24"/>
        </w:rPr>
        <w:t xml:space="preserve"> </w:t>
      </w:r>
      <w:r w:rsidR="005F130F" w:rsidRPr="00831114">
        <w:rPr>
          <w:rFonts w:asciiTheme="majorHAnsi" w:hAnsiTheme="majorHAnsi"/>
          <w:sz w:val="24"/>
          <w:szCs w:val="24"/>
        </w:rPr>
        <w:t xml:space="preserve">Музей-заповедник Ю. А. </w:t>
      </w:r>
      <w:proofErr w:type="gramStart"/>
      <w:r w:rsidR="005F130F" w:rsidRPr="00831114">
        <w:rPr>
          <w:rFonts w:asciiTheme="majorHAnsi" w:hAnsiTheme="majorHAnsi"/>
          <w:sz w:val="24"/>
          <w:szCs w:val="24"/>
        </w:rPr>
        <w:t xml:space="preserve">Гагарина </w:t>
      </w:r>
      <w:r w:rsidR="00DA48FD" w:rsidRPr="00831114">
        <w:rPr>
          <w:rFonts w:asciiTheme="majorHAnsi" w:hAnsiTheme="majorHAnsi"/>
          <w:sz w:val="24"/>
          <w:szCs w:val="24"/>
        </w:rPr>
        <w:t xml:space="preserve"> –</w:t>
      </w:r>
      <w:proofErr w:type="gramEnd"/>
      <w:r w:rsidR="00252391">
        <w:rPr>
          <w:rFonts w:asciiTheme="majorHAnsi" w:hAnsiTheme="majorHAnsi"/>
          <w:sz w:val="24"/>
          <w:szCs w:val="24"/>
        </w:rPr>
        <w:t xml:space="preserve"> </w:t>
      </w:r>
      <w:r w:rsidR="00542DAC" w:rsidRPr="00831114">
        <w:rPr>
          <w:rFonts w:asciiTheme="majorHAnsi" w:hAnsiTheme="majorHAnsi"/>
          <w:sz w:val="24"/>
          <w:szCs w:val="24"/>
        </w:rPr>
        <w:t>музей-</w:t>
      </w:r>
      <w:r w:rsidR="005F130F" w:rsidRPr="00831114">
        <w:rPr>
          <w:rFonts w:asciiTheme="majorHAnsi" w:hAnsiTheme="majorHAnsi"/>
          <w:sz w:val="24"/>
          <w:szCs w:val="24"/>
        </w:rPr>
        <w:t xml:space="preserve">усадьба А.С. Грибоедова </w:t>
      </w:r>
      <w:r w:rsidR="00542DAC" w:rsidRPr="00831114">
        <w:rPr>
          <w:rFonts w:asciiTheme="majorHAnsi" w:hAnsiTheme="majorHAnsi"/>
          <w:sz w:val="24"/>
          <w:szCs w:val="24"/>
        </w:rPr>
        <w:t>–</w:t>
      </w:r>
      <w:r w:rsidR="00DA48FD" w:rsidRPr="00831114">
        <w:rPr>
          <w:rFonts w:asciiTheme="majorHAnsi" w:hAnsiTheme="majorHAnsi"/>
          <w:sz w:val="24"/>
          <w:szCs w:val="24"/>
        </w:rPr>
        <w:t>Смоленс</w:t>
      </w:r>
      <w:r w:rsidR="00542DAC" w:rsidRPr="00831114">
        <w:rPr>
          <w:rFonts w:asciiTheme="majorHAnsi" w:hAnsiTheme="majorHAnsi"/>
          <w:sz w:val="24"/>
          <w:szCs w:val="24"/>
        </w:rPr>
        <w:t xml:space="preserve">к – </w:t>
      </w:r>
      <w:r w:rsidR="007A3167" w:rsidRPr="00831114">
        <w:rPr>
          <w:rFonts w:asciiTheme="majorHAnsi" w:hAnsiTheme="majorHAnsi"/>
          <w:sz w:val="24"/>
          <w:szCs w:val="24"/>
        </w:rPr>
        <w:t xml:space="preserve">дом-музей Н.М. Пржевальского </w:t>
      </w:r>
      <w:r w:rsidR="00542DAC" w:rsidRPr="00831114">
        <w:rPr>
          <w:rFonts w:asciiTheme="majorHAnsi" w:hAnsiTheme="majorHAnsi"/>
          <w:sz w:val="24"/>
          <w:szCs w:val="24"/>
        </w:rPr>
        <w:t>–</w:t>
      </w:r>
      <w:r w:rsidR="00434725">
        <w:rPr>
          <w:rFonts w:asciiTheme="majorHAnsi" w:hAnsiTheme="majorHAnsi"/>
          <w:sz w:val="24"/>
          <w:szCs w:val="24"/>
        </w:rPr>
        <w:t xml:space="preserve">д. </w:t>
      </w:r>
      <w:r w:rsidR="00542DAC" w:rsidRPr="00831114">
        <w:rPr>
          <w:rFonts w:asciiTheme="majorHAnsi" w:hAnsiTheme="majorHAnsi"/>
          <w:sz w:val="24"/>
          <w:szCs w:val="24"/>
        </w:rPr>
        <w:t xml:space="preserve">Микулино – </w:t>
      </w:r>
      <w:r w:rsidR="00A11160" w:rsidRPr="00831114">
        <w:rPr>
          <w:rFonts w:asciiTheme="majorHAnsi" w:hAnsiTheme="majorHAnsi"/>
          <w:sz w:val="24"/>
          <w:szCs w:val="24"/>
        </w:rPr>
        <w:t xml:space="preserve">дом-музей М.А. Егорова – </w:t>
      </w:r>
      <w:r w:rsidR="007A3167" w:rsidRPr="00831114">
        <w:rPr>
          <w:rFonts w:asciiTheme="majorHAnsi" w:hAnsiTheme="majorHAnsi"/>
          <w:sz w:val="24"/>
          <w:szCs w:val="24"/>
        </w:rPr>
        <w:t xml:space="preserve">Катынский мемориал </w:t>
      </w:r>
      <w:r w:rsidR="00434725">
        <w:rPr>
          <w:rFonts w:asciiTheme="majorHAnsi" w:hAnsiTheme="majorHAnsi"/>
          <w:sz w:val="24"/>
          <w:szCs w:val="24"/>
        </w:rPr>
        <w:t>- Смоленск</w:t>
      </w:r>
    </w:p>
    <w:p w14:paraId="66C9599B" w14:textId="77777777" w:rsidR="00DA48FD" w:rsidRPr="00831114" w:rsidRDefault="00DA48FD" w:rsidP="00DA48FD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</w:p>
    <w:p w14:paraId="557F8CE3" w14:textId="77777777" w:rsidR="00FF1C25" w:rsidRPr="00870D0B" w:rsidRDefault="00DA48FD" w:rsidP="00FF1C25">
      <w:pPr>
        <w:rPr>
          <w:rFonts w:ascii="Cambria" w:hAnsi="Cambria"/>
          <w:sz w:val="24"/>
          <w:szCs w:val="24"/>
        </w:rPr>
      </w:pPr>
      <w:r w:rsidRPr="009F4229">
        <w:rPr>
          <w:rFonts w:asciiTheme="majorHAnsi" w:hAnsiTheme="majorHAnsi"/>
          <w:bCs/>
          <w:sz w:val="24"/>
          <w:szCs w:val="24"/>
        </w:rPr>
        <w:t>Даты тура:</w:t>
      </w:r>
      <w:r w:rsidR="002F3D3D">
        <w:rPr>
          <w:rFonts w:asciiTheme="majorHAnsi" w:hAnsiTheme="majorHAnsi"/>
          <w:bCs/>
          <w:sz w:val="24"/>
          <w:szCs w:val="24"/>
        </w:rPr>
        <w:t xml:space="preserve"> </w:t>
      </w:r>
      <w:r w:rsidR="00FF1C25" w:rsidRPr="00870D0B">
        <w:rPr>
          <w:rFonts w:ascii="Cambria" w:hAnsi="Cambria"/>
          <w:bCs/>
          <w:sz w:val="24"/>
          <w:szCs w:val="24"/>
        </w:rPr>
        <w:t>25-26.04.2026, 16-17.05.</w:t>
      </w:r>
      <w:r w:rsidR="002F3D3D">
        <w:rPr>
          <w:rFonts w:ascii="Cambria" w:hAnsi="Cambria"/>
          <w:bCs/>
          <w:sz w:val="24"/>
          <w:szCs w:val="24"/>
        </w:rPr>
        <w:t>20</w:t>
      </w:r>
      <w:r w:rsidR="00FF1C25" w:rsidRPr="00870D0B">
        <w:rPr>
          <w:rFonts w:ascii="Cambria" w:hAnsi="Cambria"/>
          <w:bCs/>
          <w:sz w:val="24"/>
          <w:szCs w:val="24"/>
        </w:rPr>
        <w:t xml:space="preserve">26, </w:t>
      </w:r>
      <w:r w:rsidR="00FF1C25">
        <w:rPr>
          <w:rFonts w:ascii="Cambria" w:hAnsi="Cambria"/>
          <w:bCs/>
          <w:sz w:val="24"/>
          <w:szCs w:val="24"/>
        </w:rPr>
        <w:t>0</w:t>
      </w:r>
      <w:r w:rsidR="00FF1C25" w:rsidRPr="00870D0B">
        <w:rPr>
          <w:rFonts w:ascii="Cambria" w:hAnsi="Cambria"/>
          <w:bCs/>
          <w:sz w:val="24"/>
          <w:szCs w:val="24"/>
        </w:rPr>
        <w:t>6-</w:t>
      </w:r>
      <w:r w:rsidR="00FF1C25">
        <w:rPr>
          <w:rFonts w:ascii="Cambria" w:hAnsi="Cambria"/>
          <w:bCs/>
          <w:sz w:val="24"/>
          <w:szCs w:val="24"/>
        </w:rPr>
        <w:t>0</w:t>
      </w:r>
      <w:r w:rsidR="00FF1C25" w:rsidRPr="00870D0B">
        <w:rPr>
          <w:rFonts w:ascii="Cambria" w:hAnsi="Cambria"/>
          <w:bCs/>
          <w:sz w:val="24"/>
          <w:szCs w:val="24"/>
        </w:rPr>
        <w:t>7.06.</w:t>
      </w:r>
      <w:r w:rsidR="002F3D3D">
        <w:rPr>
          <w:rFonts w:ascii="Cambria" w:hAnsi="Cambria"/>
          <w:bCs/>
          <w:sz w:val="24"/>
          <w:szCs w:val="24"/>
        </w:rPr>
        <w:t>20</w:t>
      </w:r>
      <w:r w:rsidR="00FF1C25" w:rsidRPr="00870D0B">
        <w:rPr>
          <w:rFonts w:ascii="Cambria" w:hAnsi="Cambria"/>
          <w:bCs/>
          <w:sz w:val="24"/>
          <w:szCs w:val="24"/>
        </w:rPr>
        <w:t xml:space="preserve">26, </w:t>
      </w:r>
      <w:r w:rsidR="00FF1C25">
        <w:rPr>
          <w:rFonts w:ascii="Cambria" w:hAnsi="Cambria"/>
          <w:bCs/>
          <w:sz w:val="24"/>
          <w:szCs w:val="24"/>
        </w:rPr>
        <w:t>0</w:t>
      </w:r>
      <w:r w:rsidR="00FF1C25" w:rsidRPr="00870D0B">
        <w:rPr>
          <w:rFonts w:ascii="Cambria" w:hAnsi="Cambria"/>
          <w:bCs/>
          <w:sz w:val="24"/>
          <w:szCs w:val="24"/>
        </w:rPr>
        <w:t>4-</w:t>
      </w:r>
      <w:r w:rsidR="00FF1C25">
        <w:rPr>
          <w:rFonts w:ascii="Cambria" w:hAnsi="Cambria"/>
          <w:bCs/>
          <w:sz w:val="24"/>
          <w:szCs w:val="24"/>
        </w:rPr>
        <w:t>0</w:t>
      </w:r>
      <w:r w:rsidR="00FF1C25" w:rsidRPr="00870D0B">
        <w:rPr>
          <w:rFonts w:ascii="Cambria" w:hAnsi="Cambria"/>
          <w:bCs/>
          <w:sz w:val="24"/>
          <w:szCs w:val="24"/>
        </w:rPr>
        <w:t>5.07.</w:t>
      </w:r>
      <w:r w:rsidR="002F3D3D">
        <w:rPr>
          <w:rFonts w:ascii="Cambria" w:hAnsi="Cambria"/>
          <w:bCs/>
          <w:sz w:val="24"/>
          <w:szCs w:val="24"/>
        </w:rPr>
        <w:t>20</w:t>
      </w:r>
      <w:r w:rsidR="00FF1C25" w:rsidRPr="00870D0B">
        <w:rPr>
          <w:rFonts w:ascii="Cambria" w:hAnsi="Cambria"/>
          <w:bCs/>
          <w:sz w:val="24"/>
          <w:szCs w:val="24"/>
        </w:rPr>
        <w:t>26</w:t>
      </w:r>
      <w:r w:rsidR="00FF1C25">
        <w:rPr>
          <w:rFonts w:ascii="Cambria" w:hAnsi="Cambria"/>
          <w:bCs/>
          <w:sz w:val="24"/>
          <w:szCs w:val="24"/>
        </w:rPr>
        <w:t>, 08-09.08.</w:t>
      </w:r>
      <w:r w:rsidR="002F3D3D">
        <w:rPr>
          <w:rFonts w:ascii="Cambria" w:hAnsi="Cambria"/>
          <w:bCs/>
          <w:sz w:val="24"/>
          <w:szCs w:val="24"/>
        </w:rPr>
        <w:t>20</w:t>
      </w:r>
      <w:r w:rsidR="00FF1C25">
        <w:rPr>
          <w:rFonts w:ascii="Cambria" w:hAnsi="Cambria"/>
          <w:bCs/>
          <w:sz w:val="24"/>
          <w:szCs w:val="24"/>
        </w:rPr>
        <w:t>26</w:t>
      </w:r>
      <w:r w:rsidR="002F3D3D">
        <w:rPr>
          <w:rFonts w:ascii="Cambria" w:hAnsi="Cambria"/>
          <w:bCs/>
          <w:sz w:val="24"/>
          <w:szCs w:val="24"/>
        </w:rPr>
        <w:t xml:space="preserve">, </w:t>
      </w:r>
      <w:r w:rsidR="002F3D3D" w:rsidRPr="002F3D3D">
        <w:rPr>
          <w:rFonts w:asciiTheme="majorHAnsi" w:hAnsiTheme="majorHAnsi"/>
          <w:b/>
          <w:color w:val="1A1A1A"/>
          <w:sz w:val="24"/>
          <w:szCs w:val="24"/>
          <w:shd w:val="clear" w:color="auto" w:fill="FFFFFF"/>
        </w:rPr>
        <w:t>26-27.09.2026, 24-25.10.2026, 21-22.11.2026</w:t>
      </w:r>
    </w:p>
    <w:p w14:paraId="194CCACA" w14:textId="77777777" w:rsidR="00DA48FD" w:rsidRPr="00831114" w:rsidRDefault="00DA48FD" w:rsidP="00DA48F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320C778F" w14:textId="77777777" w:rsidR="00DA48FD" w:rsidRPr="00FF1C25" w:rsidRDefault="00DA48FD" w:rsidP="00DA48FD">
      <w:pPr>
        <w:spacing w:after="0" w:line="240" w:lineRule="auto"/>
        <w:jc w:val="center"/>
        <w:rPr>
          <w:rFonts w:asciiTheme="majorHAnsi" w:hAnsiTheme="majorHAnsi" w:cstheme="minorHAnsi"/>
          <w:b/>
          <w:color w:val="7030A0"/>
          <w:sz w:val="24"/>
          <w:szCs w:val="24"/>
        </w:rPr>
      </w:pPr>
      <w:r w:rsidRPr="00FF1C25">
        <w:rPr>
          <w:rFonts w:asciiTheme="majorHAnsi" w:hAnsiTheme="majorHAnsi" w:cstheme="minorHAnsi"/>
          <w:b/>
          <w:color w:val="7030A0"/>
          <w:sz w:val="24"/>
          <w:szCs w:val="24"/>
        </w:rPr>
        <w:t>1 день</w:t>
      </w:r>
    </w:p>
    <w:p w14:paraId="23536A10" w14:textId="77777777" w:rsidR="00DA48FD" w:rsidRPr="00FF1C25" w:rsidRDefault="00DA48FD" w:rsidP="00DA48FD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5218BBBB" w14:textId="77777777" w:rsidR="00DA48FD" w:rsidRPr="00FF1C25" w:rsidRDefault="00A11160" w:rsidP="00DA48FD">
      <w:pPr>
        <w:jc w:val="both"/>
        <w:rPr>
          <w:rFonts w:asciiTheme="majorHAnsi" w:eastAsia="Batang" w:hAnsiTheme="majorHAnsi" w:cstheme="minorHAnsi"/>
          <w:b/>
          <w:sz w:val="24"/>
          <w:szCs w:val="24"/>
          <w:lang w:eastAsia="ru-RU"/>
        </w:rPr>
      </w:pPr>
      <w:r w:rsidRPr="00FF1C25">
        <w:rPr>
          <w:rFonts w:asciiTheme="majorHAnsi" w:eastAsia="Batang" w:hAnsiTheme="majorHAnsi" w:cstheme="minorHAnsi"/>
          <w:b/>
          <w:sz w:val="24"/>
          <w:szCs w:val="24"/>
          <w:lang w:eastAsia="ru-RU"/>
        </w:rPr>
        <w:t>09</w:t>
      </w:r>
      <w:r w:rsidR="00DA48FD" w:rsidRPr="00FF1C25">
        <w:rPr>
          <w:rFonts w:asciiTheme="majorHAnsi" w:eastAsia="Batang" w:hAnsiTheme="majorHAnsi" w:cstheme="minorHAnsi"/>
          <w:b/>
          <w:sz w:val="24"/>
          <w:szCs w:val="24"/>
          <w:lang w:eastAsia="ru-RU"/>
        </w:rPr>
        <w:t>:</w:t>
      </w:r>
      <w:r w:rsidRPr="00FF1C25">
        <w:rPr>
          <w:rFonts w:asciiTheme="majorHAnsi" w:eastAsia="Batang" w:hAnsiTheme="majorHAnsi" w:cstheme="minorHAnsi"/>
          <w:b/>
          <w:sz w:val="24"/>
          <w:szCs w:val="24"/>
          <w:lang w:eastAsia="ru-RU"/>
        </w:rPr>
        <w:t>05</w:t>
      </w:r>
      <w:r w:rsidR="00DA48FD" w:rsidRPr="00FF1C25">
        <w:rPr>
          <w:rFonts w:asciiTheme="majorHAnsi" w:eastAsia="Batang" w:hAnsiTheme="majorHAnsi" w:cstheme="minorHAnsi"/>
          <w:b/>
          <w:sz w:val="24"/>
          <w:szCs w:val="24"/>
          <w:lang w:eastAsia="ru-RU"/>
        </w:rPr>
        <w:t xml:space="preserve"> Встреча</w:t>
      </w:r>
      <w:r w:rsidRPr="00FF1C25">
        <w:rPr>
          <w:rFonts w:asciiTheme="majorHAnsi" w:eastAsia="Batang" w:hAnsiTheme="majorHAnsi" w:cstheme="minorHAnsi"/>
          <w:b/>
          <w:sz w:val="24"/>
          <w:szCs w:val="24"/>
          <w:lang w:eastAsia="ru-RU"/>
        </w:rPr>
        <w:t xml:space="preserve"> в г. Гагарине</w:t>
      </w:r>
      <w:r w:rsidR="00DA48FD" w:rsidRPr="00FF1C25">
        <w:rPr>
          <w:rFonts w:asciiTheme="majorHAnsi" w:eastAsia="Batang" w:hAnsiTheme="majorHAnsi" w:cstheme="minorHAnsi"/>
          <w:b/>
          <w:sz w:val="24"/>
          <w:szCs w:val="24"/>
          <w:lang w:eastAsia="ru-RU"/>
        </w:rPr>
        <w:t xml:space="preserve"> с туристами</w:t>
      </w:r>
      <w:r w:rsidR="00542DAC" w:rsidRPr="00FF1C25">
        <w:rPr>
          <w:rFonts w:asciiTheme="majorHAnsi" w:eastAsia="Batang" w:hAnsiTheme="majorHAnsi" w:cstheme="minorHAnsi"/>
          <w:b/>
          <w:sz w:val="24"/>
          <w:szCs w:val="24"/>
          <w:lang w:eastAsia="ru-RU"/>
        </w:rPr>
        <w:t>,</w:t>
      </w:r>
      <w:r w:rsidR="00DA48FD" w:rsidRPr="00FF1C25">
        <w:rPr>
          <w:rFonts w:asciiTheme="majorHAnsi" w:eastAsia="Batang" w:hAnsiTheme="majorHAnsi" w:cstheme="minorHAnsi"/>
          <w:b/>
          <w:sz w:val="24"/>
          <w:szCs w:val="24"/>
          <w:lang w:eastAsia="ru-RU"/>
        </w:rPr>
        <w:t>прибывающими поездом «Ласточка</w:t>
      </w:r>
      <w:r w:rsidRPr="00FF1C25">
        <w:rPr>
          <w:rFonts w:asciiTheme="majorHAnsi" w:eastAsia="Batang" w:hAnsiTheme="majorHAnsi" w:cstheme="minorHAnsi"/>
          <w:b/>
          <w:sz w:val="24"/>
          <w:szCs w:val="24"/>
          <w:lang w:eastAsia="ru-RU"/>
        </w:rPr>
        <w:t xml:space="preserve"> 715М</w:t>
      </w:r>
      <w:r w:rsidR="00DA48FD" w:rsidRPr="00FF1C25">
        <w:rPr>
          <w:rFonts w:asciiTheme="majorHAnsi" w:eastAsia="Batang" w:hAnsiTheme="majorHAnsi" w:cstheme="minorHAnsi"/>
          <w:b/>
          <w:sz w:val="24"/>
          <w:szCs w:val="24"/>
          <w:lang w:eastAsia="ru-RU"/>
        </w:rPr>
        <w:t>» возле центрального входа ж/д вокзала с гидом (табличка «</w:t>
      </w:r>
      <w:r w:rsidR="007462F3" w:rsidRPr="00FF1C25">
        <w:rPr>
          <w:rFonts w:asciiTheme="majorHAnsi" w:hAnsiTheme="majorHAnsi"/>
          <w:b/>
          <w:sz w:val="24"/>
          <w:szCs w:val="24"/>
        </w:rPr>
        <w:t>По дороге от Гагарина до Пржевальского</w:t>
      </w:r>
      <w:r w:rsidR="00DA48FD" w:rsidRPr="00FF1C25">
        <w:rPr>
          <w:rFonts w:asciiTheme="majorHAnsi" w:eastAsia="Batang" w:hAnsiTheme="majorHAnsi" w:cstheme="minorHAnsi"/>
          <w:b/>
          <w:sz w:val="24"/>
          <w:szCs w:val="24"/>
          <w:lang w:eastAsia="ru-RU"/>
        </w:rPr>
        <w:t xml:space="preserve">»). </w:t>
      </w:r>
    </w:p>
    <w:p w14:paraId="19E6DF8F" w14:textId="77777777" w:rsidR="00542DAC" w:rsidRPr="00FF1C25" w:rsidRDefault="004844EA" w:rsidP="004844EA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</w:pPr>
      <w:r w:rsidRPr="00FF1C25">
        <w:rPr>
          <w:rFonts w:asciiTheme="majorHAnsi" w:eastAsia="Times New Roman" w:hAnsiTheme="majorHAnsi" w:cstheme="minorHAnsi"/>
          <w:b/>
          <w:bCs/>
          <w:sz w:val="24"/>
          <w:szCs w:val="24"/>
          <w:lang w:eastAsia="ru-RU"/>
        </w:rPr>
        <w:t>09:15</w:t>
      </w:r>
      <w:r w:rsidRPr="00FF1C25">
        <w:rPr>
          <w:rStyle w:val="a4"/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Обзорная экскурсия по г. Гагарину.</w:t>
      </w:r>
      <w:r w:rsidRPr="00FF1C25">
        <w:rPr>
          <w:rFonts w:asciiTheme="majorHAnsi" w:hAnsiTheme="majorHAnsi" w:cstheme="minorHAnsi"/>
          <w:color w:val="000000"/>
          <w:sz w:val="24"/>
          <w:szCs w:val="24"/>
        </w:rPr>
        <w:br/>
      </w:r>
      <w:r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Ранее город</w:t>
      </w:r>
      <w:r w:rsidR="00542DAC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, основанный в начале </w:t>
      </w:r>
      <w:r w:rsidR="00542DAC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  <w:lang w:val="en-US"/>
        </w:rPr>
        <w:t>XVIII</w:t>
      </w:r>
      <w:r w:rsidR="00542DAC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 века на реке Гжать, </w:t>
      </w:r>
      <w:r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 был известен как Гжатск. </w:t>
      </w:r>
      <w:r w:rsidR="00542DAC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Река Гжать</w:t>
      </w:r>
      <w:r w:rsidR="00132F6D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и окрестные леса </w:t>
      </w:r>
      <w:r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привлекл</w:t>
      </w:r>
      <w:r w:rsidR="00132F6D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и</w:t>
      </w:r>
      <w:r w:rsidR="00542DAC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внимание </w:t>
      </w:r>
      <w:r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Петра I </w:t>
      </w:r>
      <w:r w:rsidR="00542DAC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как удобное место для </w:t>
      </w:r>
      <w:r w:rsidR="00132F6D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организации</w:t>
      </w:r>
      <w:r w:rsidR="00542DAC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 пристаней</w:t>
      </w:r>
      <w:r w:rsidR="00132F6D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 и строительства судов-барок. Ежегодно весной огромные караваны до 1200 барок, гружёных продуктами и строительным материалами, уходили в строя</w:t>
      </w:r>
      <w:r w:rsidR="006B4D8E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щ</w:t>
      </w:r>
      <w:r w:rsidR="00132F6D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ийся</w:t>
      </w:r>
      <w:r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Петербург. </w:t>
      </w:r>
      <w:r w:rsidR="00542DAC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К середине </w:t>
      </w:r>
      <w:r w:rsidR="00542DAC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  <w:lang w:val="en-US"/>
        </w:rPr>
        <w:t>XIX</w:t>
      </w:r>
      <w:r w:rsidR="00542DAC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 века Гжать – один из крупнейших купеческих городов Смоленщины.</w:t>
      </w:r>
    </w:p>
    <w:p w14:paraId="491B36A2" w14:textId="77777777" w:rsidR="004844EA" w:rsidRPr="00FF1C25" w:rsidRDefault="00542DAC" w:rsidP="004844EA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ru-RU"/>
        </w:rPr>
      </w:pPr>
      <w:r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В городе оставили свой след военные события </w:t>
      </w:r>
      <w:r w:rsidR="004844EA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1812</w:t>
      </w:r>
      <w:r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-го и </w:t>
      </w:r>
      <w:r w:rsidR="004844EA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1941-1945</w:t>
      </w:r>
      <w:r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 годов</w:t>
      </w:r>
      <w:r w:rsidR="004844EA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.</w:t>
      </w:r>
      <w:r w:rsidR="004844EA" w:rsidRPr="00FF1C25">
        <w:rPr>
          <w:rFonts w:asciiTheme="majorHAnsi" w:hAnsiTheme="majorHAnsi" w:cstheme="minorHAnsi"/>
          <w:color w:val="000000"/>
          <w:sz w:val="24"/>
          <w:szCs w:val="24"/>
        </w:rPr>
        <w:br/>
      </w:r>
      <w:r w:rsidR="004844EA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12 апреля 1961 года, уроженец Гжатского района, Юрий Алексеевич Гагарин </w:t>
      </w:r>
      <w:r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первым в мире вышел в космическое пространство</w:t>
      </w:r>
      <w:r w:rsidR="004844EA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. Первый космонавт</w:t>
      </w:r>
      <w:r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 Планеты Земля</w:t>
      </w:r>
      <w:r w:rsidR="004844EA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, первый человек в Космосе! </w:t>
      </w:r>
      <w:r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В</w:t>
      </w:r>
      <w:r w:rsidR="004844EA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 апреле 1968 года Гжатск был переименован в Гагарин.</w:t>
      </w:r>
    </w:p>
    <w:p w14:paraId="340BBBD8" w14:textId="77777777" w:rsidR="004844EA" w:rsidRPr="00FF1C25" w:rsidRDefault="004844EA" w:rsidP="004844EA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ru-RU"/>
        </w:rPr>
      </w:pPr>
    </w:p>
    <w:p w14:paraId="413222E3" w14:textId="77777777" w:rsidR="004844EA" w:rsidRPr="00FF1C25" w:rsidRDefault="004844EA" w:rsidP="004844EA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 xml:space="preserve">10:00 Посещение музея «Первого полета» </w:t>
      </w:r>
    </w:p>
    <w:p w14:paraId="3B713B00" w14:textId="77777777" w:rsidR="004844EA" w:rsidRPr="00FF1C25" w:rsidRDefault="004844EA" w:rsidP="004844EA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В этом уникальном музее, единственном в своем роде и посвященном одному событию – подготовке и осуществлению первого в мире полета человека в космос — собраны уникальные, раритетные предметы космической техники, имеющие прямое отношение к полету Ю.А.Гагарина.</w:t>
      </w:r>
    </w:p>
    <w:p w14:paraId="01F1555B" w14:textId="77777777" w:rsidR="004844EA" w:rsidRPr="00FF1C25" w:rsidRDefault="004844EA" w:rsidP="004844EA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Вы увидите и сможете сфотографировать</w:t>
      </w:r>
      <w:r w:rsidR="00542DAC"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:</w:t>
      </w:r>
      <w:r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 xml:space="preserve"> настоящий </w:t>
      </w:r>
      <w:proofErr w:type="spellStart"/>
      <w:r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Сихоте-Алинский</w:t>
      </w:r>
      <w:proofErr w:type="spellEnd"/>
      <w:r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 xml:space="preserve"> метеорит; многотонный двигатель ракеты-носителя «Восток» РД-108; рабочий стол С. П. Королева с уникальными документами; </w:t>
      </w:r>
      <w:proofErr w:type="spellStart"/>
      <w:r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сурдобарокамеру</w:t>
      </w:r>
      <w:proofErr w:type="spellEnd"/>
      <w:r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 xml:space="preserve"> СБК-48 и тренажеры, на которых проходили предполетную подготовку члены первого отряда космонавтов, и </w:t>
      </w:r>
      <w:proofErr w:type="spellStart"/>
      <w:r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мн</w:t>
      </w:r>
      <w:r w:rsidR="003438DE"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оного</w:t>
      </w:r>
      <w:proofErr w:type="spellEnd"/>
      <w:r w:rsidR="003438DE"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 xml:space="preserve"> другое</w:t>
      </w:r>
      <w:r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.</w:t>
      </w:r>
    </w:p>
    <w:p w14:paraId="22643C2F" w14:textId="77777777" w:rsidR="004844EA" w:rsidRPr="00FF1C25" w:rsidRDefault="004844EA" w:rsidP="004844EA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Только в Музее Первого полета вы встретитесь с удивительным говорящим роботом «Иван Ивановичем», с которым совершите увлекательное погружение в прошлое и узнаете, какими представляли себе полеты в небесные сферы наши предки.</w:t>
      </w:r>
    </w:p>
    <w:p w14:paraId="7A658C6C" w14:textId="77777777" w:rsidR="004844EA" w:rsidRPr="00FF1C25" w:rsidRDefault="004844EA" w:rsidP="004844EA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</w:p>
    <w:p w14:paraId="24C908AB" w14:textId="77777777" w:rsidR="004844EA" w:rsidRPr="00FF1C25" w:rsidRDefault="004844EA" w:rsidP="004844EA">
      <w:pPr>
        <w:spacing w:after="15" w:line="360" w:lineRule="atLeast"/>
        <w:textAlignment w:val="baseline"/>
        <w:rPr>
          <w:rFonts w:asciiTheme="majorHAnsi" w:eastAsia="Times New Roman" w:hAnsiTheme="majorHAnsi" w:cstheme="minorHAnsi"/>
          <w:b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b/>
          <w:sz w:val="24"/>
          <w:szCs w:val="24"/>
          <w:bdr w:val="none" w:sz="0" w:space="0" w:color="auto" w:frame="1"/>
          <w:lang w:eastAsia="ru-RU"/>
        </w:rPr>
        <w:t xml:space="preserve">Посещение Дома-музея школьных лет Ю. А. Гагарина </w:t>
      </w:r>
    </w:p>
    <w:p w14:paraId="4F5E3E4B" w14:textId="77777777" w:rsidR="004844EA" w:rsidRPr="00FF1C25" w:rsidRDefault="004844EA" w:rsidP="004844EA">
      <w:pPr>
        <w:spacing w:after="0" w:line="240" w:lineRule="auto"/>
        <w:textAlignment w:val="baseline"/>
        <w:rPr>
          <w:rFonts w:asciiTheme="majorHAnsi" w:eastAsia="Times New Roman" w:hAnsiTheme="majorHAnsi" w:cstheme="minorHAnsi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sz w:val="24"/>
          <w:szCs w:val="24"/>
          <w:bdr w:val="none" w:sz="0" w:space="0" w:color="auto" w:frame="1"/>
          <w:lang w:eastAsia="ru-RU"/>
        </w:rPr>
        <w:t>В этом доме прошли школьные годы будущего космонавта с 1945 по 1949 г.г.</w:t>
      </w:r>
    </w:p>
    <w:p w14:paraId="6D88A998" w14:textId="77777777" w:rsidR="004844EA" w:rsidRPr="00FF1C25" w:rsidRDefault="004844EA" w:rsidP="004844EA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</w:pPr>
      <w:r w:rsidRPr="00FF1C25">
        <w:rPr>
          <w:rFonts w:asciiTheme="majorHAnsi" w:eastAsia="Times New Roman" w:hAnsiTheme="majorHAnsi" w:cstheme="minorHAnsi"/>
          <w:sz w:val="24"/>
          <w:szCs w:val="24"/>
          <w:bdr w:val="none" w:sz="0" w:space="0" w:color="auto" w:frame="1"/>
          <w:lang w:eastAsia="ru-RU"/>
        </w:rPr>
        <w:t xml:space="preserve">Дом перенесен из с. Клушино отцом </w:t>
      </w:r>
      <w:proofErr w:type="spellStart"/>
      <w:r w:rsidRPr="00FF1C25">
        <w:rPr>
          <w:rFonts w:asciiTheme="majorHAnsi" w:eastAsia="Times New Roman" w:hAnsiTheme="majorHAnsi" w:cstheme="minorHAnsi"/>
          <w:sz w:val="24"/>
          <w:szCs w:val="24"/>
          <w:bdr w:val="none" w:sz="0" w:space="0" w:color="auto" w:frame="1"/>
          <w:lang w:eastAsia="ru-RU"/>
        </w:rPr>
        <w:t>Ю.Гагарина</w:t>
      </w:r>
      <w:proofErr w:type="spellEnd"/>
      <w:r w:rsidRPr="00FF1C25">
        <w:rPr>
          <w:rFonts w:asciiTheme="majorHAnsi" w:eastAsia="Times New Roman" w:hAnsiTheme="majorHAnsi" w:cstheme="minorHAnsi"/>
          <w:sz w:val="24"/>
          <w:szCs w:val="24"/>
          <w:bdr w:val="none" w:sz="0" w:space="0" w:color="auto" w:frame="1"/>
          <w:lang w:eastAsia="ru-RU"/>
        </w:rPr>
        <w:t xml:space="preserve"> в 1945 г. Воссозданная мемориальная обстановка переносит нас в далекий 1949 год – год отъезда Юры из родного дома. Все здесь знакомит с укладом простой трудолюбивой семьи </w:t>
      </w:r>
      <w:r w:rsidRPr="00FF1C25">
        <w:rPr>
          <w:rFonts w:asciiTheme="majorHAnsi" w:eastAsia="Times New Roman" w:hAnsiTheme="majorHAnsi" w:cstheme="minorHAnsi"/>
          <w:sz w:val="24"/>
          <w:szCs w:val="24"/>
          <w:bdr w:val="none" w:sz="0" w:space="0" w:color="auto" w:frame="1"/>
          <w:lang w:eastAsia="ru-RU"/>
        </w:rPr>
        <w:lastRenderedPageBreak/>
        <w:t>Гагариных, с семейными традициями, которые сыграли большую роль в становлении характера будущего космонавта.</w:t>
      </w:r>
      <w:r w:rsidRPr="00FF1C25">
        <w:rPr>
          <w:rFonts w:asciiTheme="majorHAnsi" w:eastAsia="Times New Roman" w:hAnsiTheme="majorHAnsi" w:cstheme="minorHAnsi"/>
          <w:sz w:val="24"/>
          <w:szCs w:val="24"/>
          <w:bdr w:val="none" w:sz="0" w:space="0" w:color="auto" w:frame="1"/>
          <w:lang w:eastAsia="ru-RU"/>
        </w:rPr>
        <w:br/>
        <w:t>Во дворе находится памятник Анне Тимофеевне Гагариной – матери первого космонавта.</w:t>
      </w:r>
      <w:r w:rsidRPr="00FF1C25">
        <w:rPr>
          <w:rFonts w:asciiTheme="majorHAnsi" w:eastAsia="Times New Roman" w:hAnsiTheme="majorHAnsi" w:cstheme="minorHAnsi"/>
          <w:sz w:val="24"/>
          <w:szCs w:val="24"/>
          <w:bdr w:val="none" w:sz="0" w:space="0" w:color="auto" w:frame="1"/>
          <w:lang w:eastAsia="ru-RU"/>
        </w:rPr>
        <w:br/>
      </w:r>
    </w:p>
    <w:p w14:paraId="2EDF3111" w14:textId="77777777" w:rsidR="004844EA" w:rsidRPr="00FF1C25" w:rsidRDefault="004844EA" w:rsidP="004844EA">
      <w:pPr>
        <w:shd w:val="clear" w:color="auto" w:fill="FFFFFF"/>
        <w:spacing w:after="0" w:line="240" w:lineRule="auto"/>
        <w:rPr>
          <w:rFonts w:asciiTheme="majorHAnsi" w:hAnsiTheme="maj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FF1C25">
        <w:rPr>
          <w:rFonts w:asciiTheme="majorHAnsi" w:hAnsiTheme="majorHAnsi" w:cstheme="minorHAnsi"/>
          <w:b/>
          <w:bCs/>
          <w:color w:val="000000"/>
          <w:sz w:val="24"/>
          <w:szCs w:val="24"/>
          <w:shd w:val="clear" w:color="auto" w:fill="FFFFFF"/>
        </w:rPr>
        <w:t>Посещение дома-музея родителей Ю.А. Гагарина</w:t>
      </w:r>
    </w:p>
    <w:p w14:paraId="436A34F7" w14:textId="77777777" w:rsidR="004844EA" w:rsidRPr="00FF1C25" w:rsidRDefault="004844EA" w:rsidP="004844EA">
      <w:pPr>
        <w:pStyle w:val="selectable-text"/>
        <w:rPr>
          <w:rFonts w:asciiTheme="majorHAnsi" w:hAnsiTheme="majorHAnsi" w:cstheme="minorHAnsi"/>
        </w:rPr>
      </w:pPr>
      <w:r w:rsidRPr="00FF1C25">
        <w:rPr>
          <w:rStyle w:val="selectable-text1"/>
          <w:rFonts w:asciiTheme="majorHAnsi" w:hAnsiTheme="majorHAnsi" w:cstheme="minorHAnsi"/>
        </w:rPr>
        <w:t>В комнатах дома (за исключением обстановки зала, которую меняла сама А. Т. Гагарина) воссоздана обстановка той поры, когда сюда приезжал Юрий Гагарин с семьей и друзьями в период с 1961 года по 1967 год: на стенах фотографии, рядом — многочисленные подарки, врученные как самому Гагарину, так и его родителям...</w:t>
      </w:r>
      <w:r w:rsidRPr="00FF1C25">
        <w:rPr>
          <w:rStyle w:val="selectable-text1"/>
          <w:rFonts w:asciiTheme="majorHAnsi" w:hAnsiTheme="majorHAnsi" w:cstheme="minorHAnsi"/>
        </w:rPr>
        <w:br/>
        <w:t>Это последнее место в Гжатске, которое посетил Юрий Алексеевич Гагарин перед гибелью.</w:t>
      </w:r>
      <w:r w:rsidRPr="00FF1C25">
        <w:rPr>
          <w:rStyle w:val="selectable-text1"/>
          <w:rFonts w:asciiTheme="majorHAnsi" w:hAnsiTheme="majorHAnsi" w:cstheme="minorHAnsi"/>
        </w:rPr>
        <w:br/>
        <w:t>Возле дома-музея, в специальном стеклянном павильоне — автомобиль «Волга», принадлежавший первому космонавту.</w:t>
      </w:r>
    </w:p>
    <w:p w14:paraId="5C7EAEC3" w14:textId="77777777" w:rsidR="004844EA" w:rsidRPr="00FF1C25" w:rsidRDefault="004844EA" w:rsidP="004844EA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13:00 Обед в кафе города</w:t>
      </w:r>
    </w:p>
    <w:p w14:paraId="0303502D" w14:textId="77777777" w:rsidR="004844EA" w:rsidRPr="00FF1C25" w:rsidRDefault="004844EA" w:rsidP="004844EA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</w:pPr>
    </w:p>
    <w:p w14:paraId="31277FF4" w14:textId="77777777" w:rsidR="004844EA" w:rsidRPr="00FF1C25" w:rsidRDefault="004844EA" w:rsidP="004844EA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1</w:t>
      </w:r>
      <w:r w:rsidR="00D3322B"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4</w:t>
      </w:r>
      <w:r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:</w:t>
      </w:r>
      <w:r w:rsidR="00D3322B"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00</w:t>
      </w:r>
      <w:r w:rsidR="005B41A6"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Вы</w:t>
      </w:r>
      <w:r w:rsidR="00D3322B"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езд</w:t>
      </w:r>
      <w:r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 xml:space="preserve"> в музей-заповедник «</w:t>
      </w:r>
      <w:proofErr w:type="spellStart"/>
      <w:r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Хмелита</w:t>
      </w:r>
      <w:proofErr w:type="spellEnd"/>
      <w:r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» (</w:t>
      </w:r>
      <w:r w:rsidR="00D3322B"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 xml:space="preserve">Вяземский район, </w:t>
      </w:r>
      <w:r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97 км)</w:t>
      </w:r>
    </w:p>
    <w:p w14:paraId="5364708F" w14:textId="77777777" w:rsidR="004844EA" w:rsidRPr="00FF1C25" w:rsidRDefault="00D3322B" w:rsidP="004844EA">
      <w:pPr>
        <w:spacing w:after="225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FF1C25">
        <w:rPr>
          <w:rFonts w:asciiTheme="majorHAnsi" w:hAnsiTheme="majorHAnsi" w:cstheme="minorHAnsi"/>
          <w:b/>
          <w:sz w:val="24"/>
          <w:szCs w:val="24"/>
        </w:rPr>
        <w:br/>
        <w:t xml:space="preserve">15:30 Посещение </w:t>
      </w:r>
      <w:r w:rsidR="004844EA" w:rsidRPr="00FF1C25">
        <w:rPr>
          <w:rFonts w:asciiTheme="majorHAnsi" w:hAnsiTheme="majorHAnsi" w:cstheme="minorHAnsi"/>
          <w:b/>
          <w:sz w:val="24"/>
          <w:szCs w:val="24"/>
        </w:rPr>
        <w:t>музе</w:t>
      </w:r>
      <w:r w:rsidRPr="00FF1C25">
        <w:rPr>
          <w:rFonts w:asciiTheme="majorHAnsi" w:hAnsiTheme="majorHAnsi" w:cstheme="minorHAnsi"/>
          <w:b/>
          <w:sz w:val="24"/>
          <w:szCs w:val="24"/>
        </w:rPr>
        <w:t>я</w:t>
      </w:r>
      <w:r w:rsidR="003438DE" w:rsidRPr="00FF1C25">
        <w:rPr>
          <w:rFonts w:asciiTheme="majorHAnsi" w:hAnsiTheme="majorHAnsi" w:cstheme="minorHAnsi"/>
          <w:b/>
          <w:sz w:val="24"/>
          <w:szCs w:val="24"/>
        </w:rPr>
        <w:t>-усадьбы Грибоедовых</w:t>
      </w:r>
      <w:r w:rsidR="004844EA" w:rsidRPr="00FF1C25">
        <w:rPr>
          <w:rFonts w:asciiTheme="majorHAnsi" w:hAnsiTheme="majorHAnsi" w:cstheme="minorHAnsi"/>
          <w:b/>
          <w:sz w:val="24"/>
          <w:szCs w:val="24"/>
        </w:rPr>
        <w:t xml:space="preserve">. </w:t>
      </w:r>
      <w:r w:rsidR="003438DE" w:rsidRPr="00FF1C25">
        <w:rPr>
          <w:rFonts w:asciiTheme="majorHAnsi" w:hAnsiTheme="majorHAnsi" w:cstheme="minorHAnsi"/>
          <w:sz w:val="24"/>
          <w:szCs w:val="24"/>
        </w:rPr>
        <w:t xml:space="preserve">С 1680 года </w:t>
      </w:r>
      <w:proofErr w:type="spellStart"/>
      <w:r w:rsidR="004844EA" w:rsidRPr="00FF1C25">
        <w:rPr>
          <w:rFonts w:asciiTheme="majorHAnsi" w:hAnsiTheme="majorHAnsi" w:cstheme="minorHAnsi"/>
          <w:sz w:val="24"/>
          <w:szCs w:val="24"/>
        </w:rPr>
        <w:t>Хмелита</w:t>
      </w:r>
      <w:proofErr w:type="spellEnd"/>
      <w:r w:rsidR="004844EA" w:rsidRPr="00FF1C25">
        <w:rPr>
          <w:rFonts w:asciiTheme="majorHAnsi" w:hAnsiTheme="majorHAnsi" w:cstheme="minorHAnsi"/>
          <w:sz w:val="24"/>
          <w:szCs w:val="24"/>
        </w:rPr>
        <w:t xml:space="preserve"> явля</w:t>
      </w:r>
      <w:r w:rsidR="003438DE" w:rsidRPr="00FF1C25">
        <w:rPr>
          <w:rFonts w:asciiTheme="majorHAnsi" w:hAnsiTheme="majorHAnsi" w:cstheme="minorHAnsi"/>
          <w:sz w:val="24"/>
          <w:szCs w:val="24"/>
        </w:rPr>
        <w:t>лась</w:t>
      </w:r>
      <w:r w:rsidR="004844EA" w:rsidRPr="00FF1C25">
        <w:rPr>
          <w:rFonts w:asciiTheme="majorHAnsi" w:hAnsiTheme="majorHAnsi" w:cstheme="minorHAnsi"/>
          <w:sz w:val="24"/>
          <w:szCs w:val="24"/>
        </w:rPr>
        <w:t xml:space="preserve"> родовым имением Грибоедовых. Здесь </w:t>
      </w:r>
      <w:r w:rsidR="003438DE" w:rsidRPr="00FF1C25">
        <w:rPr>
          <w:rFonts w:asciiTheme="majorHAnsi" w:hAnsiTheme="majorHAnsi" w:cstheme="minorHAnsi"/>
          <w:sz w:val="24"/>
          <w:szCs w:val="24"/>
        </w:rPr>
        <w:t xml:space="preserve">провёл свои детские и юношеские годы будущий драматург и </w:t>
      </w:r>
      <w:r w:rsidR="004844EA" w:rsidRPr="00FF1C25">
        <w:rPr>
          <w:rFonts w:asciiTheme="majorHAnsi" w:hAnsiTheme="majorHAnsi" w:cstheme="minorHAnsi"/>
          <w:sz w:val="24"/>
          <w:szCs w:val="24"/>
        </w:rPr>
        <w:t>дипломат А.С. Грибоедов. Его наблюдения, «</w:t>
      </w:r>
      <w:proofErr w:type="spellStart"/>
      <w:r w:rsidR="004844EA" w:rsidRPr="00FF1C25">
        <w:rPr>
          <w:rFonts w:asciiTheme="majorHAnsi" w:hAnsiTheme="majorHAnsi" w:cstheme="minorHAnsi"/>
          <w:sz w:val="24"/>
          <w:szCs w:val="24"/>
        </w:rPr>
        <w:t>хмелитские</w:t>
      </w:r>
      <w:proofErr w:type="spellEnd"/>
      <w:r w:rsidR="004844EA" w:rsidRPr="00FF1C25">
        <w:rPr>
          <w:rFonts w:asciiTheme="majorHAnsi" w:hAnsiTheme="majorHAnsi" w:cstheme="minorHAnsi"/>
          <w:sz w:val="24"/>
          <w:szCs w:val="24"/>
        </w:rPr>
        <w:t xml:space="preserve">» впечатления от встреч со столичным и усадебным дворянством стали позднее одним из источников создания </w:t>
      </w:r>
      <w:r w:rsidR="003438DE" w:rsidRPr="00FF1C25">
        <w:rPr>
          <w:rFonts w:asciiTheme="majorHAnsi" w:hAnsiTheme="majorHAnsi" w:cstheme="minorHAnsi"/>
          <w:sz w:val="24"/>
          <w:szCs w:val="24"/>
        </w:rPr>
        <w:t xml:space="preserve">бессмертной </w:t>
      </w:r>
      <w:r w:rsidR="004844EA" w:rsidRPr="00FF1C25">
        <w:rPr>
          <w:rFonts w:asciiTheme="majorHAnsi" w:hAnsiTheme="majorHAnsi" w:cstheme="minorHAnsi"/>
          <w:sz w:val="24"/>
          <w:szCs w:val="24"/>
        </w:rPr>
        <w:t>комедии «Горе от ума». Сегодня родовая усадьба Грибоедовых – один из крупных культурных центров России</w:t>
      </w:r>
      <w:r w:rsidR="003438DE" w:rsidRPr="00FF1C25">
        <w:rPr>
          <w:rFonts w:asciiTheme="majorHAnsi" w:hAnsiTheme="majorHAnsi" w:cstheme="minorHAnsi"/>
          <w:sz w:val="24"/>
          <w:szCs w:val="24"/>
        </w:rPr>
        <w:t>, единственный в мире музей А.С. Грибоедова</w:t>
      </w:r>
      <w:r w:rsidR="004844EA" w:rsidRPr="00FF1C25">
        <w:rPr>
          <w:rFonts w:asciiTheme="majorHAnsi" w:hAnsiTheme="majorHAnsi" w:cstheme="minorHAnsi"/>
          <w:sz w:val="24"/>
          <w:szCs w:val="24"/>
        </w:rPr>
        <w:t>.</w:t>
      </w:r>
    </w:p>
    <w:p w14:paraId="4F3F0247" w14:textId="77777777" w:rsidR="004844EA" w:rsidRPr="00FF1C25" w:rsidRDefault="00D3322B" w:rsidP="004844EA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17:00 Отъезд в Смоленск (</w:t>
      </w:r>
      <w:r w:rsidR="00C60E32"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 xml:space="preserve">181 км) </w:t>
      </w:r>
    </w:p>
    <w:p w14:paraId="3F473FF3" w14:textId="77777777" w:rsidR="00261EDF" w:rsidRPr="00FF1C25" w:rsidRDefault="00261EDF" w:rsidP="004844EA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</w:pPr>
    </w:p>
    <w:p w14:paraId="2B6D252B" w14:textId="77777777" w:rsidR="00261EDF" w:rsidRPr="00FF1C25" w:rsidRDefault="00261EDF" w:rsidP="004844EA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 xml:space="preserve">19:30-20:00 Размещение в гостинице. Свободное время. </w:t>
      </w:r>
    </w:p>
    <w:p w14:paraId="1537BEF0" w14:textId="77777777" w:rsidR="00A11160" w:rsidRPr="00FF1C25" w:rsidRDefault="00A11160" w:rsidP="00DA48FD">
      <w:pPr>
        <w:jc w:val="both"/>
        <w:rPr>
          <w:rFonts w:asciiTheme="majorHAnsi" w:eastAsia="Batang" w:hAnsiTheme="majorHAnsi" w:cstheme="minorHAnsi"/>
          <w:b/>
          <w:sz w:val="24"/>
          <w:szCs w:val="24"/>
          <w:lang w:eastAsia="ru-RU"/>
        </w:rPr>
      </w:pPr>
    </w:p>
    <w:p w14:paraId="16A4A846" w14:textId="77777777" w:rsidR="00DA48FD" w:rsidRPr="00FF1C25" w:rsidRDefault="00DA48FD" w:rsidP="00DA48FD">
      <w:pPr>
        <w:spacing w:after="0" w:line="240" w:lineRule="auto"/>
        <w:jc w:val="center"/>
        <w:rPr>
          <w:rFonts w:asciiTheme="majorHAnsi" w:hAnsiTheme="majorHAnsi" w:cstheme="minorHAnsi"/>
          <w:b/>
          <w:color w:val="7030A0"/>
          <w:sz w:val="24"/>
          <w:szCs w:val="24"/>
          <w:lang w:eastAsia="ru-RU"/>
        </w:rPr>
      </w:pPr>
      <w:r w:rsidRPr="00FF1C25">
        <w:rPr>
          <w:rFonts w:asciiTheme="majorHAnsi" w:hAnsiTheme="majorHAnsi" w:cstheme="minorHAnsi"/>
          <w:b/>
          <w:color w:val="7030A0"/>
          <w:sz w:val="24"/>
          <w:szCs w:val="24"/>
          <w:lang w:eastAsia="ru-RU"/>
        </w:rPr>
        <w:t>2 день</w:t>
      </w:r>
    </w:p>
    <w:p w14:paraId="45D849EA" w14:textId="77777777" w:rsidR="00DA48FD" w:rsidRPr="00FF1C25" w:rsidRDefault="00DA48FD" w:rsidP="00DA48FD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eastAsia="ru-RU"/>
        </w:rPr>
      </w:pPr>
    </w:p>
    <w:p w14:paraId="15987099" w14:textId="77777777" w:rsidR="00DA48FD" w:rsidRPr="00FF1C25" w:rsidRDefault="00DA48FD" w:rsidP="00DA48FD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eastAsia="ru-RU"/>
        </w:rPr>
      </w:pPr>
      <w:r w:rsidRPr="00FF1C25">
        <w:rPr>
          <w:rFonts w:asciiTheme="majorHAnsi" w:hAnsiTheme="majorHAnsi" w:cstheme="minorHAnsi"/>
          <w:b/>
          <w:sz w:val="24"/>
          <w:szCs w:val="24"/>
          <w:lang w:eastAsia="ru-RU"/>
        </w:rPr>
        <w:t>Завтрак.</w:t>
      </w:r>
    </w:p>
    <w:p w14:paraId="14246837" w14:textId="77777777" w:rsidR="00DA48FD" w:rsidRPr="00FF1C25" w:rsidRDefault="00DA48FD" w:rsidP="00DA48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FF1C25">
        <w:rPr>
          <w:rFonts w:asciiTheme="majorHAnsi" w:hAnsiTheme="majorHAnsi" w:cstheme="minorHAnsi"/>
          <w:b/>
          <w:sz w:val="24"/>
          <w:szCs w:val="24"/>
        </w:rPr>
        <w:t>0</w:t>
      </w:r>
      <w:r w:rsidR="00261EDF" w:rsidRPr="00FF1C25">
        <w:rPr>
          <w:rFonts w:asciiTheme="majorHAnsi" w:hAnsiTheme="majorHAnsi" w:cstheme="minorHAnsi"/>
          <w:b/>
          <w:sz w:val="24"/>
          <w:szCs w:val="24"/>
        </w:rPr>
        <w:t>8</w:t>
      </w:r>
      <w:r w:rsidRPr="00FF1C25">
        <w:rPr>
          <w:rFonts w:asciiTheme="majorHAnsi" w:hAnsiTheme="majorHAnsi" w:cstheme="minorHAnsi"/>
          <w:b/>
          <w:sz w:val="24"/>
          <w:szCs w:val="24"/>
        </w:rPr>
        <w:t>:</w:t>
      </w:r>
      <w:r w:rsidR="00261EDF" w:rsidRPr="00FF1C25">
        <w:rPr>
          <w:rFonts w:asciiTheme="majorHAnsi" w:hAnsiTheme="majorHAnsi" w:cstheme="minorHAnsi"/>
          <w:b/>
          <w:sz w:val="24"/>
          <w:szCs w:val="24"/>
        </w:rPr>
        <w:t>0</w:t>
      </w:r>
      <w:r w:rsidRPr="00FF1C25">
        <w:rPr>
          <w:rFonts w:asciiTheme="majorHAnsi" w:hAnsiTheme="majorHAnsi" w:cstheme="minorHAnsi"/>
          <w:b/>
          <w:sz w:val="24"/>
          <w:szCs w:val="24"/>
        </w:rPr>
        <w:t>0 Выезд на экскурсии</w:t>
      </w:r>
      <w:r w:rsidR="00437AC4" w:rsidRPr="00FF1C25">
        <w:rPr>
          <w:rFonts w:asciiTheme="majorHAnsi" w:hAnsiTheme="majorHAnsi" w:cstheme="minorHAnsi"/>
          <w:b/>
          <w:sz w:val="24"/>
          <w:szCs w:val="24"/>
        </w:rPr>
        <w:t xml:space="preserve"> в п. Пржевальское (120 км.) </w:t>
      </w:r>
    </w:p>
    <w:p w14:paraId="53BEB629" w14:textId="77777777" w:rsidR="007A3167" w:rsidRPr="00FF1C25" w:rsidRDefault="007A3167" w:rsidP="00DA48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565F14DD" w14:textId="77777777" w:rsidR="007A3167" w:rsidRPr="00FF1C25" w:rsidRDefault="007A3167" w:rsidP="007A31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FF1C25">
        <w:rPr>
          <w:rFonts w:asciiTheme="majorHAnsi" w:hAnsiTheme="majorHAnsi" w:cstheme="minorHAnsi"/>
          <w:b/>
          <w:sz w:val="24"/>
          <w:szCs w:val="24"/>
        </w:rPr>
        <w:t xml:space="preserve">По дороге в Пржевальское вас ждет увлекательный рассказ экскурсовода </w:t>
      </w:r>
      <w:proofErr w:type="spellStart"/>
      <w:r w:rsidRPr="00FF1C25">
        <w:rPr>
          <w:rFonts w:asciiTheme="majorHAnsi" w:hAnsiTheme="majorHAnsi" w:cstheme="minorHAnsi"/>
          <w:bCs/>
          <w:sz w:val="24"/>
          <w:szCs w:val="24"/>
        </w:rPr>
        <w:t>оГнездовском</w:t>
      </w:r>
      <w:proofErr w:type="spellEnd"/>
      <w:r w:rsidRPr="00FF1C25">
        <w:rPr>
          <w:rFonts w:asciiTheme="majorHAnsi" w:hAnsiTheme="majorHAnsi" w:cstheme="minorHAnsi"/>
          <w:bCs/>
          <w:sz w:val="24"/>
          <w:szCs w:val="24"/>
        </w:rPr>
        <w:t xml:space="preserve"> археологическом комплексе</w:t>
      </w:r>
      <w:r w:rsidR="00A7601D" w:rsidRPr="00FF1C25">
        <w:rPr>
          <w:rFonts w:asciiTheme="majorHAnsi" w:hAnsiTheme="majorHAnsi" w:cstheme="minorHAnsi"/>
          <w:bCs/>
          <w:sz w:val="24"/>
          <w:szCs w:val="24"/>
        </w:rPr>
        <w:t xml:space="preserve"> - </w:t>
      </w:r>
      <w:r w:rsidRPr="00FF1C25">
        <w:rPr>
          <w:rFonts w:asciiTheme="majorHAnsi" w:eastAsia="Times New Roman" w:hAnsiTheme="majorHAnsi" w:cstheme="minorHAnsi"/>
          <w:sz w:val="24"/>
          <w:szCs w:val="24"/>
          <w:lang w:eastAsia="ru-RU"/>
        </w:rPr>
        <w:t>к</w:t>
      </w:r>
      <w:r w:rsidR="00A7601D" w:rsidRPr="00FF1C25">
        <w:rPr>
          <w:rFonts w:asciiTheme="majorHAnsi" w:eastAsia="Times New Roman" w:hAnsiTheme="majorHAnsi" w:cstheme="minorHAnsi"/>
          <w:sz w:val="24"/>
          <w:szCs w:val="24"/>
          <w:lang w:eastAsia="ru-RU"/>
        </w:rPr>
        <w:t>рупнейшем</w:t>
      </w:r>
      <w:r w:rsidRPr="00FF1C25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 памятник</w:t>
      </w:r>
      <w:r w:rsidR="00A7601D" w:rsidRPr="00FF1C25">
        <w:rPr>
          <w:rFonts w:asciiTheme="majorHAnsi" w:eastAsia="Times New Roman" w:hAnsiTheme="majorHAnsi" w:cstheme="minorHAnsi"/>
          <w:sz w:val="24"/>
          <w:szCs w:val="24"/>
          <w:lang w:eastAsia="ru-RU"/>
        </w:rPr>
        <w:t>е</w:t>
      </w:r>
      <w:r w:rsidR="003438DE" w:rsidRPr="00FF1C25">
        <w:rPr>
          <w:rFonts w:asciiTheme="majorHAnsi" w:eastAsia="Times New Roman" w:hAnsiTheme="majorHAnsi" w:cstheme="minorHAnsi"/>
          <w:sz w:val="24"/>
          <w:szCs w:val="24"/>
          <w:lang w:eastAsia="ru-RU"/>
        </w:rPr>
        <w:t>«</w:t>
      </w:r>
      <w:r w:rsidRPr="00FF1C25">
        <w:rPr>
          <w:rFonts w:asciiTheme="majorHAnsi" w:eastAsia="Times New Roman" w:hAnsiTheme="majorHAnsi" w:cstheme="minorHAnsi"/>
          <w:sz w:val="24"/>
          <w:szCs w:val="24"/>
          <w:lang w:eastAsia="ru-RU"/>
        </w:rPr>
        <w:t>эпохи викингов</w:t>
      </w:r>
      <w:r w:rsidR="003438DE" w:rsidRPr="00FF1C25">
        <w:rPr>
          <w:rFonts w:asciiTheme="majorHAnsi" w:eastAsia="Times New Roman" w:hAnsiTheme="majorHAnsi" w:cstheme="minorHAnsi"/>
          <w:sz w:val="24"/>
          <w:szCs w:val="24"/>
          <w:lang w:eastAsia="ru-RU"/>
        </w:rPr>
        <w:t>»</w:t>
      </w:r>
      <w:r w:rsidRPr="00FF1C25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 и образования Древнерусского государства в X в</w:t>
      </w:r>
      <w:r w:rsidR="00A7601D" w:rsidRPr="00FF1C25">
        <w:rPr>
          <w:rFonts w:asciiTheme="majorHAnsi" w:eastAsia="Times New Roman" w:hAnsiTheme="majorHAnsi" w:cstheme="minorHAnsi"/>
          <w:sz w:val="24"/>
          <w:szCs w:val="24"/>
          <w:lang w:eastAsia="ru-RU"/>
        </w:rPr>
        <w:t>еке</w:t>
      </w:r>
      <w:r w:rsidRPr="00FF1C25">
        <w:rPr>
          <w:rFonts w:asciiTheme="majorHAnsi" w:hAnsiTheme="majorHAnsi" w:cstheme="minorHAnsi"/>
          <w:bCs/>
          <w:sz w:val="24"/>
          <w:szCs w:val="24"/>
        </w:rPr>
        <w:t xml:space="preserve">; вы услышите о событиях происходивших в Красном Бору и </w:t>
      </w:r>
      <w:r w:rsidR="003438DE" w:rsidRPr="00FF1C25">
        <w:rPr>
          <w:rFonts w:asciiTheme="majorHAnsi" w:hAnsiTheme="majorHAnsi" w:cstheme="minorHAnsi"/>
          <w:bCs/>
          <w:sz w:val="24"/>
          <w:szCs w:val="24"/>
        </w:rPr>
        <w:t>«</w:t>
      </w:r>
      <w:r w:rsidRPr="00FF1C25">
        <w:rPr>
          <w:rFonts w:asciiTheme="majorHAnsi" w:hAnsiTheme="majorHAnsi" w:cstheme="minorHAnsi"/>
          <w:bCs/>
          <w:sz w:val="24"/>
          <w:szCs w:val="24"/>
        </w:rPr>
        <w:t>бункере Гитлера</w:t>
      </w:r>
      <w:r w:rsidR="003438DE" w:rsidRPr="00FF1C25">
        <w:rPr>
          <w:rFonts w:asciiTheme="majorHAnsi" w:hAnsiTheme="majorHAnsi" w:cstheme="minorHAnsi"/>
          <w:bCs/>
          <w:sz w:val="24"/>
          <w:szCs w:val="24"/>
        </w:rPr>
        <w:t>»</w:t>
      </w:r>
      <w:r w:rsidRPr="00FF1C25">
        <w:rPr>
          <w:rFonts w:asciiTheme="majorHAnsi" w:hAnsiTheme="majorHAnsi" w:cstheme="minorHAnsi"/>
          <w:bCs/>
          <w:sz w:val="24"/>
          <w:szCs w:val="24"/>
        </w:rPr>
        <w:t xml:space="preserve">, который здесь расположен; </w:t>
      </w:r>
      <w:r w:rsidR="007A135D" w:rsidRPr="00FF1C25">
        <w:rPr>
          <w:rFonts w:asciiTheme="majorHAnsi" w:hAnsiTheme="majorHAnsi" w:cstheme="minorHAnsi"/>
          <w:bCs/>
          <w:sz w:val="24"/>
          <w:szCs w:val="24"/>
        </w:rPr>
        <w:t>вы проедете город Демидов – родину Юрия Никулина, узнаете о подвиге Матроны Вольской, а также много других и</w:t>
      </w:r>
      <w:r w:rsidR="00A7601D" w:rsidRPr="00FF1C25">
        <w:rPr>
          <w:rFonts w:asciiTheme="majorHAnsi" w:hAnsiTheme="majorHAnsi" w:cstheme="minorHAnsi"/>
          <w:bCs/>
          <w:sz w:val="24"/>
          <w:szCs w:val="24"/>
        </w:rPr>
        <w:t>нтересных историй</w:t>
      </w:r>
      <w:r w:rsidR="007A135D" w:rsidRPr="00FF1C25">
        <w:rPr>
          <w:rFonts w:asciiTheme="majorHAnsi" w:hAnsiTheme="majorHAnsi" w:cstheme="minorHAnsi"/>
          <w:bCs/>
          <w:sz w:val="24"/>
          <w:szCs w:val="24"/>
        </w:rPr>
        <w:t>.</w:t>
      </w:r>
    </w:p>
    <w:p w14:paraId="18B0578D" w14:textId="77777777" w:rsidR="007A135D" w:rsidRPr="00FF1C25" w:rsidRDefault="007A135D" w:rsidP="007A31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  <w:sz w:val="24"/>
          <w:szCs w:val="24"/>
        </w:rPr>
      </w:pPr>
    </w:p>
    <w:p w14:paraId="401B79F7" w14:textId="77777777" w:rsidR="00A7601D" w:rsidRPr="00FF1C25" w:rsidRDefault="00A7601D" w:rsidP="00A7601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  <w:shd w:val="clear" w:color="auto" w:fill="FFFFFF"/>
        </w:rPr>
      </w:pPr>
      <w:r w:rsidRPr="00FF1C25">
        <w:rPr>
          <w:rFonts w:asciiTheme="majorHAnsi" w:hAnsiTheme="majorHAnsi" w:cstheme="minorHAnsi"/>
          <w:b/>
          <w:bCs/>
          <w:sz w:val="24"/>
          <w:szCs w:val="24"/>
          <w:shd w:val="clear" w:color="auto" w:fill="FFFFFF"/>
        </w:rPr>
        <w:t xml:space="preserve">09:40 Прогулка-экскурсия к ледниковому озеру </w:t>
      </w:r>
      <w:proofErr w:type="spellStart"/>
      <w:r w:rsidRPr="00FF1C25">
        <w:rPr>
          <w:rFonts w:asciiTheme="majorHAnsi" w:hAnsiTheme="majorHAnsi" w:cstheme="minorHAnsi"/>
          <w:b/>
          <w:bCs/>
          <w:sz w:val="24"/>
          <w:szCs w:val="24"/>
          <w:shd w:val="clear" w:color="auto" w:fill="FFFFFF"/>
        </w:rPr>
        <w:t>Сапшо</w:t>
      </w:r>
      <w:proofErr w:type="spellEnd"/>
      <w:r w:rsidRPr="00FF1C25">
        <w:rPr>
          <w:rFonts w:asciiTheme="majorHAnsi" w:hAnsiTheme="majorHAnsi" w:cstheme="minorHAnsi"/>
          <w:b/>
          <w:bCs/>
          <w:sz w:val="24"/>
          <w:szCs w:val="24"/>
          <w:shd w:val="clear" w:color="auto" w:fill="FFFFFF"/>
        </w:rPr>
        <w:t xml:space="preserve"> – одному из самых известных озёр национального парка «Смоленское Поозерье». «Байкал в миниатюре!» - так в письмах друзьям называл его Н.М. Пржевальский.</w:t>
      </w:r>
    </w:p>
    <w:p w14:paraId="7922C5FA" w14:textId="77777777" w:rsidR="00A7601D" w:rsidRPr="00FF1C25" w:rsidRDefault="00A7601D" w:rsidP="00A7601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</w:pPr>
    </w:p>
    <w:p w14:paraId="46121270" w14:textId="77777777" w:rsidR="007A135D" w:rsidRPr="00FF1C25" w:rsidRDefault="007A135D" w:rsidP="007A13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F1C25">
        <w:rPr>
          <w:rFonts w:asciiTheme="majorHAnsi" w:hAnsiTheme="majorHAnsi" w:cstheme="minorHAnsi"/>
          <w:b/>
          <w:sz w:val="24"/>
          <w:szCs w:val="24"/>
        </w:rPr>
        <w:t>10:00 Посещение дома-музея Н.М. Пржевальского (120 км. от Смоленска).</w:t>
      </w:r>
      <w:r w:rsidRPr="00FF1C25">
        <w:rPr>
          <w:rFonts w:asciiTheme="majorHAnsi" w:hAnsiTheme="majorHAnsi" w:cstheme="minorHAnsi"/>
          <w:b/>
          <w:sz w:val="24"/>
          <w:szCs w:val="24"/>
        </w:rPr>
        <w:br/>
      </w:r>
      <w:r w:rsidRPr="00FF1C25">
        <w:rPr>
          <w:rFonts w:asciiTheme="majorHAnsi" w:hAnsiTheme="majorHAnsi" w:cstheme="minorHAnsi"/>
          <w:sz w:val="24"/>
          <w:szCs w:val="24"/>
        </w:rPr>
        <w:t xml:space="preserve">В блестящем созвездии исследователей Центральной Азии особое место занимает имя Николая Михайловича Пржевальского. Родился Пржевальский на Смоленщине, </w:t>
      </w:r>
      <w:r w:rsidRPr="00FF1C25">
        <w:rPr>
          <w:rFonts w:asciiTheme="majorHAnsi" w:hAnsiTheme="majorHAnsi" w:cstheme="minorHAnsi"/>
          <w:sz w:val="24"/>
          <w:szCs w:val="24"/>
        </w:rPr>
        <w:lastRenderedPageBreak/>
        <w:t xml:space="preserve">в имении </w:t>
      </w:r>
      <w:proofErr w:type="spellStart"/>
      <w:r w:rsidRPr="00FF1C25">
        <w:rPr>
          <w:rFonts w:asciiTheme="majorHAnsi" w:hAnsiTheme="majorHAnsi" w:cstheme="minorHAnsi"/>
          <w:sz w:val="24"/>
          <w:szCs w:val="24"/>
        </w:rPr>
        <w:t>Кимборово</w:t>
      </w:r>
      <w:proofErr w:type="spellEnd"/>
      <w:r w:rsidRPr="00FF1C25">
        <w:rPr>
          <w:rFonts w:asciiTheme="majorHAnsi" w:hAnsiTheme="majorHAnsi" w:cstheme="minorHAnsi"/>
          <w:sz w:val="24"/>
          <w:szCs w:val="24"/>
        </w:rPr>
        <w:t xml:space="preserve"> Ельнинск</w:t>
      </w:r>
      <w:r w:rsidR="003438DE" w:rsidRPr="00FF1C25">
        <w:rPr>
          <w:rFonts w:asciiTheme="majorHAnsi" w:hAnsiTheme="majorHAnsi" w:cstheme="minorHAnsi"/>
          <w:sz w:val="24"/>
          <w:szCs w:val="24"/>
        </w:rPr>
        <w:t>ого уезда. А в 1881 году приобрёл</w:t>
      </w:r>
      <w:r w:rsidRPr="00FF1C25">
        <w:rPr>
          <w:rFonts w:asciiTheme="majorHAnsi" w:hAnsiTheme="majorHAnsi" w:cstheme="minorHAnsi"/>
          <w:sz w:val="24"/>
          <w:szCs w:val="24"/>
        </w:rPr>
        <w:t xml:space="preserve"> имение в с. Слобода, ныне пос. Пржевальское. </w:t>
      </w:r>
    </w:p>
    <w:p w14:paraId="3E5A2E07" w14:textId="77777777" w:rsidR="007A135D" w:rsidRPr="00FF1C25" w:rsidRDefault="007A135D" w:rsidP="007A13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F1C25">
        <w:rPr>
          <w:rFonts w:asciiTheme="majorHAnsi" w:hAnsiTheme="majorHAnsi" w:cstheme="minorHAnsi"/>
          <w:sz w:val="24"/>
          <w:szCs w:val="24"/>
        </w:rPr>
        <w:t xml:space="preserve">Гости музея оказываются в обстановке, которая окружала Пржевальского в последние </w:t>
      </w:r>
      <w:r w:rsidR="003438DE" w:rsidRPr="00FF1C25">
        <w:rPr>
          <w:rFonts w:asciiTheme="majorHAnsi" w:hAnsiTheme="majorHAnsi" w:cstheme="minorHAnsi"/>
          <w:sz w:val="24"/>
          <w:szCs w:val="24"/>
        </w:rPr>
        <w:t>годы</w:t>
      </w:r>
      <w:r w:rsidRPr="00FF1C25">
        <w:rPr>
          <w:rFonts w:asciiTheme="majorHAnsi" w:hAnsiTheme="majorHAnsi" w:cstheme="minorHAnsi"/>
          <w:sz w:val="24"/>
          <w:szCs w:val="24"/>
        </w:rPr>
        <w:t xml:space="preserve"> жизни – все мемориальные комнаты бережно воссозданы по сохранившимся архивным документам. </w:t>
      </w:r>
    </w:p>
    <w:p w14:paraId="24A48621" w14:textId="77777777" w:rsidR="007A135D" w:rsidRPr="00FF1C25" w:rsidRDefault="007A135D" w:rsidP="007A13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F1C25">
        <w:rPr>
          <w:rFonts w:asciiTheme="majorHAnsi" w:hAnsiTheme="majorHAnsi" w:cstheme="minorHAnsi"/>
          <w:sz w:val="24"/>
          <w:szCs w:val="24"/>
        </w:rPr>
        <w:t>Самый драгоценный экспонат музея – последний автограф Пржевальского. Это подлинный кусочек деревянной колонны его дома, на котором рукою Николая Михайловича в день отъезда в последнее путешествие написано красным карандашом: «5 августа 1888 года. До свиданья, Слобода!».</w:t>
      </w:r>
    </w:p>
    <w:p w14:paraId="56BA73AF" w14:textId="77777777" w:rsidR="007A135D" w:rsidRPr="00FF1C25" w:rsidRDefault="007A135D" w:rsidP="007A31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</w:pPr>
    </w:p>
    <w:p w14:paraId="49F4D64B" w14:textId="77777777" w:rsidR="00846DA3" w:rsidRPr="00FF1C25" w:rsidRDefault="00846DA3" w:rsidP="007A31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</w:pPr>
    </w:p>
    <w:p w14:paraId="50CDCD4B" w14:textId="77777777" w:rsidR="004F629E" w:rsidRPr="00FF1C25" w:rsidRDefault="00846DA3" w:rsidP="004F629E">
      <w:pPr>
        <w:pStyle w:val="ac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inorHAnsi"/>
          <w:b/>
          <w:color w:val="000000"/>
          <w:shd w:val="clear" w:color="auto" w:fill="F8F8F8"/>
        </w:rPr>
      </w:pPr>
      <w:r w:rsidRPr="00FF1C25">
        <w:rPr>
          <w:rFonts w:asciiTheme="majorHAnsi" w:hAnsiTheme="majorHAnsi" w:cstheme="minorHAnsi"/>
          <w:b/>
          <w:bCs/>
          <w:color w:val="464646"/>
          <w:shd w:val="clear" w:color="auto" w:fill="FFFFFF"/>
        </w:rPr>
        <w:t>11:</w:t>
      </w:r>
      <w:r w:rsidR="00A7601D" w:rsidRPr="00FF1C25">
        <w:rPr>
          <w:rFonts w:asciiTheme="majorHAnsi" w:hAnsiTheme="majorHAnsi" w:cstheme="minorHAnsi"/>
          <w:b/>
          <w:bCs/>
          <w:color w:val="464646"/>
          <w:shd w:val="clear" w:color="auto" w:fill="FFFFFF"/>
        </w:rPr>
        <w:t>20</w:t>
      </w:r>
      <w:r w:rsidR="004F629E" w:rsidRPr="00FF1C25">
        <w:rPr>
          <w:rFonts w:asciiTheme="majorHAnsi" w:hAnsiTheme="majorHAnsi" w:cstheme="minorHAnsi"/>
          <w:b/>
          <w:bCs/>
          <w:color w:val="464646"/>
          <w:shd w:val="clear" w:color="auto" w:fill="FFFFFF"/>
        </w:rPr>
        <w:t>Остановка у вольера с лошадями Пржевальского. Кормление лошадей</w:t>
      </w:r>
      <w:r w:rsidR="003438DE" w:rsidRPr="00FF1C25">
        <w:rPr>
          <w:rFonts w:asciiTheme="majorHAnsi" w:hAnsiTheme="majorHAnsi" w:cstheme="minorHAnsi"/>
          <w:b/>
          <w:bCs/>
          <w:color w:val="464646"/>
          <w:shd w:val="clear" w:color="auto" w:fill="FFFFFF"/>
        </w:rPr>
        <w:t xml:space="preserve"> (заранее приготовьте морковку или яблоки)</w:t>
      </w:r>
    </w:p>
    <w:p w14:paraId="02498C1E" w14:textId="77777777" w:rsidR="00846DA3" w:rsidRPr="00FF1C25" w:rsidRDefault="00846DA3" w:rsidP="007A31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</w:pPr>
    </w:p>
    <w:p w14:paraId="5A911484" w14:textId="77777777" w:rsidR="00437AC4" w:rsidRPr="00FF1C25" w:rsidRDefault="007A135D" w:rsidP="00BD2E02">
      <w:pPr>
        <w:shd w:val="clear" w:color="auto" w:fill="FFFFFF"/>
        <w:spacing w:after="300" w:line="240" w:lineRule="auto"/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</w:pPr>
      <w:r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 xml:space="preserve">Для любителей сладкого: </w:t>
      </w:r>
      <w:r w:rsidRPr="00FF1C25"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  <w:t xml:space="preserve">в пос. Пржевальское можно купить </w:t>
      </w:r>
      <w:r w:rsidR="003438DE" w:rsidRPr="00FF1C25"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  <w:t xml:space="preserve">фирменный </w:t>
      </w:r>
      <w:r w:rsidRPr="00FF1C25"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  <w:t xml:space="preserve">торт </w:t>
      </w:r>
      <w:r w:rsidR="003438DE" w:rsidRPr="00FF1C25"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  <w:t>«</w:t>
      </w:r>
      <w:proofErr w:type="spellStart"/>
      <w:r w:rsidRPr="00FF1C25"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  <w:t>Сапшо</w:t>
      </w:r>
      <w:proofErr w:type="spellEnd"/>
      <w:r w:rsidR="003438DE" w:rsidRPr="00FF1C25"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  <w:t>»</w:t>
      </w:r>
      <w:r w:rsidRPr="00FF1C25"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  <w:t xml:space="preserve"> и пирожные</w:t>
      </w:r>
      <w:r w:rsidR="003438DE" w:rsidRPr="00FF1C25"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  <w:t xml:space="preserve">, </w:t>
      </w:r>
      <w:r w:rsidRPr="00FF1C25"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  <w:t>про которые говорят</w:t>
      </w:r>
      <w:r w:rsidR="003438DE" w:rsidRPr="00FF1C25"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  <w:t>: «О</w:t>
      </w:r>
      <w:r w:rsidRPr="00FF1C25"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  <w:t>ни из советского детства</w:t>
      </w:r>
      <w:r w:rsidR="003438DE" w:rsidRPr="00FF1C25"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  <w:t>!»</w:t>
      </w:r>
      <w:r w:rsidR="004F629E" w:rsidRPr="00FF1C25">
        <w:rPr>
          <w:rFonts w:asciiTheme="majorHAnsi" w:hAnsiTheme="majorHAnsi" w:cstheme="minorHAnsi"/>
          <w:color w:val="464646"/>
          <w:sz w:val="24"/>
          <w:szCs w:val="24"/>
          <w:shd w:val="clear" w:color="auto" w:fill="FFFFFF"/>
        </w:rPr>
        <w:t xml:space="preserve">. </w:t>
      </w:r>
    </w:p>
    <w:p w14:paraId="0ACCFFF3" w14:textId="77777777" w:rsidR="00437AC4" w:rsidRPr="00FF1C25" w:rsidRDefault="004F629E" w:rsidP="00BD2E02">
      <w:pPr>
        <w:shd w:val="clear" w:color="auto" w:fill="FFFFFF"/>
        <w:spacing w:after="300" w:line="240" w:lineRule="auto"/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</w:pPr>
      <w:r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>1</w:t>
      </w:r>
      <w:r w:rsidR="00A7601D"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>1</w:t>
      </w:r>
      <w:r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>:</w:t>
      </w:r>
      <w:r w:rsidR="00A7601D"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>5</w:t>
      </w:r>
      <w:r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 xml:space="preserve">0 Отъезд </w:t>
      </w:r>
      <w:r w:rsidR="00D25FBB"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 xml:space="preserve">в г. Рудню </w:t>
      </w:r>
      <w:r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 xml:space="preserve">– 87 км. </w:t>
      </w:r>
    </w:p>
    <w:p w14:paraId="7583B849" w14:textId="77777777" w:rsidR="00D25FBB" w:rsidRPr="00FF1C25" w:rsidRDefault="00A7601D" w:rsidP="00BD2E02">
      <w:pPr>
        <w:shd w:val="clear" w:color="auto" w:fill="FFFFFF"/>
        <w:spacing w:after="300" w:line="240" w:lineRule="auto"/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</w:pPr>
      <w:r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>13:2</w:t>
      </w:r>
      <w:r w:rsidR="004F629E"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 xml:space="preserve">0 </w:t>
      </w:r>
      <w:r w:rsidR="003438DE"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 xml:space="preserve">Остановка в с. </w:t>
      </w:r>
      <w:r w:rsidR="00D25FBB"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 xml:space="preserve">Микулино. Посещение мемориала </w:t>
      </w:r>
      <w:r w:rsidR="003438DE"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>Г</w:t>
      </w:r>
      <w:r w:rsidR="00311478"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 xml:space="preserve">ероям-минерам. </w:t>
      </w:r>
    </w:p>
    <w:p w14:paraId="5941AC66" w14:textId="77777777" w:rsidR="00311478" w:rsidRPr="00FF1C25" w:rsidRDefault="00D25FBB" w:rsidP="00311478">
      <w:pPr>
        <w:shd w:val="clear" w:color="auto" w:fill="FFFFFF"/>
        <w:spacing w:after="300" w:line="240" w:lineRule="auto"/>
        <w:rPr>
          <w:rFonts w:asciiTheme="majorHAnsi" w:hAnsiTheme="majorHAnsi" w:cstheme="minorHAnsi"/>
          <w:sz w:val="24"/>
          <w:szCs w:val="24"/>
          <w:shd w:val="clear" w:color="auto" w:fill="FFFFFF"/>
        </w:rPr>
      </w:pPr>
      <w:r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Неподалеку от Микулина находилась ныне несуществующая д. </w:t>
      </w:r>
      <w:proofErr w:type="spellStart"/>
      <w:r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>Княжино</w:t>
      </w:r>
      <w:proofErr w:type="spellEnd"/>
      <w:r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>. Она памятна тем, что 12 мая 1943 г. на высоте 207,8 приняли свой последний бой шестеро Гвардейцев-минеров</w:t>
      </w:r>
      <w:r w:rsidR="00311478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>, из 10</w:t>
      </w:r>
      <w:r w:rsidR="003438DE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>-</w:t>
      </w:r>
      <w:r w:rsidR="00311478" w:rsidRPr="00FF1C25">
        <w:rPr>
          <w:rFonts w:asciiTheme="majorHAnsi" w:hAnsiTheme="majorHAnsi" w:cs="Calibri"/>
          <w:sz w:val="24"/>
          <w:szCs w:val="24"/>
          <w:shd w:val="clear" w:color="auto" w:fill="FFFFFF"/>
        </w:rPr>
        <w:t>гоотдельногогвардейскогобатальонаминеров</w:t>
      </w:r>
      <w:r w:rsidR="00311478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, </w:t>
      </w:r>
      <w:r w:rsidR="00311478" w:rsidRPr="00FF1C25">
        <w:rPr>
          <w:rFonts w:asciiTheme="majorHAnsi" w:hAnsiTheme="majorHAnsi" w:cs="Calibri"/>
          <w:sz w:val="24"/>
          <w:szCs w:val="24"/>
          <w:shd w:val="clear" w:color="auto" w:fill="FFFFFF"/>
        </w:rPr>
        <w:t>которыйвоспетБулатомОкуджавой</w:t>
      </w:r>
      <w:r w:rsidR="00311478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, </w:t>
      </w:r>
      <w:r w:rsidR="00311478" w:rsidRPr="00FF1C25">
        <w:rPr>
          <w:rFonts w:asciiTheme="majorHAnsi" w:hAnsiTheme="majorHAnsi" w:cs="Calibri"/>
          <w:sz w:val="24"/>
          <w:szCs w:val="24"/>
          <w:shd w:val="clear" w:color="auto" w:fill="FFFFFF"/>
        </w:rPr>
        <w:t>как«десятыйнашдесантныйбаталь</w:t>
      </w:r>
      <w:r w:rsidR="00311478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>он».</w:t>
      </w:r>
    </w:p>
    <w:p w14:paraId="477FA3D7" w14:textId="77777777" w:rsidR="004F629E" w:rsidRPr="00FF1C25" w:rsidRDefault="00132F6D" w:rsidP="00BD2E02">
      <w:pPr>
        <w:shd w:val="clear" w:color="auto" w:fill="FFFFFF"/>
        <w:spacing w:after="300" w:line="240" w:lineRule="auto"/>
        <w:rPr>
          <w:rFonts w:asciiTheme="majorHAnsi" w:hAnsiTheme="majorHAnsi" w:cstheme="minorHAnsi"/>
          <w:sz w:val="24"/>
          <w:szCs w:val="24"/>
          <w:shd w:val="clear" w:color="auto" w:fill="FFFFFF"/>
        </w:rPr>
      </w:pPr>
      <w:r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Микулино – старинное село, </w:t>
      </w:r>
      <w:r w:rsidR="00FF29C2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в </w:t>
      </w:r>
      <w:r w:rsidR="00FF29C2" w:rsidRPr="00FF1C25">
        <w:rPr>
          <w:rFonts w:asciiTheme="majorHAnsi" w:hAnsiTheme="majorHAnsi" w:cstheme="minorHAnsi"/>
          <w:sz w:val="24"/>
          <w:szCs w:val="24"/>
          <w:shd w:val="clear" w:color="auto" w:fill="FFFFFF"/>
          <w:lang w:val="en-US"/>
        </w:rPr>
        <w:t>XIV</w:t>
      </w:r>
      <w:r w:rsidR="00FF29C2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>-</w:t>
      </w:r>
      <w:r w:rsidRPr="00FF1C25">
        <w:rPr>
          <w:rFonts w:asciiTheme="majorHAnsi" w:hAnsiTheme="majorHAnsi" w:cstheme="minorHAnsi"/>
          <w:sz w:val="24"/>
          <w:szCs w:val="24"/>
          <w:shd w:val="clear" w:color="auto" w:fill="FFFFFF"/>
          <w:lang w:val="en-US"/>
        </w:rPr>
        <w:t>XV</w:t>
      </w:r>
      <w:r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 века</w:t>
      </w:r>
      <w:r w:rsidR="00FF29C2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>х</w:t>
      </w:r>
      <w:r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 город Микулин. В селе и в</w:t>
      </w:r>
      <w:r w:rsidR="00FF29C2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 окрестностях</w:t>
      </w:r>
      <w:r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 очень пересеченный рельеф с многочисленными озёрами </w:t>
      </w:r>
      <w:proofErr w:type="spellStart"/>
      <w:r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>Микулинской</w:t>
      </w:r>
      <w:proofErr w:type="spellEnd"/>
      <w:r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 группы</w:t>
      </w:r>
      <w:r w:rsidR="00FF29C2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>, сформировавшийся после отступления Валдайского ледника</w:t>
      </w:r>
      <w:r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. На одном из холмов </w:t>
      </w:r>
      <w:r w:rsidR="00311478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мы увидим </w:t>
      </w:r>
      <w:r w:rsidR="00311478" w:rsidRPr="00FF1C25">
        <w:rPr>
          <w:rFonts w:asciiTheme="majorHAnsi" w:hAnsiTheme="majorHAnsi" w:cstheme="minorHAnsi"/>
          <w:sz w:val="24"/>
          <w:szCs w:val="24"/>
        </w:rPr>
        <w:t>Храм в честь Живоначальной Троицы</w:t>
      </w:r>
      <w:r w:rsidR="001D1CA7" w:rsidRPr="00FF1C25">
        <w:rPr>
          <w:rFonts w:asciiTheme="majorHAnsi" w:hAnsiTheme="majorHAnsi" w:cstheme="minorHAnsi"/>
          <w:sz w:val="24"/>
          <w:szCs w:val="24"/>
        </w:rPr>
        <w:t xml:space="preserve">, построенный в первой половине </w:t>
      </w:r>
      <w:r w:rsidR="001D1CA7" w:rsidRPr="00FF1C25">
        <w:rPr>
          <w:rFonts w:asciiTheme="majorHAnsi" w:hAnsiTheme="majorHAnsi" w:cstheme="minorHAnsi"/>
          <w:sz w:val="24"/>
          <w:szCs w:val="24"/>
          <w:lang w:val="en-US"/>
        </w:rPr>
        <w:t>XIX</w:t>
      </w:r>
      <w:r w:rsidR="001D1CA7" w:rsidRPr="00FF1C25">
        <w:rPr>
          <w:rFonts w:asciiTheme="majorHAnsi" w:hAnsiTheme="majorHAnsi" w:cstheme="minorHAnsi"/>
          <w:sz w:val="24"/>
          <w:szCs w:val="24"/>
        </w:rPr>
        <w:t xml:space="preserve"> века</w:t>
      </w:r>
      <w:r w:rsidRPr="00FF1C25">
        <w:rPr>
          <w:rFonts w:asciiTheme="majorHAnsi" w:hAnsiTheme="majorHAnsi" w:cstheme="minorHAnsi"/>
          <w:sz w:val="24"/>
          <w:szCs w:val="24"/>
        </w:rPr>
        <w:t xml:space="preserve"> как костёл Святого Антония. С холма открывается </w:t>
      </w:r>
      <w:r w:rsidR="003438DE" w:rsidRPr="00FF1C25">
        <w:rPr>
          <w:rFonts w:asciiTheme="majorHAnsi" w:hAnsiTheme="majorHAnsi" w:cstheme="minorHAnsi"/>
          <w:sz w:val="24"/>
          <w:szCs w:val="24"/>
        </w:rPr>
        <w:t>панорам</w:t>
      </w:r>
      <w:r w:rsidRPr="00FF1C25">
        <w:rPr>
          <w:rFonts w:asciiTheme="majorHAnsi" w:hAnsiTheme="majorHAnsi" w:cstheme="minorHAnsi"/>
          <w:sz w:val="24"/>
          <w:szCs w:val="24"/>
        </w:rPr>
        <w:t>а</w:t>
      </w:r>
      <w:r w:rsidR="003438DE" w:rsidRPr="00FF1C25">
        <w:rPr>
          <w:rFonts w:asciiTheme="majorHAnsi" w:hAnsiTheme="majorHAnsi" w:cstheme="minorHAnsi"/>
          <w:sz w:val="24"/>
          <w:szCs w:val="24"/>
        </w:rPr>
        <w:t xml:space="preserve"> озера </w:t>
      </w:r>
      <w:proofErr w:type="spellStart"/>
      <w:r w:rsidRPr="00FF1C25">
        <w:rPr>
          <w:rFonts w:asciiTheme="majorHAnsi" w:hAnsiTheme="majorHAnsi" w:cstheme="minorHAnsi"/>
          <w:sz w:val="24"/>
          <w:szCs w:val="24"/>
        </w:rPr>
        <w:t>Глыбай</w:t>
      </w:r>
      <w:proofErr w:type="spellEnd"/>
      <w:r w:rsidR="001D1CA7" w:rsidRPr="00FF1C25">
        <w:rPr>
          <w:rFonts w:asciiTheme="majorHAnsi" w:hAnsiTheme="majorHAnsi" w:cstheme="minorHAnsi"/>
          <w:sz w:val="24"/>
          <w:szCs w:val="24"/>
        </w:rPr>
        <w:t xml:space="preserve">. </w:t>
      </w:r>
      <w:r w:rsidR="00FF29C2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В IX‒XI веках через </w:t>
      </w:r>
      <w:proofErr w:type="spellStart"/>
      <w:r w:rsidR="00FF29C2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>Микулинское</w:t>
      </w:r>
      <w:proofErr w:type="spellEnd"/>
      <w:r w:rsidR="00FF29C2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FF29C2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>поозерье</w:t>
      </w:r>
      <w:proofErr w:type="spellEnd"/>
      <w:r w:rsidR="00FF29C2" w:rsidRPr="00FF1C2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 проходил знаменитый торговый путь «из варяг в греки», отсюда начинались волоки к Днепру.</w:t>
      </w:r>
    </w:p>
    <w:p w14:paraId="06BD4055" w14:textId="77777777" w:rsidR="001D1CA7" w:rsidRPr="00FF1C25" w:rsidRDefault="00A7601D" w:rsidP="00BD2E02">
      <w:pPr>
        <w:shd w:val="clear" w:color="auto" w:fill="FFFFFF"/>
        <w:spacing w:after="300" w:line="240" w:lineRule="auto"/>
        <w:rPr>
          <w:rFonts w:asciiTheme="majorHAnsi" w:hAnsiTheme="maj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FF1C25">
        <w:rPr>
          <w:rFonts w:asciiTheme="majorHAnsi" w:hAnsiTheme="majorHAnsi" w:cstheme="minorHAnsi"/>
          <w:b/>
          <w:bCs/>
          <w:color w:val="000000"/>
          <w:sz w:val="24"/>
          <w:szCs w:val="24"/>
          <w:shd w:val="clear" w:color="auto" w:fill="FFFFFF"/>
        </w:rPr>
        <w:t>14:2</w:t>
      </w:r>
      <w:r w:rsidR="001D1CA7" w:rsidRPr="00FF1C25">
        <w:rPr>
          <w:rFonts w:asciiTheme="majorHAnsi" w:hAnsiTheme="maj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0 Обед в кафе </w:t>
      </w:r>
      <w:r w:rsidR="00917FB0" w:rsidRPr="00FF1C25">
        <w:rPr>
          <w:rFonts w:asciiTheme="majorHAnsi" w:hAnsiTheme="majorHAnsi" w:cstheme="minorHAnsi"/>
          <w:b/>
          <w:bCs/>
          <w:color w:val="000000"/>
          <w:sz w:val="24"/>
          <w:szCs w:val="24"/>
          <w:shd w:val="clear" w:color="auto" w:fill="FFFFFF"/>
        </w:rPr>
        <w:t>в Рудне.</w:t>
      </w:r>
    </w:p>
    <w:p w14:paraId="2559AC76" w14:textId="77777777" w:rsidR="001D1CA7" w:rsidRPr="00FF1C25" w:rsidRDefault="001D1CA7" w:rsidP="001D1CA7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</w:rPr>
      </w:pPr>
      <w:r w:rsidRPr="00FF1C25">
        <w:rPr>
          <w:rFonts w:asciiTheme="majorHAnsi" w:hAnsiTheme="majorHAnsi" w:cstheme="minorHAnsi"/>
          <w:b/>
          <w:bCs/>
          <w:color w:val="000000"/>
          <w:shd w:val="clear" w:color="auto" w:fill="FFFFFF"/>
        </w:rPr>
        <w:t>15:30</w:t>
      </w:r>
      <w:r w:rsidRPr="00FF1C25">
        <w:rPr>
          <w:rStyle w:val="a4"/>
          <w:rFonts w:asciiTheme="majorHAnsi" w:hAnsiTheme="majorHAnsi" w:cstheme="minorHAnsi"/>
          <w:color w:val="000000"/>
        </w:rPr>
        <w:t>Посещение дома-музея М.А. Егорова в Рудне.</w:t>
      </w:r>
    </w:p>
    <w:p w14:paraId="7C39EB74" w14:textId="77777777" w:rsidR="001D1CA7" w:rsidRPr="00FF1C25" w:rsidRDefault="001D1CA7" w:rsidP="001D1CA7">
      <w:pPr>
        <w:pStyle w:val="a3"/>
        <w:shd w:val="clear" w:color="auto" w:fill="FFFFFF"/>
        <w:spacing w:before="0" w:beforeAutospacing="0" w:after="300" w:afterAutospacing="0"/>
        <w:rPr>
          <w:rFonts w:asciiTheme="majorHAnsi" w:hAnsiTheme="majorHAnsi" w:cstheme="minorHAnsi"/>
          <w:color w:val="000000"/>
        </w:rPr>
      </w:pPr>
      <w:r w:rsidRPr="00FF1C25">
        <w:rPr>
          <w:rFonts w:asciiTheme="majorHAnsi" w:hAnsiTheme="majorHAnsi" w:cstheme="minorHAnsi"/>
          <w:color w:val="000000"/>
        </w:rPr>
        <w:t xml:space="preserve">5 мая 1990 года в городе Рудня был открыт Дом-музей Героя Советского Союза Михаила Алексеевича Егорова, водрузившего вместе с М.В.Кантария </w:t>
      </w:r>
      <w:r w:rsidR="00FF29C2" w:rsidRPr="00FF1C25">
        <w:rPr>
          <w:rFonts w:asciiTheme="majorHAnsi" w:hAnsiTheme="majorHAnsi" w:cstheme="minorHAnsi"/>
          <w:color w:val="000000"/>
        </w:rPr>
        <w:t>«</w:t>
      </w:r>
      <w:r w:rsidRPr="00FF1C25">
        <w:rPr>
          <w:rFonts w:asciiTheme="majorHAnsi" w:hAnsiTheme="majorHAnsi" w:cstheme="minorHAnsi"/>
          <w:color w:val="000000"/>
        </w:rPr>
        <w:t>знамя Победы</w:t>
      </w:r>
      <w:r w:rsidR="00FF29C2" w:rsidRPr="00FF1C25">
        <w:rPr>
          <w:rFonts w:asciiTheme="majorHAnsi" w:hAnsiTheme="majorHAnsi" w:cstheme="minorHAnsi"/>
          <w:color w:val="000000"/>
        </w:rPr>
        <w:t xml:space="preserve">»в Берлине </w:t>
      </w:r>
      <w:r w:rsidRPr="00FF1C25">
        <w:rPr>
          <w:rFonts w:asciiTheme="majorHAnsi" w:hAnsiTheme="majorHAnsi" w:cstheme="minorHAnsi"/>
          <w:color w:val="000000"/>
        </w:rPr>
        <w:t xml:space="preserve">над </w:t>
      </w:r>
      <w:r w:rsidR="00FF29C2" w:rsidRPr="00FF1C25">
        <w:rPr>
          <w:rFonts w:asciiTheme="majorHAnsi" w:hAnsiTheme="majorHAnsi" w:cstheme="minorHAnsi"/>
          <w:color w:val="000000"/>
        </w:rPr>
        <w:t xml:space="preserve">поверженным </w:t>
      </w:r>
      <w:r w:rsidRPr="00FF1C25">
        <w:rPr>
          <w:rFonts w:asciiTheme="majorHAnsi" w:hAnsiTheme="majorHAnsi" w:cstheme="minorHAnsi"/>
          <w:color w:val="000000"/>
        </w:rPr>
        <w:t>рейхстагом. Здесь бережно сохранен подлинный прижизненный интерьер, в котором наш великий земляк провел свои последние годы.</w:t>
      </w:r>
    </w:p>
    <w:p w14:paraId="550AB102" w14:textId="77777777" w:rsidR="001D1CA7" w:rsidRPr="00FF1C25" w:rsidRDefault="001D1CA7" w:rsidP="001D1CA7">
      <w:pPr>
        <w:pStyle w:val="a3"/>
        <w:shd w:val="clear" w:color="auto" w:fill="FFFFFF"/>
        <w:spacing w:before="0" w:beforeAutospacing="0" w:after="300" w:afterAutospacing="0"/>
        <w:rPr>
          <w:rFonts w:asciiTheme="majorHAnsi" w:hAnsiTheme="majorHAnsi" w:cstheme="minorHAnsi"/>
          <w:color w:val="000000"/>
        </w:rPr>
      </w:pPr>
      <w:r w:rsidRPr="00FF1C25">
        <w:rPr>
          <w:rFonts w:asciiTheme="majorHAnsi" w:hAnsiTheme="majorHAnsi" w:cstheme="minorHAnsi"/>
          <w:color w:val="000000"/>
        </w:rPr>
        <w:t>В экспозиции представлен знаменитый снимок на к</w:t>
      </w:r>
      <w:r w:rsidR="00FF29C2" w:rsidRPr="00FF1C25">
        <w:rPr>
          <w:rFonts w:asciiTheme="majorHAnsi" w:hAnsiTheme="majorHAnsi" w:cstheme="minorHAnsi"/>
          <w:color w:val="000000"/>
        </w:rPr>
        <w:t>уполе</w:t>
      </w:r>
      <w:r w:rsidRPr="00FF1C25">
        <w:rPr>
          <w:rFonts w:asciiTheme="majorHAnsi" w:hAnsiTheme="majorHAnsi" w:cstheme="minorHAnsi"/>
          <w:color w:val="000000"/>
        </w:rPr>
        <w:t xml:space="preserve"> рейхстага, сделанный военным корреспондентом А</w:t>
      </w:r>
      <w:r w:rsidR="00FF29C2" w:rsidRPr="00FF1C25">
        <w:rPr>
          <w:rFonts w:asciiTheme="majorHAnsi" w:hAnsiTheme="majorHAnsi" w:cstheme="minorHAnsi"/>
          <w:color w:val="000000"/>
        </w:rPr>
        <w:t>.</w:t>
      </w:r>
      <w:r w:rsidRPr="00FF1C25">
        <w:rPr>
          <w:rFonts w:asciiTheme="majorHAnsi" w:hAnsiTheme="majorHAnsi" w:cstheme="minorHAnsi"/>
          <w:color w:val="000000"/>
        </w:rPr>
        <w:t xml:space="preserve"> Морозовым 2 мая 1945 года; капсула с землей с могил Егорова и Кантария; материалы о восьми Героях Советского Союза – уроженцах Руднянского района; воспоминания фронтовиков, многочисленные фотоматериалы.</w:t>
      </w:r>
    </w:p>
    <w:p w14:paraId="16357AE9" w14:textId="77777777" w:rsidR="001D1CA7" w:rsidRPr="00FF1C25" w:rsidRDefault="001D1CA7" w:rsidP="00BD2E02">
      <w:pPr>
        <w:shd w:val="clear" w:color="auto" w:fill="FFFFFF"/>
        <w:spacing w:after="300" w:line="240" w:lineRule="auto"/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</w:pPr>
      <w:r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16:30 Отъезд в Смоленск</w:t>
      </w:r>
      <w:r w:rsidR="003E0ADB" w:rsidRPr="00FF1C25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 (44 км до Катыни, Смоленский район) </w:t>
      </w:r>
    </w:p>
    <w:p w14:paraId="1CB906AD" w14:textId="77777777" w:rsidR="00261EDF" w:rsidRPr="00FF1C25" w:rsidRDefault="001D1CA7" w:rsidP="00BD2E02">
      <w:pPr>
        <w:shd w:val="clear" w:color="auto" w:fill="FFFFFF"/>
        <w:spacing w:after="300" w:line="240" w:lineRule="auto"/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</w:pPr>
      <w:r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>17</w:t>
      </w:r>
      <w:r w:rsidR="005B41A6"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>:</w:t>
      </w:r>
      <w:r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>2</w:t>
      </w:r>
      <w:r w:rsidR="00093A82"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>0</w:t>
      </w:r>
      <w:r w:rsidR="005B41A6" w:rsidRPr="00FF1C25">
        <w:rPr>
          <w:rFonts w:asciiTheme="majorHAnsi" w:hAnsiTheme="majorHAnsi" w:cstheme="minorHAnsi"/>
          <w:b/>
          <w:bCs/>
          <w:color w:val="464646"/>
          <w:sz w:val="24"/>
          <w:szCs w:val="24"/>
          <w:shd w:val="clear" w:color="auto" w:fill="FFFFFF"/>
        </w:rPr>
        <w:t xml:space="preserve"> Посещение Катынского мемориальный комплекса</w:t>
      </w:r>
    </w:p>
    <w:p w14:paraId="0141E003" w14:textId="77777777" w:rsidR="002165BB" w:rsidRPr="00FF1C25" w:rsidRDefault="002165BB" w:rsidP="006B4D8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lastRenderedPageBreak/>
        <w:t>Мемориал «</w:t>
      </w:r>
      <w:proofErr w:type="spellStart"/>
      <w:r w:rsidRPr="00FF1C25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Ка́тынь</w:t>
      </w:r>
      <w:proofErr w:type="spellEnd"/>
      <w:r w:rsidRPr="00FF1C25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» расположен в 20 к</w:t>
      </w:r>
      <w:r w:rsidR="00FF29C2" w:rsidRPr="00FF1C25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м</w:t>
      </w:r>
      <w:r w:rsidRPr="00FF1C25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 xml:space="preserve"> от центра Смоленска, между поселками Гнездово и </w:t>
      </w:r>
      <w:proofErr w:type="spellStart"/>
      <w:r w:rsidRPr="00FF1C25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Ка́тынь</w:t>
      </w:r>
      <w:proofErr w:type="spellEnd"/>
      <w:r w:rsidRPr="00FF1C25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, на месте трагических событий 1930–1940-х годов, жертвами которых стали граждане двух стран – Советского Союза и Польши.</w:t>
      </w:r>
    </w:p>
    <w:p w14:paraId="573B794D" w14:textId="77777777" w:rsidR="002165BB" w:rsidRPr="00FF1C25" w:rsidRDefault="002165BB" w:rsidP="006B4D8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Мемориальный комплекс состоит из двух частей: территории, на которой погребены жители Смолен</w:t>
      </w:r>
      <w:r w:rsidR="00FF29C2" w:rsidRPr="00FF1C25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ской области</w:t>
      </w:r>
      <w:r w:rsidRPr="00FF1C25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, ставшие жертвами политических репрессий, и военного кладбища, где захоронены польские военнопленные.</w:t>
      </w:r>
    </w:p>
    <w:p w14:paraId="1FA9713E" w14:textId="77777777" w:rsidR="001D1CA7" w:rsidRPr="00FF1C25" w:rsidRDefault="001D1CA7" w:rsidP="006B4D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br/>
      </w:r>
      <w:r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 xml:space="preserve">18:00 Трансфер на ж/д вокзал. </w:t>
      </w:r>
    </w:p>
    <w:p w14:paraId="426A168A" w14:textId="77777777" w:rsidR="001D1CA7" w:rsidRPr="00FF1C25" w:rsidRDefault="001D1CA7" w:rsidP="00DA48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br/>
        <w:t>18:30 – 18:40 Прибытие на ж/д вокзал Смоленска.</w:t>
      </w:r>
    </w:p>
    <w:p w14:paraId="7AEF7CC1" w14:textId="77777777" w:rsidR="001D1CA7" w:rsidRPr="00FF1C25" w:rsidRDefault="001D1CA7" w:rsidP="00DA48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</w:p>
    <w:p w14:paraId="5091E309" w14:textId="77777777" w:rsidR="00DA48FD" w:rsidRPr="00FF1C25" w:rsidRDefault="001D1CA7" w:rsidP="00DA48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1F1F24"/>
          <w:sz w:val="24"/>
          <w:szCs w:val="24"/>
          <w:shd w:val="clear" w:color="auto" w:fill="FFFFFF"/>
        </w:rPr>
      </w:pPr>
      <w:r w:rsidRPr="00FF1C25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 xml:space="preserve">*19:06 Отъезд поездом </w:t>
      </w:r>
      <w:r w:rsidRPr="00FF1C25">
        <w:rPr>
          <w:rFonts w:asciiTheme="majorHAnsi" w:hAnsiTheme="majorHAnsi"/>
          <w:color w:val="1F1F24"/>
          <w:sz w:val="24"/>
          <w:szCs w:val="24"/>
          <w:shd w:val="clear" w:color="auto" w:fill="FFFFFF"/>
        </w:rPr>
        <w:t xml:space="preserve">718Б «ЛАСТОЧКА» </w:t>
      </w:r>
    </w:p>
    <w:p w14:paraId="07BFB1E8" w14:textId="77777777" w:rsidR="001D1CA7" w:rsidRPr="00FF1C25" w:rsidRDefault="001D1CA7" w:rsidP="00DA48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1F1F24"/>
          <w:sz w:val="24"/>
          <w:szCs w:val="24"/>
          <w:shd w:val="clear" w:color="auto" w:fill="FFFFFF"/>
        </w:rPr>
      </w:pPr>
    </w:p>
    <w:p w14:paraId="6018B864" w14:textId="77777777" w:rsidR="001D1CA7" w:rsidRPr="00FF1C25" w:rsidRDefault="001D1CA7" w:rsidP="00DA48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FF1C25">
        <w:rPr>
          <w:rFonts w:asciiTheme="majorHAnsi" w:hAnsiTheme="majorHAnsi"/>
          <w:b/>
          <w:bCs/>
          <w:color w:val="1F1F24"/>
          <w:sz w:val="24"/>
          <w:szCs w:val="24"/>
          <w:u w:val="single"/>
          <w:shd w:val="clear" w:color="auto" w:fill="FFFFFF"/>
        </w:rPr>
        <w:t xml:space="preserve">*Убедительная просьба приобретать билеты строго на поезд, который отправляется в 19:06, или любой другой, но на ранее 19:00. </w:t>
      </w:r>
    </w:p>
    <w:p w14:paraId="2F66CD7D" w14:textId="77777777" w:rsidR="00DA48FD" w:rsidRPr="00FF1C25" w:rsidRDefault="00DA48FD" w:rsidP="00DA48F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15E6033D" w14:textId="77777777" w:rsidR="00DA48FD" w:rsidRPr="00FF1C25" w:rsidRDefault="00DA48FD" w:rsidP="00DA48FD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FF1C25">
        <w:rPr>
          <w:rFonts w:asciiTheme="majorHAnsi" w:hAnsiTheme="majorHAnsi" w:cstheme="minorHAnsi"/>
          <w:b/>
          <w:sz w:val="24"/>
          <w:szCs w:val="24"/>
        </w:rPr>
        <w:t xml:space="preserve">Стоимость программы на одного человека в </w:t>
      </w:r>
      <w:r w:rsidR="007462F3" w:rsidRPr="00FF1C25">
        <w:rPr>
          <w:rFonts w:asciiTheme="majorHAnsi" w:hAnsiTheme="majorHAnsi" w:cstheme="minorHAnsi"/>
          <w:b/>
          <w:sz w:val="24"/>
          <w:szCs w:val="24"/>
        </w:rPr>
        <w:t>2026</w:t>
      </w:r>
      <w:r w:rsidRPr="00FF1C25">
        <w:rPr>
          <w:rFonts w:asciiTheme="majorHAnsi" w:hAnsiTheme="majorHAnsi" w:cstheme="minorHAnsi"/>
          <w:b/>
          <w:sz w:val="24"/>
          <w:szCs w:val="24"/>
        </w:rPr>
        <w:t>году:</w:t>
      </w:r>
    </w:p>
    <w:tbl>
      <w:tblPr>
        <w:tblStyle w:val="a5"/>
        <w:tblW w:w="0" w:type="auto"/>
        <w:tblInd w:w="-104" w:type="dxa"/>
        <w:tblLook w:val="04A0" w:firstRow="1" w:lastRow="0" w:firstColumn="1" w:lastColumn="0" w:noHBand="0" w:noVBand="1"/>
      </w:tblPr>
      <w:tblGrid>
        <w:gridCol w:w="2809"/>
        <w:gridCol w:w="2204"/>
        <w:gridCol w:w="2576"/>
        <w:gridCol w:w="2086"/>
      </w:tblGrid>
      <w:tr w:rsidR="006266E0" w:rsidRPr="00FF1C25" w14:paraId="72989AE0" w14:textId="77777777" w:rsidTr="00BE742B">
        <w:trPr>
          <w:trHeight w:val="702"/>
        </w:trPr>
        <w:tc>
          <w:tcPr>
            <w:tcW w:w="0" w:type="auto"/>
          </w:tcPr>
          <w:p w14:paraId="3416F1EF" w14:textId="77777777" w:rsidR="006266E0" w:rsidRPr="00FF1C25" w:rsidRDefault="006266E0" w:rsidP="008D6A5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>Гостиница</w:t>
            </w:r>
          </w:p>
        </w:tc>
        <w:tc>
          <w:tcPr>
            <w:tcW w:w="0" w:type="auto"/>
          </w:tcPr>
          <w:p w14:paraId="6F4C2F32" w14:textId="77777777" w:rsidR="006266E0" w:rsidRPr="00FF1C25" w:rsidRDefault="006266E0" w:rsidP="008D6A5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>Проживание в 2-х местном номере</w:t>
            </w:r>
          </w:p>
        </w:tc>
        <w:tc>
          <w:tcPr>
            <w:tcW w:w="0" w:type="auto"/>
          </w:tcPr>
          <w:p w14:paraId="58BB750B" w14:textId="77777777" w:rsidR="006266E0" w:rsidRPr="00FF1C25" w:rsidRDefault="006266E0" w:rsidP="008D6A5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Доплата за одноместное размещение (за </w:t>
            </w:r>
            <w:r w:rsidR="0098593B"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>1</w:t>
            </w:r>
            <w:r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сут</w:t>
            </w:r>
            <w:r w:rsidR="0098593B"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>ки</w:t>
            </w:r>
            <w:r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A8605C8" w14:textId="77777777" w:rsidR="006266E0" w:rsidRPr="00FF1C25" w:rsidRDefault="006266E0" w:rsidP="008D6A5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*Размещение на </w:t>
            </w:r>
            <w:proofErr w:type="gramStart"/>
            <w:r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>доп.месте</w:t>
            </w:r>
            <w:proofErr w:type="gramEnd"/>
          </w:p>
        </w:tc>
      </w:tr>
      <w:tr w:rsidR="006266E0" w:rsidRPr="00FF1C25" w14:paraId="708DE9C0" w14:textId="77777777" w:rsidTr="00B95011">
        <w:trPr>
          <w:trHeight w:val="1603"/>
        </w:trPr>
        <w:tc>
          <w:tcPr>
            <w:tcW w:w="0" w:type="auto"/>
          </w:tcPr>
          <w:p w14:paraId="637A7FAE" w14:textId="77777777" w:rsidR="006266E0" w:rsidRPr="00FF1C25" w:rsidRDefault="006266E0" w:rsidP="008D6A5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>«Респект Отель»</w:t>
            </w:r>
            <w:r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br/>
            </w:r>
            <w:r w:rsidRPr="00FF1C25">
              <w:rPr>
                <w:rFonts w:asciiTheme="majorHAnsi" w:hAnsiTheme="majorHAnsi" w:cs="Courier New"/>
                <w:sz w:val="24"/>
                <w:szCs w:val="24"/>
              </w:rPr>
              <w:t>Центр города, ул. Парижской Коммуны, д.18</w:t>
            </w:r>
          </w:p>
        </w:tc>
        <w:tc>
          <w:tcPr>
            <w:tcW w:w="0" w:type="auto"/>
          </w:tcPr>
          <w:p w14:paraId="6D811D3C" w14:textId="77777777" w:rsidR="00CA352A" w:rsidRPr="00FF1C25" w:rsidRDefault="00CA352A" w:rsidP="008D6A5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0D4B7DA3" w14:textId="77777777" w:rsidR="006266E0" w:rsidRPr="00FF1C25" w:rsidRDefault="00B95011" w:rsidP="008D6A5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sz w:val="24"/>
                <w:szCs w:val="24"/>
              </w:rPr>
              <w:br/>
              <w:t>1</w:t>
            </w:r>
            <w:r w:rsidR="0037425E" w:rsidRPr="00FF1C25">
              <w:rPr>
                <w:rFonts w:asciiTheme="majorHAnsi" w:hAnsiTheme="majorHAnsi" w:cstheme="minorHAnsi"/>
                <w:sz w:val="24"/>
                <w:szCs w:val="24"/>
              </w:rPr>
              <w:t>78</w:t>
            </w:r>
            <w:r w:rsidRPr="00FF1C25">
              <w:rPr>
                <w:rFonts w:asciiTheme="majorHAnsi" w:hAnsiTheme="majorHAnsi" w:cstheme="minorHAnsi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14:paraId="241F8CFD" w14:textId="77777777" w:rsidR="008C72FD" w:rsidRPr="00FF1C25" w:rsidRDefault="008C72FD" w:rsidP="008D6A5F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69709748" w14:textId="77777777" w:rsidR="00B95011" w:rsidRPr="00EE1AF8" w:rsidRDefault="00B95011" w:rsidP="00B95011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strike/>
                <w:sz w:val="24"/>
                <w:szCs w:val="24"/>
              </w:rPr>
              <w:br/>
            </w:r>
            <w:r w:rsidR="00EE1AF8" w:rsidRPr="00EE1AF8">
              <w:rPr>
                <w:rFonts w:asciiTheme="majorHAnsi" w:hAnsiTheme="majorHAnsi" w:cstheme="minorHAnsi"/>
                <w:sz w:val="24"/>
                <w:szCs w:val="24"/>
              </w:rPr>
              <w:t>19600</w:t>
            </w:r>
          </w:p>
          <w:p w14:paraId="1F68890A" w14:textId="77777777" w:rsidR="008C72FD" w:rsidRPr="00FF1C25" w:rsidRDefault="008C72FD" w:rsidP="008D6A5F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85DFCFC" w14:textId="77777777" w:rsidR="006266E0" w:rsidRPr="00FF1C25" w:rsidRDefault="006266E0" w:rsidP="003E0ADB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  <w:p w14:paraId="18BEF371" w14:textId="77777777" w:rsidR="00B95011" w:rsidRPr="00FF1C25" w:rsidRDefault="00B95011" w:rsidP="00B95011">
            <w:pPr>
              <w:jc w:val="center"/>
              <w:rPr>
                <w:rFonts w:asciiTheme="majorHAnsi" w:hAnsiTheme="majorHAnsi" w:cstheme="minorHAnsi"/>
                <w:strike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strike/>
                <w:sz w:val="24"/>
                <w:szCs w:val="24"/>
              </w:rPr>
              <w:br/>
            </w:r>
            <w:r w:rsidRPr="00FF1C25">
              <w:rPr>
                <w:rFonts w:asciiTheme="majorHAnsi" w:hAnsiTheme="majorHAnsi" w:cstheme="minorHAnsi"/>
                <w:sz w:val="24"/>
                <w:szCs w:val="24"/>
              </w:rPr>
              <w:t>1</w:t>
            </w:r>
            <w:r w:rsidR="0037425E" w:rsidRPr="00FF1C25">
              <w:rPr>
                <w:rFonts w:asciiTheme="majorHAnsi" w:hAnsiTheme="majorHAnsi" w:cstheme="minorHAnsi"/>
                <w:sz w:val="24"/>
                <w:szCs w:val="24"/>
              </w:rPr>
              <w:t>70</w:t>
            </w:r>
            <w:r w:rsidRPr="00FF1C25">
              <w:rPr>
                <w:rFonts w:asciiTheme="majorHAnsi" w:hAnsiTheme="majorHAnsi" w:cstheme="minorHAnsi"/>
                <w:sz w:val="24"/>
                <w:szCs w:val="24"/>
              </w:rPr>
              <w:t>00</w:t>
            </w:r>
          </w:p>
        </w:tc>
      </w:tr>
      <w:tr w:rsidR="00EE0DCD" w:rsidRPr="00FF1C25" w14:paraId="416EFBE0" w14:textId="77777777" w:rsidTr="00BE742B">
        <w:trPr>
          <w:trHeight w:val="548"/>
        </w:trPr>
        <w:tc>
          <w:tcPr>
            <w:tcW w:w="0" w:type="auto"/>
          </w:tcPr>
          <w:p w14:paraId="0F4D5155" w14:textId="77777777" w:rsidR="00EE0DCD" w:rsidRPr="00FF1C25" w:rsidRDefault="00EE0DCD" w:rsidP="00EE0DCD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>Гостиница «</w:t>
            </w:r>
            <w:proofErr w:type="spellStart"/>
            <w:r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>Смоленскотель</w:t>
            </w:r>
            <w:proofErr w:type="spellEnd"/>
            <w:r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>» 3*</w:t>
            </w:r>
          </w:p>
          <w:p w14:paraId="2435D09E" w14:textId="77777777" w:rsidR="00EE0DCD" w:rsidRPr="00FF1C25" w:rsidRDefault="00EE0DCD" w:rsidP="00EE0DCD">
            <w:pPr>
              <w:rPr>
                <w:rFonts w:asciiTheme="majorHAnsi" w:hAnsiTheme="majorHAnsi" w:cstheme="minorHAnsi"/>
                <w:b/>
                <w:sz w:val="24"/>
                <w:szCs w:val="24"/>
                <w:lang w:val="en-US"/>
              </w:rPr>
            </w:pPr>
            <w:r w:rsidRPr="00FF1C25">
              <w:rPr>
                <w:rFonts w:asciiTheme="majorHAnsi" w:hAnsiTheme="majorHAnsi" w:cstheme="minorHAnsi"/>
                <w:sz w:val="24"/>
                <w:szCs w:val="24"/>
              </w:rPr>
              <w:t>Центр города, ул. Ленина 2/</w:t>
            </w:r>
            <w:r w:rsidR="00CA352A" w:rsidRPr="00FF1C25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3F9113B7" w14:textId="77777777" w:rsidR="00EE0DCD" w:rsidRPr="00FF1C25" w:rsidRDefault="00EE0DCD" w:rsidP="008D6A5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3BAE36E9" w14:textId="77777777" w:rsidR="00CA352A" w:rsidRPr="00FF1C25" w:rsidRDefault="00B95011" w:rsidP="008D6A5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sz w:val="24"/>
                <w:szCs w:val="24"/>
              </w:rPr>
              <w:t>1</w:t>
            </w:r>
            <w:r w:rsidR="00507996" w:rsidRPr="00FF1C25">
              <w:rPr>
                <w:rFonts w:asciiTheme="majorHAnsi" w:hAnsiTheme="majorHAnsi" w:cstheme="minorHAnsi"/>
                <w:sz w:val="24"/>
                <w:szCs w:val="24"/>
              </w:rPr>
              <w:t>8</w:t>
            </w:r>
            <w:r w:rsidRPr="00FF1C25">
              <w:rPr>
                <w:rFonts w:asciiTheme="majorHAnsi" w:hAnsiTheme="majorHAnsi" w:cstheme="minorHAnsi"/>
                <w:sz w:val="24"/>
                <w:szCs w:val="24"/>
              </w:rPr>
              <w:t>700</w:t>
            </w:r>
          </w:p>
        </w:tc>
        <w:tc>
          <w:tcPr>
            <w:tcW w:w="0" w:type="auto"/>
          </w:tcPr>
          <w:p w14:paraId="257D63E9" w14:textId="77777777" w:rsidR="00EE0DCD" w:rsidRPr="00FF1C25" w:rsidRDefault="00EE0DCD" w:rsidP="008D6A5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66E9E43" w14:textId="77777777" w:rsidR="008C72FD" w:rsidRPr="00EE1AF8" w:rsidRDefault="00EE1AF8" w:rsidP="008C72FD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20600</w:t>
            </w:r>
          </w:p>
        </w:tc>
        <w:tc>
          <w:tcPr>
            <w:tcW w:w="0" w:type="auto"/>
          </w:tcPr>
          <w:p w14:paraId="6CBA4827" w14:textId="77777777" w:rsidR="00B95011" w:rsidRPr="00FF1C25" w:rsidRDefault="005C2772" w:rsidP="005C2772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sz w:val="24"/>
                <w:szCs w:val="24"/>
              </w:rPr>
              <w:br/>
            </w:r>
            <w:r w:rsidR="00B95011" w:rsidRPr="00FF1C25">
              <w:rPr>
                <w:rFonts w:asciiTheme="majorHAnsi" w:hAnsiTheme="majorHAnsi" w:cstheme="minorHAnsi"/>
                <w:sz w:val="24"/>
                <w:szCs w:val="24"/>
              </w:rPr>
              <w:br/>
              <w:t>1</w:t>
            </w:r>
            <w:r w:rsidR="00507996" w:rsidRPr="00FF1C25">
              <w:rPr>
                <w:rFonts w:asciiTheme="majorHAnsi" w:hAnsiTheme="majorHAnsi" w:cstheme="minorHAnsi"/>
                <w:sz w:val="24"/>
                <w:szCs w:val="24"/>
              </w:rPr>
              <w:t>79</w:t>
            </w:r>
            <w:r w:rsidR="00B95011" w:rsidRPr="00FF1C25">
              <w:rPr>
                <w:rFonts w:asciiTheme="majorHAnsi" w:hAnsiTheme="majorHAnsi" w:cstheme="minorHAnsi"/>
                <w:sz w:val="24"/>
                <w:szCs w:val="24"/>
              </w:rPr>
              <w:t>00</w:t>
            </w:r>
          </w:p>
        </w:tc>
      </w:tr>
      <w:tr w:rsidR="006266E0" w:rsidRPr="00FF1C25" w14:paraId="7B1BD098" w14:textId="77777777" w:rsidTr="00BE742B">
        <w:trPr>
          <w:trHeight w:val="560"/>
        </w:trPr>
        <w:tc>
          <w:tcPr>
            <w:tcW w:w="0" w:type="auto"/>
          </w:tcPr>
          <w:p w14:paraId="59C19604" w14:textId="77777777" w:rsidR="006266E0" w:rsidRPr="00FF1C25" w:rsidRDefault="006266E0" w:rsidP="00BE742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t>Гостиница «Мегаполис» 5*</w:t>
            </w:r>
            <w:r w:rsidR="00BE742B" w:rsidRPr="00FF1C25">
              <w:rPr>
                <w:rFonts w:asciiTheme="majorHAnsi" w:hAnsiTheme="majorHAnsi" w:cstheme="minorHAnsi"/>
                <w:b/>
                <w:sz w:val="24"/>
                <w:szCs w:val="24"/>
              </w:rPr>
              <w:br/>
            </w:r>
            <w:r w:rsidR="00A74DAF" w:rsidRPr="00FF1C25">
              <w:rPr>
                <w:rFonts w:asciiTheme="majorHAnsi" w:hAnsiTheme="majorHAnsi" w:cstheme="minorHAnsi"/>
                <w:bCs/>
                <w:sz w:val="24"/>
                <w:szCs w:val="24"/>
              </w:rPr>
              <w:t>(2-х местные стандартные номера)</w:t>
            </w:r>
            <w:r w:rsidR="00BE742B" w:rsidRPr="00FF1C25">
              <w:rPr>
                <w:rFonts w:asciiTheme="majorHAnsi" w:hAnsiTheme="majorHAnsi" w:cstheme="minorHAnsi"/>
                <w:b/>
                <w:color w:val="FF0000"/>
                <w:sz w:val="24"/>
                <w:szCs w:val="24"/>
              </w:rPr>
              <w:br/>
            </w:r>
            <w:r w:rsidRPr="00FF1C25">
              <w:rPr>
                <w:rFonts w:asciiTheme="majorHAnsi" w:hAnsiTheme="majorHAnsi" w:cs="Courier New"/>
                <w:bCs/>
                <w:sz w:val="24"/>
                <w:szCs w:val="24"/>
              </w:rPr>
              <w:t xml:space="preserve">Проспект </w:t>
            </w:r>
            <w:proofErr w:type="gramStart"/>
            <w:r w:rsidRPr="00FF1C25">
              <w:rPr>
                <w:rFonts w:asciiTheme="majorHAnsi" w:hAnsiTheme="majorHAnsi" w:cs="Courier New"/>
                <w:bCs/>
                <w:sz w:val="24"/>
                <w:szCs w:val="24"/>
              </w:rPr>
              <w:t>Гагарина,д.</w:t>
            </w:r>
            <w:proofErr w:type="gramEnd"/>
            <w:r w:rsidRPr="00FF1C25">
              <w:rPr>
                <w:rFonts w:asciiTheme="majorHAnsi" w:hAnsiTheme="majorHAnsi" w:cs="Courier New"/>
                <w:bCs/>
                <w:sz w:val="24"/>
                <w:szCs w:val="24"/>
              </w:rPr>
              <w:t>19б</w:t>
            </w:r>
          </w:p>
        </w:tc>
        <w:tc>
          <w:tcPr>
            <w:tcW w:w="0" w:type="auto"/>
          </w:tcPr>
          <w:p w14:paraId="72A508E4" w14:textId="77777777" w:rsidR="00CA352A" w:rsidRPr="00FF1C25" w:rsidRDefault="00CA352A" w:rsidP="008D6A5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4053132E" w14:textId="77777777" w:rsidR="00CA352A" w:rsidRPr="00FF1C25" w:rsidRDefault="005C2772" w:rsidP="008D6A5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sz w:val="24"/>
                <w:szCs w:val="24"/>
              </w:rPr>
              <w:t>207</w:t>
            </w:r>
            <w:r w:rsidR="00B95011" w:rsidRPr="00FF1C25">
              <w:rPr>
                <w:rFonts w:asciiTheme="majorHAnsi" w:hAnsiTheme="majorHAnsi" w:cstheme="minorHAnsi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14:paraId="4E13AB65" w14:textId="77777777" w:rsidR="006266E0" w:rsidRPr="00FF1C25" w:rsidRDefault="006266E0" w:rsidP="008D6A5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63A319CE" w14:textId="77777777" w:rsidR="008C72FD" w:rsidRPr="00FF1C25" w:rsidRDefault="005C2772" w:rsidP="005C2772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sz w:val="24"/>
                <w:szCs w:val="24"/>
              </w:rPr>
              <w:t>2</w:t>
            </w:r>
            <w:r w:rsidR="00EE1AF8">
              <w:rPr>
                <w:rFonts w:asciiTheme="majorHAnsi" w:hAnsiTheme="majorHAnsi" w:cstheme="minorHAnsi"/>
                <w:sz w:val="24"/>
                <w:szCs w:val="24"/>
              </w:rPr>
              <w:t>390</w:t>
            </w:r>
            <w:r w:rsidR="008C72FD" w:rsidRPr="00FF1C25">
              <w:rPr>
                <w:rFonts w:asciiTheme="majorHAnsi" w:hAnsiTheme="majorHAnsi"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321E50E" w14:textId="77777777" w:rsidR="006266E0" w:rsidRPr="00FF1C25" w:rsidRDefault="006266E0" w:rsidP="003E0ADB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  <w:p w14:paraId="465D0F2B" w14:textId="77777777" w:rsidR="00B95011" w:rsidRPr="00FF1C25" w:rsidRDefault="00B95011" w:rsidP="00B95011">
            <w:pPr>
              <w:rPr>
                <w:rFonts w:asciiTheme="majorHAnsi" w:hAnsiTheme="majorHAnsi" w:cstheme="minorHAnsi"/>
                <w:strike/>
                <w:sz w:val="24"/>
                <w:szCs w:val="24"/>
              </w:rPr>
            </w:pPr>
            <w:r w:rsidRPr="00FF1C25">
              <w:rPr>
                <w:rFonts w:asciiTheme="majorHAnsi" w:hAnsiTheme="majorHAnsi" w:cstheme="minorHAnsi"/>
                <w:sz w:val="24"/>
                <w:szCs w:val="24"/>
              </w:rPr>
              <w:t xml:space="preserve">   1</w:t>
            </w:r>
            <w:r w:rsidR="005C2772" w:rsidRPr="00FF1C25">
              <w:rPr>
                <w:rFonts w:asciiTheme="majorHAnsi" w:hAnsiTheme="majorHAnsi" w:cstheme="minorHAnsi"/>
                <w:sz w:val="24"/>
                <w:szCs w:val="24"/>
              </w:rPr>
              <w:t>9</w:t>
            </w:r>
            <w:r w:rsidR="00507996" w:rsidRPr="00FF1C25">
              <w:rPr>
                <w:rFonts w:asciiTheme="majorHAnsi" w:hAnsiTheme="majorHAnsi" w:cstheme="minorHAnsi"/>
                <w:sz w:val="24"/>
                <w:szCs w:val="24"/>
              </w:rPr>
              <w:t>8</w:t>
            </w:r>
            <w:r w:rsidRPr="00FF1C25">
              <w:rPr>
                <w:rFonts w:asciiTheme="majorHAnsi" w:hAnsiTheme="majorHAnsi" w:cstheme="minorHAnsi"/>
                <w:sz w:val="24"/>
                <w:szCs w:val="24"/>
              </w:rPr>
              <w:t>00</w:t>
            </w:r>
          </w:p>
        </w:tc>
      </w:tr>
    </w:tbl>
    <w:p w14:paraId="751E3E3E" w14:textId="77777777" w:rsidR="00515154" w:rsidRPr="00FF1C25" w:rsidRDefault="006266E0" w:rsidP="00DA48FD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FF1C25">
        <w:rPr>
          <w:rFonts w:asciiTheme="majorHAnsi" w:hAnsiTheme="majorHAnsi" w:cstheme="minorHAnsi"/>
          <w:b/>
          <w:sz w:val="24"/>
          <w:szCs w:val="24"/>
        </w:rPr>
        <w:t xml:space="preserve">*Дополнительные места: гостиница </w:t>
      </w:r>
      <w:r w:rsidR="00BE742B" w:rsidRPr="00FF1C25">
        <w:rPr>
          <w:rFonts w:asciiTheme="majorHAnsi" w:hAnsiTheme="majorHAnsi" w:cstheme="minorHAnsi"/>
          <w:b/>
          <w:sz w:val="24"/>
          <w:szCs w:val="24"/>
        </w:rPr>
        <w:t>«</w:t>
      </w:r>
      <w:r w:rsidRPr="00FF1C25">
        <w:rPr>
          <w:rFonts w:asciiTheme="majorHAnsi" w:hAnsiTheme="majorHAnsi" w:cstheme="minorHAnsi"/>
          <w:b/>
          <w:sz w:val="24"/>
          <w:szCs w:val="24"/>
        </w:rPr>
        <w:t>Респект Отель</w:t>
      </w:r>
      <w:r w:rsidR="00BE742B" w:rsidRPr="00FF1C25">
        <w:rPr>
          <w:rFonts w:asciiTheme="majorHAnsi" w:hAnsiTheme="majorHAnsi" w:cstheme="minorHAnsi"/>
          <w:b/>
          <w:sz w:val="24"/>
          <w:szCs w:val="24"/>
        </w:rPr>
        <w:t>»</w:t>
      </w:r>
      <w:r w:rsidRPr="00FF1C25">
        <w:rPr>
          <w:rFonts w:asciiTheme="majorHAnsi" w:hAnsiTheme="majorHAnsi" w:cstheme="minorHAnsi"/>
          <w:b/>
          <w:sz w:val="24"/>
          <w:szCs w:val="24"/>
        </w:rPr>
        <w:t xml:space="preserve"> – евро раскладушка; </w:t>
      </w:r>
      <w:r w:rsidR="003E0ADB" w:rsidRPr="00FF1C25">
        <w:rPr>
          <w:rFonts w:asciiTheme="majorHAnsi" w:hAnsiTheme="majorHAnsi" w:cstheme="minorHAnsi"/>
          <w:b/>
          <w:sz w:val="24"/>
          <w:szCs w:val="24"/>
        </w:rPr>
        <w:t>гостиница «</w:t>
      </w:r>
      <w:proofErr w:type="spellStart"/>
      <w:r w:rsidR="003E0ADB" w:rsidRPr="00FF1C25">
        <w:rPr>
          <w:rFonts w:asciiTheme="majorHAnsi" w:hAnsiTheme="majorHAnsi" w:cstheme="minorHAnsi"/>
          <w:b/>
          <w:sz w:val="24"/>
          <w:szCs w:val="24"/>
        </w:rPr>
        <w:t>Смоленскотель</w:t>
      </w:r>
      <w:proofErr w:type="spellEnd"/>
      <w:r w:rsidR="003E0ADB" w:rsidRPr="00FF1C25">
        <w:rPr>
          <w:rFonts w:asciiTheme="majorHAnsi" w:hAnsiTheme="majorHAnsi" w:cstheme="minorHAnsi"/>
          <w:b/>
          <w:sz w:val="24"/>
          <w:szCs w:val="24"/>
        </w:rPr>
        <w:t xml:space="preserve">» - евро раскладушка, </w:t>
      </w:r>
      <w:r w:rsidRPr="00FF1C25">
        <w:rPr>
          <w:rFonts w:asciiTheme="majorHAnsi" w:hAnsiTheme="majorHAnsi" w:cstheme="minorHAnsi"/>
          <w:b/>
          <w:sz w:val="24"/>
          <w:szCs w:val="24"/>
        </w:rPr>
        <w:t>гостиница «Мегаполис» - евро раскладушка.</w:t>
      </w:r>
    </w:p>
    <w:p w14:paraId="2446C770" w14:textId="77777777" w:rsidR="006266E0" w:rsidRPr="00FF1C25" w:rsidRDefault="006266E0" w:rsidP="00DA48FD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4A5DD15A" w14:textId="77777777" w:rsidR="00DA48FD" w:rsidRPr="00FF1C25" w:rsidRDefault="00DA48FD" w:rsidP="00DA48FD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FF1C25">
        <w:rPr>
          <w:rFonts w:asciiTheme="majorHAnsi" w:hAnsiTheme="majorHAnsi" w:cstheme="minorHAnsi"/>
          <w:b/>
          <w:sz w:val="24"/>
          <w:szCs w:val="24"/>
        </w:rPr>
        <w:t>Скидка пенсионерам –</w:t>
      </w:r>
      <w:r w:rsidR="00DC4A0A" w:rsidRPr="00FF1C25">
        <w:rPr>
          <w:rFonts w:asciiTheme="majorHAnsi" w:hAnsiTheme="majorHAnsi" w:cstheme="minorHAnsi"/>
          <w:b/>
          <w:sz w:val="24"/>
          <w:szCs w:val="24"/>
        </w:rPr>
        <w:t xml:space="preserve">200 </w:t>
      </w:r>
      <w:r w:rsidRPr="00FF1C25">
        <w:rPr>
          <w:rFonts w:asciiTheme="majorHAnsi" w:hAnsiTheme="majorHAnsi" w:cstheme="minorHAnsi"/>
          <w:b/>
          <w:sz w:val="24"/>
          <w:szCs w:val="24"/>
        </w:rPr>
        <w:t>рублей</w:t>
      </w:r>
    </w:p>
    <w:p w14:paraId="0C355658" w14:textId="77777777" w:rsidR="00DA48FD" w:rsidRPr="00FF1C25" w:rsidRDefault="00DA48FD" w:rsidP="00DA48FD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FF1C25">
        <w:rPr>
          <w:rFonts w:asciiTheme="majorHAnsi" w:hAnsiTheme="majorHAnsi" w:cstheme="minorHAnsi"/>
          <w:b/>
          <w:sz w:val="24"/>
          <w:szCs w:val="24"/>
        </w:rPr>
        <w:t>Скидка школьникам –</w:t>
      </w:r>
      <w:r w:rsidR="00DC4A0A" w:rsidRPr="00FF1C25">
        <w:rPr>
          <w:rFonts w:asciiTheme="majorHAnsi" w:hAnsiTheme="majorHAnsi" w:cstheme="minorHAnsi"/>
          <w:b/>
          <w:sz w:val="24"/>
          <w:szCs w:val="24"/>
        </w:rPr>
        <w:t>700</w:t>
      </w:r>
      <w:r w:rsidRPr="00FF1C25">
        <w:rPr>
          <w:rFonts w:asciiTheme="majorHAnsi" w:hAnsiTheme="majorHAnsi" w:cstheme="minorHAnsi"/>
          <w:b/>
          <w:sz w:val="24"/>
          <w:szCs w:val="24"/>
        </w:rPr>
        <w:t xml:space="preserve"> рублей</w:t>
      </w:r>
    </w:p>
    <w:p w14:paraId="753E2FFA" w14:textId="77777777" w:rsidR="00515154" w:rsidRPr="00FF1C25" w:rsidRDefault="00515154" w:rsidP="00DA48FD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6DC38AFF" w14:textId="77777777" w:rsidR="00DA48FD" w:rsidRPr="00FF1C25" w:rsidRDefault="00DA48FD" w:rsidP="00DA48FD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FF1C25">
        <w:rPr>
          <w:rFonts w:asciiTheme="majorHAnsi" w:hAnsiTheme="majorHAnsi" w:cstheme="minorHAnsi"/>
          <w:b/>
          <w:sz w:val="24"/>
          <w:szCs w:val="24"/>
        </w:rPr>
        <w:lastRenderedPageBreak/>
        <w:t>В стоимость включено</w:t>
      </w:r>
      <w:r w:rsidRPr="00FF1C25">
        <w:rPr>
          <w:rFonts w:asciiTheme="majorHAnsi" w:hAnsiTheme="majorHAnsi" w:cstheme="minorHAnsi"/>
          <w:sz w:val="24"/>
          <w:szCs w:val="24"/>
        </w:rPr>
        <w:t>: проживание в гостинице выбранной категории, питание (завтраки, обеды), транспортное обслуживание, услуги экскурсовода, входные билеты в музеи с экскурсионным обслуживанием</w:t>
      </w:r>
      <w:r w:rsidR="00D96E7B" w:rsidRPr="00FF1C25">
        <w:rPr>
          <w:rFonts w:asciiTheme="majorHAnsi" w:hAnsiTheme="majorHAnsi" w:cstheme="minorHAnsi"/>
          <w:sz w:val="24"/>
          <w:szCs w:val="24"/>
        </w:rPr>
        <w:t>.</w:t>
      </w:r>
    </w:p>
    <w:p w14:paraId="01B8382D" w14:textId="77777777" w:rsidR="00DA48FD" w:rsidRPr="00FF1C25" w:rsidRDefault="00DA48FD" w:rsidP="00DA48FD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134FBA3E" w14:textId="77777777" w:rsidR="00DA48FD" w:rsidRPr="00FF1C25" w:rsidRDefault="00DA48FD" w:rsidP="00DA48F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FF1C25">
        <w:rPr>
          <w:rFonts w:asciiTheme="majorHAnsi" w:eastAsia="Times New Roman" w:hAnsiTheme="majorHAnsi" w:cstheme="minorHAnsi"/>
          <w:i/>
          <w:iCs/>
          <w:color w:val="000000"/>
          <w:sz w:val="24"/>
          <w:szCs w:val="24"/>
          <w:lang w:eastAsia="ru-RU"/>
        </w:rPr>
        <w:t>Порядок предоставления экскурсий может меняться при соблюдении объёма предоставляемых услуг.</w:t>
      </w:r>
    </w:p>
    <w:p w14:paraId="74A89039" w14:textId="768AC03C" w:rsidR="00DA48FD" w:rsidRPr="00FF1C25" w:rsidRDefault="00D0777D" w:rsidP="00D0777D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FF1C25">
        <w:rPr>
          <w:rFonts w:asciiTheme="majorHAnsi" w:hAnsiTheme="majorHAnsi" w:cstheme="minorHAnsi"/>
          <w:b/>
          <w:sz w:val="24"/>
          <w:szCs w:val="24"/>
        </w:rPr>
        <w:br/>
      </w:r>
    </w:p>
    <w:sectPr w:rsidR="00DA48FD" w:rsidRPr="00FF1C25" w:rsidSect="00DC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002D"/>
    <w:multiLevelType w:val="hybridMultilevel"/>
    <w:tmpl w:val="7C88C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CA"/>
    <w:rsid w:val="00031C8A"/>
    <w:rsid w:val="000323F2"/>
    <w:rsid w:val="00034A75"/>
    <w:rsid w:val="00093A82"/>
    <w:rsid w:val="000D1567"/>
    <w:rsid w:val="000F38D8"/>
    <w:rsid w:val="00113C09"/>
    <w:rsid w:val="00132F6D"/>
    <w:rsid w:val="00135AB5"/>
    <w:rsid w:val="00145306"/>
    <w:rsid w:val="001A5A87"/>
    <w:rsid w:val="001B362B"/>
    <w:rsid w:val="001C4B56"/>
    <w:rsid w:val="001D1CA7"/>
    <w:rsid w:val="001D48F4"/>
    <w:rsid w:val="001E76E6"/>
    <w:rsid w:val="002028A7"/>
    <w:rsid w:val="002165BB"/>
    <w:rsid w:val="00224113"/>
    <w:rsid w:val="00224CAB"/>
    <w:rsid w:val="00250506"/>
    <w:rsid w:val="00252391"/>
    <w:rsid w:val="00260631"/>
    <w:rsid w:val="00261EDF"/>
    <w:rsid w:val="00275761"/>
    <w:rsid w:val="002B613D"/>
    <w:rsid w:val="002C23EF"/>
    <w:rsid w:val="002E2F89"/>
    <w:rsid w:val="002F3D3D"/>
    <w:rsid w:val="00303083"/>
    <w:rsid w:val="003061B7"/>
    <w:rsid w:val="00311478"/>
    <w:rsid w:val="003438DE"/>
    <w:rsid w:val="0037425E"/>
    <w:rsid w:val="003814DA"/>
    <w:rsid w:val="00387CF4"/>
    <w:rsid w:val="003D1FFA"/>
    <w:rsid w:val="003E0ADB"/>
    <w:rsid w:val="00434725"/>
    <w:rsid w:val="00436DDC"/>
    <w:rsid w:val="00437AC4"/>
    <w:rsid w:val="004706D6"/>
    <w:rsid w:val="004708E0"/>
    <w:rsid w:val="004844EA"/>
    <w:rsid w:val="004962C8"/>
    <w:rsid w:val="004B3E3C"/>
    <w:rsid w:val="004F629E"/>
    <w:rsid w:val="00507996"/>
    <w:rsid w:val="00515154"/>
    <w:rsid w:val="00542DAC"/>
    <w:rsid w:val="00556FF8"/>
    <w:rsid w:val="0057207D"/>
    <w:rsid w:val="005A3499"/>
    <w:rsid w:val="005B41A6"/>
    <w:rsid w:val="005C2772"/>
    <w:rsid w:val="005F130F"/>
    <w:rsid w:val="00611D32"/>
    <w:rsid w:val="00621465"/>
    <w:rsid w:val="006266E0"/>
    <w:rsid w:val="00635732"/>
    <w:rsid w:val="00662C40"/>
    <w:rsid w:val="00691631"/>
    <w:rsid w:val="006B4D8E"/>
    <w:rsid w:val="006D5D58"/>
    <w:rsid w:val="007462F3"/>
    <w:rsid w:val="00754ED3"/>
    <w:rsid w:val="00772826"/>
    <w:rsid w:val="00777587"/>
    <w:rsid w:val="007A135D"/>
    <w:rsid w:val="007A3167"/>
    <w:rsid w:val="007B24A1"/>
    <w:rsid w:val="007C7BB2"/>
    <w:rsid w:val="008209C9"/>
    <w:rsid w:val="00825717"/>
    <w:rsid w:val="00826372"/>
    <w:rsid w:val="00831114"/>
    <w:rsid w:val="00846DA3"/>
    <w:rsid w:val="008470A5"/>
    <w:rsid w:val="0085719D"/>
    <w:rsid w:val="008A4184"/>
    <w:rsid w:val="008B2991"/>
    <w:rsid w:val="008C3F4F"/>
    <w:rsid w:val="008C72FD"/>
    <w:rsid w:val="00917FB0"/>
    <w:rsid w:val="009463AE"/>
    <w:rsid w:val="0097363D"/>
    <w:rsid w:val="0098593B"/>
    <w:rsid w:val="009A0A45"/>
    <w:rsid w:val="009D08C5"/>
    <w:rsid w:val="009F4229"/>
    <w:rsid w:val="00A11160"/>
    <w:rsid w:val="00A251AB"/>
    <w:rsid w:val="00A323EE"/>
    <w:rsid w:val="00A3571F"/>
    <w:rsid w:val="00A40831"/>
    <w:rsid w:val="00A54646"/>
    <w:rsid w:val="00A74DAF"/>
    <w:rsid w:val="00A7601D"/>
    <w:rsid w:val="00AA5476"/>
    <w:rsid w:val="00AF24AE"/>
    <w:rsid w:val="00AF7BC8"/>
    <w:rsid w:val="00B27513"/>
    <w:rsid w:val="00B34E77"/>
    <w:rsid w:val="00B40A6F"/>
    <w:rsid w:val="00B57787"/>
    <w:rsid w:val="00B94C6C"/>
    <w:rsid w:val="00B95011"/>
    <w:rsid w:val="00BA0DF5"/>
    <w:rsid w:val="00BB6441"/>
    <w:rsid w:val="00BB70EF"/>
    <w:rsid w:val="00BD2E02"/>
    <w:rsid w:val="00BE742B"/>
    <w:rsid w:val="00BF3901"/>
    <w:rsid w:val="00C1125D"/>
    <w:rsid w:val="00C17137"/>
    <w:rsid w:val="00C17F68"/>
    <w:rsid w:val="00C23068"/>
    <w:rsid w:val="00C558BF"/>
    <w:rsid w:val="00C60E32"/>
    <w:rsid w:val="00C90BFE"/>
    <w:rsid w:val="00CA352A"/>
    <w:rsid w:val="00CE09BD"/>
    <w:rsid w:val="00CF1711"/>
    <w:rsid w:val="00CF18CA"/>
    <w:rsid w:val="00D0777D"/>
    <w:rsid w:val="00D25FBB"/>
    <w:rsid w:val="00D3322B"/>
    <w:rsid w:val="00D33D41"/>
    <w:rsid w:val="00D65F7B"/>
    <w:rsid w:val="00D84F38"/>
    <w:rsid w:val="00D865F8"/>
    <w:rsid w:val="00D96E7B"/>
    <w:rsid w:val="00DA48FD"/>
    <w:rsid w:val="00DC33B0"/>
    <w:rsid w:val="00DC3759"/>
    <w:rsid w:val="00DC4373"/>
    <w:rsid w:val="00DC4A0A"/>
    <w:rsid w:val="00E04CD8"/>
    <w:rsid w:val="00E61853"/>
    <w:rsid w:val="00E71EE1"/>
    <w:rsid w:val="00EA43F3"/>
    <w:rsid w:val="00EC2E88"/>
    <w:rsid w:val="00ED2FB6"/>
    <w:rsid w:val="00EE0DCD"/>
    <w:rsid w:val="00EE1AF8"/>
    <w:rsid w:val="00F15FF7"/>
    <w:rsid w:val="00F467BD"/>
    <w:rsid w:val="00F47387"/>
    <w:rsid w:val="00F55E18"/>
    <w:rsid w:val="00FA19BE"/>
    <w:rsid w:val="00FA31A1"/>
    <w:rsid w:val="00FA7EC9"/>
    <w:rsid w:val="00FC0D30"/>
    <w:rsid w:val="00FE56C3"/>
    <w:rsid w:val="00FF1C25"/>
    <w:rsid w:val="00FF2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89DA50"/>
  <w15:docId w15:val="{32531743-190D-4329-AA0A-D1EFBB9F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F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11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F18CA"/>
    <w:rPr>
      <w:b/>
      <w:bCs/>
    </w:rPr>
  </w:style>
  <w:style w:type="table" w:styleId="a5">
    <w:name w:val="Table Grid"/>
    <w:basedOn w:val="a1"/>
    <w:uiPriority w:val="59"/>
    <w:rsid w:val="008B2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B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B2991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22411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24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224113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A48F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electable-text">
    <w:name w:val="selectable-text"/>
    <w:basedOn w:val="a"/>
    <w:rsid w:val="00484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4844EA"/>
  </w:style>
  <w:style w:type="paragraph" w:customStyle="1" w:styleId="ac">
    <w:basedOn w:val="a"/>
    <w:next w:val="a3"/>
    <w:uiPriority w:val="99"/>
    <w:unhideWhenUsed/>
    <w:rsid w:val="004F62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1478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99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9A68-D79C-4D71-9F06-5A1D7C7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UserOne</cp:lastModifiedBy>
  <cp:revision>4</cp:revision>
  <cp:lastPrinted>2018-06-29T13:03:00Z</cp:lastPrinted>
  <dcterms:created xsi:type="dcterms:W3CDTF">2026-02-09T13:50:00Z</dcterms:created>
  <dcterms:modified xsi:type="dcterms:W3CDTF">2026-03-23T13:03:00Z</dcterms:modified>
</cp:coreProperties>
</file>