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1E" w:rsidRDefault="00A91C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4"/>
        <w:tblW w:w="978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7"/>
        <w:gridCol w:w="6144"/>
      </w:tblGrid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«АРКТИЧЕСКИЕ КАНИКУЛЫ»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Длительность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дня / 3 ночи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Категории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Экскурсионные туры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Туры с северным сиянием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Поиски китов 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Сборные многодневные туры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Комбинированные туры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туры</w:t>
            </w:r>
          </w:p>
          <w:p w:rsidR="00A91C1E" w:rsidRDefault="008D6ABC" w:rsidP="00A242B3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туры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Кольский полуостров (Мурманская область)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Аэропорт прилета: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Мурманск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Проживание: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проживание включено: 3 ночи в Мурманске</w:t>
            </w:r>
          </w:p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 с проживанием в отелях 3* и 4*, завтраки</w:t>
            </w:r>
          </w:p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включены в стоимость тура.</w:t>
            </w:r>
          </w:p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 опция тура без проживания.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Уровень сложности: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 подходит д</w:t>
            </w:r>
            <w:r>
              <w:rPr>
                <w:color w:val="000000"/>
                <w:sz w:val="24"/>
                <w:szCs w:val="24"/>
                <w:highlight w:val="white"/>
              </w:rPr>
              <w:t>ля большинства туристов. Умеренная нагрузка (желательна минимальная физическая подготовка), в туре могут быть пешие маршруты на 30 минут и более.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Размер группы: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17-ти участников включительно.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Транспорт: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микроавтобусы </w:t>
            </w:r>
            <w:proofErr w:type="spellStart"/>
            <w:r>
              <w:rPr>
                <w:color w:val="000000"/>
                <w:sz w:val="24"/>
                <w:szCs w:val="24"/>
              </w:rPr>
              <w:t>Mercedes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Sprinter</w:t>
            </w:r>
            <w:proofErr w:type="spellEnd"/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Минимальный возраст участников: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лет</w:t>
            </w:r>
          </w:p>
        </w:tc>
      </w:tr>
      <w:tr w:rsidR="00A91C1E">
        <w:trPr>
          <w:trHeight w:val="1298"/>
        </w:trPr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 проведения: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31 октября - 03 ноября 2025* - праздничные даты</w:t>
            </w:r>
          </w:p>
          <w:p w:rsidR="00A91C1E" w:rsidRDefault="008D6ABC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highlight w:val="magenta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01 - 04 ноября 2025*</w:t>
            </w:r>
            <w:r>
              <w:rPr>
                <w:color w:val="000000"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magenta"/>
              </w:rPr>
              <w:t>- праздничные даты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06 - 09 ноября 2025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13 - 16 ноября 2025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20 - 23 ноября 2025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11 - 14 декабря 2025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15 - 18 января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января - 01 февраля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05 - 08 февраля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12 - 15 февраля 2026</w:t>
            </w:r>
          </w:p>
          <w:p w:rsidR="00A91C1E" w:rsidRDefault="008D6ABC">
            <w:pPr>
              <w:shd w:val="clear" w:color="auto" w:fill="FFFFFF"/>
              <w:spacing w:line="360" w:lineRule="auto"/>
              <w:rPr>
                <w:b/>
                <w:color w:val="000000"/>
                <w:sz w:val="24"/>
                <w:szCs w:val="24"/>
                <w:highlight w:val="magenta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19 - 22 февраля 2026</w:t>
            </w:r>
            <w:r>
              <w:rPr>
                <w:b/>
                <w:sz w:val="24"/>
                <w:szCs w:val="24"/>
                <w:highlight w:val="magenta"/>
              </w:rPr>
              <w:t>*</w:t>
            </w:r>
            <w:r>
              <w:rPr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sz w:val="24"/>
                <w:szCs w:val="24"/>
                <w:highlight w:val="magenta"/>
              </w:rPr>
              <w:t>- праздничные даты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- 01 марта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05 - 08 марта 2026*</w:t>
            </w:r>
            <w:r>
              <w:rPr>
                <w:color w:val="000000"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magenta"/>
              </w:rPr>
              <w:t>- праздничные даты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12 - 15 марта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26 - 29 марта 2026</w:t>
            </w:r>
          </w:p>
          <w:p w:rsidR="00A91C1E" w:rsidRDefault="008D6AB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02 - 05 апреля 2026</w:t>
            </w:r>
          </w:p>
        </w:tc>
      </w:tr>
      <w:tr w:rsidR="00A91C1E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A91C1E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A91C1E">
            <w:pPr>
              <w:widowControl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91C1E" w:rsidRDefault="00A91C1E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A91C1E" w:rsidRDefault="00A91C1E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A91C1E" w:rsidRDefault="008D6ABC">
      <w:pPr>
        <w:spacing w:line="360" w:lineRule="auto"/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>Стоимость тура</w:t>
      </w:r>
    </w:p>
    <w:p w:rsidR="00A91C1E" w:rsidRDefault="00A91C1E">
      <w:pPr>
        <w:spacing w:line="360" w:lineRule="auto"/>
        <w:rPr>
          <w:b/>
          <w:color w:val="000000"/>
          <w:sz w:val="24"/>
          <w:szCs w:val="24"/>
        </w:rPr>
      </w:pPr>
    </w:p>
    <w:tbl>
      <w:tblPr>
        <w:tblStyle w:val="a5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3"/>
        <w:gridCol w:w="3260"/>
      </w:tblGrid>
      <w:tr w:rsidR="00A91C1E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Формат тура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  <w:highlight w:val="red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тура руб./чел.</w:t>
            </w:r>
          </w:p>
        </w:tc>
      </w:tr>
      <w:tr w:rsidR="00A91C1E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</w:t>
            </w:r>
            <w:r w:rsidR="002E7A4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7A49">
              <w:rPr>
                <w:b/>
                <w:color w:val="000000"/>
                <w:sz w:val="24"/>
                <w:szCs w:val="24"/>
                <w:lang w:val="ru-RU"/>
              </w:rPr>
              <w:t>Гларус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DB5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74 500</w:t>
            </w:r>
            <w:r w:rsidR="008D6ABC">
              <w:rPr>
                <w:color w:val="000000"/>
                <w:sz w:val="24"/>
                <w:szCs w:val="24"/>
                <w:highlight w:val="white"/>
              </w:rPr>
              <w:t xml:space="preserve"> 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</w:rPr>
              <w:t>4 9</w:t>
            </w:r>
            <w:r w:rsidR="008D6ABC">
              <w:rPr>
                <w:color w:val="000000"/>
                <w:sz w:val="24"/>
                <w:szCs w:val="24"/>
              </w:rPr>
              <w:t>00</w:t>
            </w:r>
          </w:p>
        </w:tc>
      </w:tr>
      <w:tr w:rsidR="00A91C1E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</w:t>
            </w:r>
            <w:r w:rsidR="002E7A49">
              <w:rPr>
                <w:b/>
                <w:color w:val="000000"/>
                <w:sz w:val="24"/>
                <w:szCs w:val="24"/>
                <w:lang w:val="ru-RU"/>
              </w:rPr>
              <w:t xml:space="preserve"> Меридиан</w:t>
            </w:r>
            <w:r>
              <w:rPr>
                <w:b/>
                <w:color w:val="000000"/>
                <w:sz w:val="24"/>
                <w:szCs w:val="24"/>
              </w:rPr>
              <w:t xml:space="preserve"> 4*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Pr="00DB5F3C" w:rsidRDefault="00DB5F3C" w:rsidP="00DB5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89 800</w:t>
            </w:r>
            <w:r w:rsidR="008D6ABC">
              <w:rPr>
                <w:color w:val="000000"/>
                <w:sz w:val="24"/>
                <w:szCs w:val="24"/>
                <w:highlight w:val="white"/>
              </w:rPr>
              <w:t xml:space="preserve"> / </w:t>
            </w:r>
            <w:r w:rsidR="00A242B3" w:rsidRPr="00C00AA8">
              <w:rPr>
                <w:color w:val="000000" w:themeColor="text1"/>
                <w:sz w:val="24"/>
                <w:szCs w:val="24"/>
                <w:lang w:val="ru-RU"/>
              </w:rPr>
              <w:t>112 900</w:t>
            </w:r>
          </w:p>
        </w:tc>
      </w:tr>
      <w:tr w:rsidR="00A91C1E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Тур без проживания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5C0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62 9</w:t>
            </w:r>
            <w:r w:rsidR="008D6ABC">
              <w:rPr>
                <w:sz w:val="24"/>
                <w:szCs w:val="24"/>
                <w:highlight w:val="white"/>
              </w:rPr>
              <w:t>00</w:t>
            </w:r>
          </w:p>
        </w:tc>
      </w:tr>
      <w:tr w:rsidR="00A91C1E">
        <w:trPr>
          <w:trHeight w:val="37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ПРАЗДНИЧНЫЕ ДАТЫ</w:t>
            </w:r>
          </w:p>
        </w:tc>
      </w:tr>
      <w:tr w:rsidR="00A91C1E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</w:t>
            </w:r>
            <w:r w:rsidR="002E7A4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7A49">
              <w:rPr>
                <w:b/>
                <w:color w:val="000000"/>
                <w:sz w:val="24"/>
                <w:szCs w:val="24"/>
                <w:lang w:val="ru-RU"/>
              </w:rPr>
              <w:t>Гларус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C0EF8">
              <w:rPr>
                <w:color w:val="000000"/>
                <w:sz w:val="24"/>
                <w:szCs w:val="24"/>
              </w:rPr>
              <w:t>81 000 / 91 4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A91C1E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</w:t>
            </w:r>
            <w:r w:rsidR="002E7A49">
              <w:rPr>
                <w:b/>
                <w:color w:val="000000"/>
                <w:sz w:val="24"/>
                <w:szCs w:val="24"/>
                <w:lang w:val="ru-RU"/>
              </w:rPr>
              <w:t xml:space="preserve"> Меридиан</w:t>
            </w:r>
            <w:r>
              <w:rPr>
                <w:b/>
                <w:color w:val="000000"/>
                <w:sz w:val="24"/>
                <w:szCs w:val="24"/>
              </w:rPr>
              <w:t xml:space="preserve"> 4*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</w:tcPr>
          <w:p w:rsidR="00A91C1E" w:rsidRPr="00DB5F3C" w:rsidRDefault="005C0EF8" w:rsidP="00DB5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96 3</w:t>
            </w:r>
            <w:r w:rsidR="00DB5F3C">
              <w:rPr>
                <w:color w:val="000000"/>
                <w:sz w:val="24"/>
                <w:szCs w:val="24"/>
              </w:rPr>
              <w:t>00</w:t>
            </w:r>
            <w:r w:rsidR="008D6ABC">
              <w:rPr>
                <w:color w:val="000000"/>
                <w:sz w:val="24"/>
                <w:szCs w:val="24"/>
                <w:highlight w:val="white"/>
              </w:rPr>
              <w:t xml:space="preserve"> /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119 4</w:t>
            </w:r>
            <w:r w:rsidR="00A242B3" w:rsidRPr="00C00AA8">
              <w:rPr>
                <w:color w:val="000000" w:themeColor="text1"/>
                <w:sz w:val="24"/>
                <w:szCs w:val="24"/>
                <w:lang w:val="ru-RU"/>
              </w:rPr>
              <w:t>00</w:t>
            </w:r>
          </w:p>
        </w:tc>
      </w:tr>
      <w:tr w:rsidR="00A91C1E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Тур без проживания</w:t>
            </w:r>
          </w:p>
        </w:tc>
        <w:tc>
          <w:tcPr>
            <w:tcW w:w="3260" w:type="dxa"/>
            <w:shd w:val="clear" w:color="auto" w:fill="auto"/>
          </w:tcPr>
          <w:p w:rsidR="00A91C1E" w:rsidRDefault="008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0EF8"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A91C1E" w:rsidRDefault="00A91C1E">
      <w:pPr>
        <w:spacing w:after="240" w:line="360" w:lineRule="auto"/>
        <w:rPr>
          <w:b/>
          <w:color w:val="000000"/>
          <w:sz w:val="24"/>
          <w:szCs w:val="24"/>
          <w:highlight w:val="yellow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A242B3" w:rsidRDefault="00A242B3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A91C1E" w:rsidRDefault="008D6ABC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Что включено:</w:t>
      </w:r>
    </w:p>
    <w:p w:rsidR="00A91C1E" w:rsidRPr="009172A7" w:rsidRDefault="008D6ABC">
      <w:pPr>
        <w:numPr>
          <w:ilvl w:val="0"/>
          <w:numId w:val="5"/>
        </w:numPr>
        <w:spacing w:before="240"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lastRenderedPageBreak/>
        <w:t>Приветственный ужин в первый день тура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2 выезда на охоту за северным сиянием (даже если первый выезд успешный, второй все равно состоится</w:t>
      </w:r>
      <w:r w:rsidRPr="009172A7">
        <w:rPr>
          <w:sz w:val="24"/>
          <w:szCs w:val="24"/>
        </w:rPr>
        <w:t>, чтобы гости могли увидеть сияние с большей вероятностью</w:t>
      </w:r>
      <w:r w:rsidRPr="009172A7">
        <w:rPr>
          <w:color w:val="000000"/>
          <w:sz w:val="24"/>
          <w:szCs w:val="24"/>
        </w:rPr>
        <w:t>)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Экскурсия в Териберку на побережье океана (групповая)</w:t>
      </w:r>
    </w:p>
    <w:p w:rsidR="00A91C1E" w:rsidRPr="009172A7" w:rsidRDefault="008D6ABC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Оформление пропусков в Териберку и входные билеты по программе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Морская прогулка в Териберке на поиски китов (2 часа)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Экскурсия в этническую (саамскую) деревню (групповая)</w:t>
      </w:r>
    </w:p>
    <w:p w:rsidR="00A91C1E" w:rsidRPr="009172A7" w:rsidRDefault="008D6ABC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 xml:space="preserve">Катание на упряжках с </w:t>
      </w:r>
      <w:proofErr w:type="spellStart"/>
      <w:r w:rsidRPr="009172A7">
        <w:rPr>
          <w:color w:val="000000"/>
          <w:sz w:val="24"/>
          <w:szCs w:val="24"/>
        </w:rPr>
        <w:t>хаски</w:t>
      </w:r>
      <w:proofErr w:type="spellEnd"/>
      <w:r w:rsidRPr="009172A7">
        <w:rPr>
          <w:color w:val="000000"/>
          <w:sz w:val="24"/>
          <w:szCs w:val="24"/>
        </w:rPr>
        <w:t xml:space="preserve"> 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Обзорная экскурсия по г. Мурманску (групповая)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Питание по программе: завтраки в отеле (при бронировании тура с опцией проживания), обеды</w:t>
      </w:r>
      <w:r w:rsidRPr="009172A7">
        <w:rPr>
          <w:sz w:val="24"/>
          <w:szCs w:val="24"/>
        </w:rPr>
        <w:t xml:space="preserve"> </w:t>
      </w:r>
      <w:r w:rsidRPr="009172A7">
        <w:rPr>
          <w:color w:val="000000"/>
          <w:sz w:val="24"/>
          <w:szCs w:val="24"/>
        </w:rPr>
        <w:t xml:space="preserve">во время экскурсий (3), приветственный ужин в первый день тура - накрытие, арктическая кухня </w:t>
      </w:r>
    </w:p>
    <w:p w:rsidR="00A91C1E" w:rsidRPr="009172A7" w:rsidRDefault="008D6ABC">
      <w:pPr>
        <w:numPr>
          <w:ilvl w:val="0"/>
          <w:numId w:val="7"/>
        </w:numPr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Профессиональный гид и</w:t>
      </w:r>
      <w:r w:rsidR="00F700C6">
        <w:rPr>
          <w:color w:val="000000"/>
          <w:sz w:val="24"/>
          <w:szCs w:val="24"/>
          <w:lang w:val="ru-RU"/>
        </w:rPr>
        <w:t xml:space="preserve"> русскоязычное</w:t>
      </w:r>
      <w:r w:rsidRPr="009172A7">
        <w:rPr>
          <w:color w:val="000000"/>
          <w:sz w:val="24"/>
          <w:szCs w:val="24"/>
        </w:rPr>
        <w:t xml:space="preserve"> экскурсионное обслуживание по программе</w:t>
      </w:r>
    </w:p>
    <w:p w:rsidR="00A91C1E" w:rsidRPr="009172A7" w:rsidRDefault="008D6ABC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Наземное транспортное обслуживание по программе (</w:t>
      </w:r>
      <w:proofErr w:type="spellStart"/>
      <w:r w:rsidRPr="009172A7">
        <w:rPr>
          <w:color w:val="000000"/>
          <w:sz w:val="24"/>
          <w:szCs w:val="24"/>
        </w:rPr>
        <w:t>Mercedes</w:t>
      </w:r>
      <w:proofErr w:type="spellEnd"/>
      <w:r w:rsidRPr="009172A7">
        <w:rPr>
          <w:color w:val="000000"/>
          <w:sz w:val="24"/>
          <w:szCs w:val="24"/>
        </w:rPr>
        <w:t xml:space="preserve"> </w:t>
      </w:r>
      <w:proofErr w:type="spellStart"/>
      <w:r w:rsidRPr="009172A7">
        <w:rPr>
          <w:color w:val="000000"/>
          <w:sz w:val="24"/>
          <w:szCs w:val="24"/>
        </w:rPr>
        <w:t>Sprinter</w:t>
      </w:r>
      <w:proofErr w:type="spellEnd"/>
      <w:r w:rsidRPr="009172A7">
        <w:rPr>
          <w:color w:val="000000"/>
          <w:sz w:val="24"/>
          <w:szCs w:val="24"/>
        </w:rPr>
        <w:t xml:space="preserve"> или подобный)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Информационное сопровождение в Мурманске</w:t>
      </w:r>
    </w:p>
    <w:p w:rsidR="00A91C1E" w:rsidRPr="009172A7" w:rsidRDefault="008D6ABC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Размещение по программе</w:t>
      </w:r>
      <w:r w:rsidR="00F700C6">
        <w:rPr>
          <w:color w:val="000000"/>
          <w:sz w:val="24"/>
          <w:szCs w:val="24"/>
          <w:lang w:val="ru-RU"/>
        </w:rPr>
        <w:t xml:space="preserve"> (при покупке тура с опцией размещения)</w:t>
      </w:r>
    </w:p>
    <w:p w:rsidR="00A91C1E" w:rsidRPr="009172A7" w:rsidRDefault="008D6ABC">
      <w:pPr>
        <w:numPr>
          <w:ilvl w:val="0"/>
          <w:numId w:val="5"/>
        </w:numPr>
        <w:shd w:val="clear" w:color="auto" w:fill="FFFFFF"/>
        <w:spacing w:after="280" w:line="360" w:lineRule="auto"/>
        <w:rPr>
          <w:color w:val="000000"/>
          <w:sz w:val="24"/>
          <w:szCs w:val="24"/>
        </w:rPr>
      </w:pPr>
      <w:r w:rsidRPr="009172A7">
        <w:rPr>
          <w:color w:val="000000"/>
          <w:sz w:val="24"/>
          <w:szCs w:val="24"/>
        </w:rPr>
        <w:t>Арктическое купание (айс</w:t>
      </w:r>
      <w:r w:rsidR="002F6799">
        <w:rPr>
          <w:color w:val="000000"/>
          <w:sz w:val="24"/>
          <w:szCs w:val="24"/>
        </w:rPr>
        <w:t>-</w:t>
      </w:r>
      <w:proofErr w:type="spellStart"/>
      <w:r w:rsidRPr="009172A7">
        <w:rPr>
          <w:color w:val="000000"/>
          <w:sz w:val="24"/>
          <w:szCs w:val="24"/>
        </w:rPr>
        <w:t>флоатинг</w:t>
      </w:r>
      <w:proofErr w:type="spellEnd"/>
      <w:r w:rsidRPr="009172A7">
        <w:rPr>
          <w:color w:val="000000"/>
          <w:sz w:val="24"/>
          <w:szCs w:val="24"/>
        </w:rPr>
        <w:t>) на Кольском заливе</w:t>
      </w:r>
    </w:p>
    <w:p w:rsidR="00A91C1E" w:rsidRDefault="008D6ABC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Оплачивается дополнительно:</w:t>
      </w:r>
    </w:p>
    <w:p w:rsidR="00A91C1E" w:rsidRDefault="008D6ABC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Ужины в Мурманске после экскурсий (кроме 1 дня тура)</w:t>
      </w:r>
    </w:p>
    <w:p w:rsidR="00A91C1E" w:rsidRDefault="008D6ABC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Авиа и Ж/Д билеты в Мурманск</w:t>
      </w:r>
    </w:p>
    <w:p w:rsidR="00A91C1E" w:rsidRDefault="008D6ABC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Трансферы аэропорт - отель – аэропорт</w:t>
      </w:r>
    </w:p>
    <w:p w:rsidR="00A91C1E" w:rsidRDefault="008D6ABC">
      <w:pPr>
        <w:numPr>
          <w:ilvl w:val="0"/>
          <w:numId w:val="1"/>
        </w:numPr>
        <w:spacing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Сувениры, личные расходы</w:t>
      </w: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9172A7" w:rsidRDefault="009172A7">
      <w:pPr>
        <w:spacing w:before="240" w:after="240" w:line="360" w:lineRule="auto"/>
        <w:rPr>
          <w:b/>
          <w:color w:val="000000"/>
          <w:sz w:val="24"/>
          <w:szCs w:val="24"/>
          <w:lang w:val="ru-RU"/>
        </w:rPr>
      </w:pPr>
    </w:p>
    <w:p w:rsidR="00A91C1E" w:rsidRDefault="009172A7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lastRenderedPageBreak/>
        <w:t>К</w:t>
      </w:r>
      <w:proofErr w:type="spellStart"/>
      <w:r w:rsidR="008D6ABC">
        <w:rPr>
          <w:b/>
          <w:color w:val="000000"/>
          <w:sz w:val="24"/>
          <w:szCs w:val="24"/>
        </w:rPr>
        <w:t>раткое</w:t>
      </w:r>
      <w:proofErr w:type="spellEnd"/>
      <w:r w:rsidR="008D6ABC">
        <w:rPr>
          <w:b/>
          <w:color w:val="000000"/>
          <w:sz w:val="24"/>
          <w:szCs w:val="24"/>
        </w:rPr>
        <w:t xml:space="preserve"> описание программы: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4 дня путешествия по Кольскому полуострову мы откроем ворота в Арктику и увидим ту самую Териберку, выйдем в море и отправимся на поиски китов, окунемся в саамскую культуру и насладимся Арктической кухней. И, конечно, будем ловить северное сияние. В стоимость тура включено 2 выезда за северным сиянием – это повышает шансы его увидеть до 98%.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день будем знакомиться с местной кухней, наслаждаться вкусом свежих морепродуктов, пробовать настойки из свежих ягод, открывать новые северные вкусы. Будет аппетитно, комфортно и гостеприимно.</w:t>
      </w:r>
    </w:p>
    <w:p w:rsidR="00A91C1E" w:rsidRDefault="008D6ABC">
      <w:pPr>
        <w:spacing w:before="240" w:after="240" w:line="36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 </w:t>
      </w:r>
    </w:p>
    <w:p w:rsidR="00A91C1E" w:rsidRDefault="008D6ABC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  <w:bookmarkStart w:id="2" w:name="_heading=h.2ow7jo7kgys1" w:colFirst="0" w:colLast="0"/>
      <w:bookmarkEnd w:id="2"/>
      <w:r>
        <w:rPr>
          <w:b/>
          <w:color w:val="000000"/>
          <w:sz w:val="24"/>
          <w:szCs w:val="24"/>
        </w:rPr>
        <w:t>ПРОГРАММА ТУРА</w:t>
      </w:r>
    </w:p>
    <w:p w:rsidR="00A91C1E" w:rsidRDefault="008D6ABC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1 ДЕНЬ. ПРИБЫТИЕ В МУРМАНСК. ОХОТА НА СЕВЕРНОЕ СИЯНИЕ</w:t>
      </w:r>
    </w:p>
    <w:p w:rsidR="00A91C1E" w:rsidRDefault="008D6ABC">
      <w:pPr>
        <w:numPr>
          <w:ilvl w:val="0"/>
          <w:numId w:val="2"/>
        </w:numPr>
        <w:spacing w:before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Прибытие в Мурманск. Рекомендуем прибывать в Мурманск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до 1</w:t>
      </w:r>
      <w:r>
        <w:rPr>
          <w:b/>
          <w:sz w:val="24"/>
          <w:szCs w:val="24"/>
          <w:highlight w:val="white"/>
        </w:rPr>
        <w:t>7</w:t>
      </w:r>
      <w:r>
        <w:rPr>
          <w:b/>
          <w:color w:val="000000"/>
          <w:sz w:val="24"/>
          <w:szCs w:val="24"/>
          <w:highlight w:val="white"/>
        </w:rPr>
        <w:t xml:space="preserve">:00 </w:t>
      </w:r>
      <w:r>
        <w:rPr>
          <w:color w:val="000000"/>
          <w:sz w:val="24"/>
          <w:szCs w:val="24"/>
        </w:rPr>
        <w:t>первого дня, чтобы вы успели заселиться в гостиницу, отдохнуть и оставить вещи.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Трансфер не включен в стоимость тура. Гости самостоятельно добираются до Мурманска на такси или общественном транспорте. </w:t>
      </w:r>
      <w:r>
        <w:rPr>
          <w:sz w:val="24"/>
          <w:szCs w:val="24"/>
        </w:rPr>
        <w:t>Также гости могут заказать индивидуальный трансфер за дополнительную плату.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Приветственный ужин </w:t>
      </w:r>
      <w:r>
        <w:rPr>
          <w:color w:val="000000"/>
          <w:sz w:val="24"/>
          <w:szCs w:val="24"/>
        </w:rPr>
        <w:t>в ресторане в центре города Мурманска. Включен в стоимость тура. Мы попробуем Арктическую кухню и познакомимся с командой.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Выезд в тур на</w:t>
      </w:r>
      <w:r>
        <w:rPr>
          <w:b/>
          <w:color w:val="000000"/>
          <w:sz w:val="24"/>
          <w:szCs w:val="24"/>
        </w:rPr>
        <w:t xml:space="preserve"> охоту за северным сиянием</w:t>
      </w:r>
      <w:r>
        <w:rPr>
          <w:color w:val="000000"/>
          <w:sz w:val="24"/>
          <w:szCs w:val="24"/>
        </w:rPr>
        <w:t xml:space="preserve">. Длительность тура 3-5 часов. Фотосъемка включена в стоимость тура. </w:t>
      </w:r>
    </w:p>
    <w:p w:rsidR="00A91C1E" w:rsidRDefault="008D6ABC">
      <w:pPr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данную программу </w:t>
      </w:r>
      <w:r>
        <w:rPr>
          <w:b/>
          <w:color w:val="000000"/>
          <w:sz w:val="24"/>
          <w:szCs w:val="24"/>
        </w:rPr>
        <w:t>«Арктические каникулы»</w:t>
      </w:r>
      <w:r>
        <w:rPr>
          <w:color w:val="000000"/>
          <w:sz w:val="24"/>
          <w:szCs w:val="24"/>
        </w:rPr>
        <w:t xml:space="preserve"> включено 2 обязательных выезда на северное сияние без доплат, что повышает наши шансы его увидеть до 98%!</w:t>
      </w:r>
    </w:p>
    <w:p w:rsidR="00A91C1E" w:rsidRDefault="008D6ABC">
      <w:pPr>
        <w:numPr>
          <w:ilvl w:val="0"/>
          <w:numId w:val="2"/>
        </w:numPr>
        <w:spacing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Северное сияние — это природное явление, и никто не сможет гарантировать его появления. Если во время выездов на </w:t>
      </w:r>
      <w:r>
        <w:rPr>
          <w:sz w:val="24"/>
          <w:szCs w:val="24"/>
        </w:rPr>
        <w:t xml:space="preserve">“охоту” за </w:t>
      </w:r>
      <w:r>
        <w:rPr>
          <w:color w:val="000000"/>
          <w:sz w:val="24"/>
          <w:szCs w:val="24"/>
        </w:rPr>
        <w:t>северн</w:t>
      </w:r>
      <w:r>
        <w:rPr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сиянием мы не увидим северное сияние, то скидок и возвратов не предусмотрено.</w:t>
      </w:r>
    </w:p>
    <w:p w:rsidR="009172A7" w:rsidRDefault="009172A7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</w:p>
    <w:p w:rsidR="00A91C1E" w:rsidRDefault="008D6ABC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КАК ПРОХОДИТ ТУР НА СЕВЕРНОЕ СИЯНИЕ</w:t>
      </w:r>
    </w:p>
    <w:p w:rsidR="00A91C1E" w:rsidRDefault="008D6ABC">
      <w:pPr>
        <w:numPr>
          <w:ilvl w:val="0"/>
          <w:numId w:val="2"/>
        </w:numPr>
        <w:spacing w:before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 туристов проходит в центре Мурманска. Ориентировочное время сборов: 20:00 - 22:00. Точное время и место сборов сообщает координатор накануне. Просьба не опаздывать и приходить за 10 минут до начала.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Отправляемся в тур! Длительность охоты составляет 3-5 часов в зависимости от того, как быстро мы найдем звездное небо. Само северное сияние может появиться в любой момент!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Фотосъемка включена в стоимость тура. Сначала мы сделаем групповые фото, затем индивидуальные в порядке живой очереди.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согреться, вам будут предложены горячий чай с легкими закусками (конфеты, шоколад, печенье).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тура гид расскажет вам про природу северного сияния, и каким оно бывает.</w:t>
      </w:r>
    </w:p>
    <w:p w:rsidR="00A91C1E" w:rsidRDefault="008D6ABC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тура вас доставят в место вашего проживания в Мурманске. Приблизительное время возвращения в Мурманск 00:00 - 02:00 ночи.</w:t>
      </w:r>
    </w:p>
    <w:p w:rsidR="00A91C1E" w:rsidRDefault="008D6ABC">
      <w:pPr>
        <w:numPr>
          <w:ilvl w:val="0"/>
          <w:numId w:val="2"/>
        </w:numPr>
        <w:spacing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получите фотографии после тура в течение 3-4 дней после окончания тура в формате ссылки на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Drive</w:t>
      </w:r>
      <w:proofErr w:type="spellEnd"/>
      <w:r>
        <w:rPr>
          <w:color w:val="000000"/>
          <w:sz w:val="24"/>
          <w:szCs w:val="24"/>
        </w:rPr>
        <w:t xml:space="preserve"> или Яндекс Диск.</w:t>
      </w:r>
    </w:p>
    <w:p w:rsidR="00A91C1E" w:rsidRDefault="008D6ABC">
      <w:pPr>
        <w:spacing w:before="240" w:after="240" w:line="360" w:lineRule="auto"/>
        <w:rPr>
          <w:b/>
          <w:color w:val="000000"/>
          <w:sz w:val="24"/>
          <w:szCs w:val="24"/>
        </w:rPr>
      </w:pPr>
      <w:bookmarkStart w:id="3" w:name="_heading=h.y5jocyt07xi" w:colFirst="0" w:colLast="0"/>
      <w:bookmarkEnd w:id="3"/>
      <w:r>
        <w:rPr>
          <w:b/>
          <w:color w:val="00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Северное сияние — это природное явление, и никто не может гарантировать его появление.</w:t>
      </w:r>
    </w:p>
    <w:p w:rsidR="00A91C1E" w:rsidRDefault="008D6ABC">
      <w:pPr>
        <w:pStyle w:val="Heading2"/>
        <w:keepNext w:val="0"/>
        <w:keepLines w:val="0"/>
        <w:spacing w:after="80" w:line="360" w:lineRule="auto"/>
        <w:rPr>
          <w:b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b/>
          <w:color w:val="000000"/>
          <w:sz w:val="24"/>
          <w:szCs w:val="24"/>
          <w:highlight w:val="yellow"/>
        </w:rPr>
        <w:t>2 ДЕНЬ. ЭКСКУРСИЯ В СААМСКУЮ ЭТНИЧЕСКУЮ ДЕРЕВНЮ С ОЛЕНЯМИ И ХАСКИ</w:t>
      </w:r>
    </w:p>
    <w:p w:rsidR="00A91C1E" w:rsidRDefault="008D6ABC">
      <w:pPr>
        <w:shd w:val="clear" w:color="auto" w:fill="FFFFFF"/>
        <w:spacing w:before="220" w:after="220" w:line="360" w:lineRule="auto"/>
        <w:rPr>
          <w:sz w:val="24"/>
          <w:szCs w:val="24"/>
        </w:rPr>
      </w:pPr>
      <w:r>
        <w:rPr>
          <w:sz w:val="24"/>
          <w:szCs w:val="24"/>
        </w:rPr>
        <w:t>Сегодня мы отправляемся в легендарное место, которое восхитит вас своей первозданностью и тем и саамской культурой. В программе дня: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before="120" w:line="375" w:lineRule="auto"/>
        <w:rPr>
          <w:sz w:val="24"/>
          <w:szCs w:val="24"/>
        </w:rPr>
      </w:pPr>
      <w:r>
        <w:rPr>
          <w:sz w:val="24"/>
          <w:szCs w:val="24"/>
        </w:rPr>
        <w:t>Познакомимся с культурой, бытом и традициями северного народа саами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Примерим традиционные саамские костюмы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Познакомимся с северными оленями и угостим их любимым лакомством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Узнаем, как жили саамы в античные времена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Прокатимся на упряжках с резвыми </w:t>
      </w:r>
      <w:proofErr w:type="spellStart"/>
      <w:r>
        <w:rPr>
          <w:sz w:val="24"/>
          <w:szCs w:val="24"/>
        </w:rPr>
        <w:t>хаски</w:t>
      </w:r>
      <w:proofErr w:type="spellEnd"/>
      <w:r>
        <w:rPr>
          <w:sz w:val="24"/>
          <w:szCs w:val="24"/>
        </w:rPr>
        <w:t xml:space="preserve"> по заснеженной тундре (при наличии достаточного снежного покрова)</w:t>
      </w:r>
    </w:p>
    <w:p w:rsidR="00A91C1E" w:rsidRDefault="008D6ABC">
      <w:pPr>
        <w:numPr>
          <w:ilvl w:val="0"/>
          <w:numId w:val="8"/>
        </w:numPr>
        <w:shd w:val="clear" w:color="auto" w:fill="FFFFFF"/>
        <w:spacing w:after="160" w:line="375" w:lineRule="auto"/>
        <w:rPr>
          <w:sz w:val="24"/>
          <w:szCs w:val="24"/>
        </w:rPr>
      </w:pPr>
      <w:r>
        <w:rPr>
          <w:sz w:val="24"/>
          <w:szCs w:val="24"/>
        </w:rPr>
        <w:t>Отведаем традиционный обед с ухой на сливках, олениной и вкуснейшей выпечкой</w:t>
      </w:r>
    </w:p>
    <w:p w:rsidR="009172A7" w:rsidRDefault="009172A7">
      <w:pPr>
        <w:shd w:val="clear" w:color="auto" w:fill="FFFFFF"/>
        <w:spacing w:before="220" w:after="220" w:line="360" w:lineRule="auto"/>
        <w:rPr>
          <w:sz w:val="24"/>
          <w:szCs w:val="24"/>
        </w:rPr>
      </w:pPr>
    </w:p>
    <w:p w:rsidR="00A91C1E" w:rsidRDefault="008D6ABC">
      <w:pPr>
        <w:shd w:val="clear" w:color="auto" w:fill="FFFFFF"/>
        <w:spacing w:before="220" w:after="220" w:line="360" w:lineRule="auto"/>
        <w:rPr>
          <w:sz w:val="24"/>
          <w:szCs w:val="24"/>
        </w:rPr>
      </w:pPr>
      <w:r>
        <w:rPr>
          <w:sz w:val="24"/>
          <w:szCs w:val="24"/>
        </w:rPr>
        <w:t>После саамской деревни мы вернемся в Мурманск.</w:t>
      </w:r>
    </w:p>
    <w:p w:rsidR="00A91C1E" w:rsidRDefault="008D6ABC">
      <w:pPr>
        <w:shd w:val="clear" w:color="auto" w:fill="FFFFFF"/>
        <w:spacing w:before="220" w:after="2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 благоприятных погодных условиях вечером снова отправимся на охоту за северным сиянием, всего в нашей программе предусмотрено 2 таких выезда.</w:t>
      </w:r>
    </w:p>
    <w:p w:rsidR="00A91C1E" w:rsidRDefault="008D6ABC">
      <w:pPr>
        <w:pStyle w:val="Heading2"/>
        <w:keepNext w:val="0"/>
        <w:keepLines w:val="0"/>
        <w:spacing w:after="80" w:line="360" w:lineRule="auto"/>
        <w:rPr>
          <w:b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b/>
          <w:color w:val="000000"/>
          <w:sz w:val="24"/>
          <w:szCs w:val="24"/>
          <w:highlight w:val="yellow"/>
        </w:rPr>
        <w:t>3 ДЕНЬ. ЭКСКУРСИЯ В ТЕРИБЕРКУ НА ПОБЕРЕЖЬЕ ОКЕАНА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Готовы к ярким впечатлениям и незабываемым эмоциям? Мы отправляемся на край Земли – затерянный и легендарный. </w:t>
      </w:r>
      <w:r>
        <w:rPr>
          <w:b/>
          <w:color w:val="000000"/>
          <w:sz w:val="24"/>
          <w:szCs w:val="24"/>
        </w:rPr>
        <w:t>Териберка</w:t>
      </w:r>
      <w:r>
        <w:rPr>
          <w:color w:val="000000"/>
          <w:sz w:val="24"/>
          <w:szCs w:val="24"/>
        </w:rPr>
        <w:t xml:space="preserve"> самый манящий населенный пункт на Кольском полуострове, и только оказавшись там, вы поймете, почему.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выезжаем навстречу океану! Дорога займет около 2,5 часов, ваш гид заполнит их интересными историями о крае. Но мало слышать, Арктику нужно видеть и ощущать. Поэтому в самых красивых местах по маршруту следования предусмотрены остановки. Вы ступите на бесконечные просторы северной тундры и насладитесь её сдержанной загадочной красотой.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прибытии в Териберку мы сразу отправимся на </w:t>
      </w:r>
      <w:r>
        <w:rPr>
          <w:b/>
          <w:color w:val="000000"/>
          <w:sz w:val="24"/>
          <w:szCs w:val="24"/>
        </w:rPr>
        <w:t>прогулку по корабельному кладбищу</w:t>
      </w:r>
      <w:r>
        <w:rPr>
          <w:color w:val="000000"/>
          <w:sz w:val="24"/>
          <w:szCs w:val="24"/>
        </w:rPr>
        <w:t>, где вы в полной мере прочувствуете быстротечность времени и сделаете атмосферные запоминающиеся кадры.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Дальше по плану морское приключение в поисках китов! 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Выход на морскую прогулку</w:t>
      </w:r>
      <w:r>
        <w:rPr>
          <w:color w:val="000000"/>
          <w:sz w:val="24"/>
          <w:szCs w:val="24"/>
        </w:rPr>
        <w:t xml:space="preserve">— это не обычная экскурсия вдоль побережья. Это встреча с </w:t>
      </w:r>
      <w:r>
        <w:rPr>
          <w:b/>
          <w:color w:val="000000"/>
          <w:sz w:val="24"/>
          <w:szCs w:val="24"/>
        </w:rPr>
        <w:t>Северным ледовитым океаном</w:t>
      </w:r>
      <w:r>
        <w:rPr>
          <w:color w:val="000000"/>
          <w:sz w:val="24"/>
          <w:szCs w:val="24"/>
        </w:rPr>
        <w:t xml:space="preserve"> лицом к лицу, где каждый момент наполнен увлекательным открытием. Выйдя в море, вы окунетесь в атмосферу, где природа обладает неповторимой привлекательностью. Воды Баренцева моря скрывают немало своих обитателей: горбатых китов, касаток, дельфинов. И если Фортуна будет благоволить, вы увидите их своими глазами.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ВНИМАНИЕ!</w:t>
      </w:r>
      <w:r>
        <w:rPr>
          <w:i/>
          <w:color w:val="000000"/>
          <w:sz w:val="24"/>
          <w:szCs w:val="24"/>
        </w:rPr>
        <w:t xml:space="preserve"> В Териберке возможен очень крутой спуск с причала! </w:t>
      </w:r>
      <w:r>
        <w:rPr>
          <w:i/>
          <w:sz w:val="24"/>
          <w:szCs w:val="24"/>
        </w:rPr>
        <w:t>Возможно, н</w:t>
      </w:r>
      <w:r>
        <w:rPr>
          <w:i/>
          <w:color w:val="000000"/>
          <w:sz w:val="24"/>
          <w:szCs w:val="24"/>
        </w:rPr>
        <w:t>ам придется спуститься вниз по крутой лестнице. Все причалы в Териберке были оборудованы для рыбалки и соответствующих катеров</w:t>
      </w:r>
      <w:r>
        <w:rPr>
          <w:i/>
          <w:sz w:val="24"/>
          <w:szCs w:val="24"/>
        </w:rPr>
        <w:t>, с учётом сильных приливов и отливов.</w:t>
      </w:r>
    </w:p>
    <w:p w:rsidR="009172A7" w:rsidRDefault="00917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color w:val="000000"/>
          <w:sz w:val="24"/>
          <w:szCs w:val="24"/>
          <w:highlight w:val="white"/>
        </w:rPr>
      </w:pPr>
    </w:p>
    <w:p w:rsidR="009172A7" w:rsidRDefault="00917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color w:val="000000"/>
          <w:sz w:val="24"/>
          <w:szCs w:val="24"/>
          <w:highlight w:val="white"/>
        </w:rPr>
      </w:pP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lastRenderedPageBreak/>
        <w:t xml:space="preserve">Если выход в море будет невозможен из-за погодных условий, </w:t>
      </w:r>
      <w:r>
        <w:rPr>
          <w:i/>
          <w:sz w:val="24"/>
          <w:szCs w:val="24"/>
          <w:highlight w:val="white"/>
        </w:rPr>
        <w:t>гостям будет реализован возврат денежных средств за нереализованную морскую прогулку в размере 3000 руб. на 1 чел.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моря отправимся обедать и делиться впечатлениями. Мы уже забронировали для вас </w:t>
      </w:r>
      <w:r>
        <w:rPr>
          <w:b/>
          <w:color w:val="000000"/>
          <w:sz w:val="24"/>
          <w:szCs w:val="24"/>
        </w:rPr>
        <w:t xml:space="preserve">обед в одном из </w:t>
      </w:r>
      <w:r>
        <w:rPr>
          <w:b/>
          <w:sz w:val="24"/>
          <w:szCs w:val="24"/>
        </w:rPr>
        <w:t>лучших</w:t>
      </w:r>
      <w:r>
        <w:rPr>
          <w:b/>
          <w:color w:val="000000"/>
          <w:sz w:val="24"/>
          <w:szCs w:val="24"/>
        </w:rPr>
        <w:t xml:space="preserve"> местных ресторанов</w:t>
      </w:r>
      <w:r>
        <w:rPr>
          <w:color w:val="000000"/>
          <w:sz w:val="24"/>
          <w:szCs w:val="24"/>
        </w:rPr>
        <w:t xml:space="preserve">, где вы отведаете </w:t>
      </w:r>
      <w:proofErr w:type="spellStart"/>
      <w:r>
        <w:rPr>
          <w:color w:val="000000"/>
          <w:sz w:val="24"/>
          <w:szCs w:val="24"/>
        </w:rPr>
        <w:t>свежайшие</w:t>
      </w:r>
      <w:proofErr w:type="spellEnd"/>
      <w:r>
        <w:rPr>
          <w:color w:val="000000"/>
          <w:sz w:val="24"/>
          <w:szCs w:val="24"/>
        </w:rPr>
        <w:t xml:space="preserve"> морские деликатесы и </w:t>
      </w:r>
      <w:r>
        <w:rPr>
          <w:sz w:val="24"/>
          <w:szCs w:val="24"/>
        </w:rPr>
        <w:t>почувствуете Арктику на вкус</w:t>
      </w:r>
      <w:r>
        <w:rPr>
          <w:color w:val="000000"/>
          <w:sz w:val="24"/>
          <w:szCs w:val="24"/>
        </w:rPr>
        <w:t>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проложили маршрут по самым впечатляющим уголкам природного парка, где вас ждут </w:t>
      </w:r>
      <w:r>
        <w:rPr>
          <w:b/>
          <w:color w:val="000000"/>
          <w:sz w:val="24"/>
          <w:szCs w:val="24"/>
        </w:rPr>
        <w:t>«небесные» качели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пляж «яйца дракона», </w:t>
      </w:r>
      <w:r>
        <w:rPr>
          <w:b/>
          <w:sz w:val="24"/>
          <w:szCs w:val="24"/>
        </w:rPr>
        <w:t>скелет кита</w:t>
      </w:r>
      <w:r>
        <w:rPr>
          <w:b/>
          <w:color w:val="000000"/>
          <w:sz w:val="24"/>
          <w:szCs w:val="24"/>
        </w:rPr>
        <w:t xml:space="preserve"> и океанское побережье</w:t>
      </w:r>
      <w:r>
        <w:rPr>
          <w:sz w:val="24"/>
          <w:szCs w:val="24"/>
        </w:rPr>
        <w:t>. При достаточном снежном покрове часть экскурсии в Териберке преодолеем на санях за снегоходом.</w:t>
      </w:r>
    </w:p>
    <w:p w:rsidR="00A91C1E" w:rsidRDefault="008D6ABC">
      <w:pPr>
        <w:shd w:val="clear" w:color="auto" w:fill="FFFFFF"/>
        <w:spacing w:before="280" w:after="28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насыщенного дня в Териберке возвращаемся в Мурманск. Если погода позволит, вечером выедем на охоту за северным сиянием, </w:t>
      </w:r>
      <w:r>
        <w:rPr>
          <w:b/>
          <w:color w:val="000000"/>
          <w:sz w:val="24"/>
          <w:szCs w:val="24"/>
        </w:rPr>
        <w:t>всего в нашей программе предусмотрено 2 таких выезда.</w:t>
      </w:r>
    </w:p>
    <w:p w:rsidR="00A91C1E" w:rsidRDefault="008D6ABC">
      <w:pPr>
        <w:pStyle w:val="Heading2"/>
        <w:keepNext w:val="0"/>
        <w:keepLines w:val="0"/>
        <w:spacing w:after="80" w:line="360" w:lineRule="auto"/>
        <w:ind w:right="-1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4 ДЕНЬ. ОБЗОРНАЯ ЭКСКУРСИЯ ПО МУРМАНСКУ. АРКТИЧЕСКОЕ КУПАНИЕ</w:t>
      </w: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Город-герой Мурманск не зря прозвали «ворота в Арктику». Грандиозные монументы, суровые ландшафты - этот удивительный город предлагает безграничные возможности для путешественников. Встреча гостей состоится </w:t>
      </w:r>
      <w:r w:rsidR="00AA0F57">
        <w:rPr>
          <w:color w:val="000000"/>
          <w:sz w:val="24"/>
          <w:szCs w:val="24"/>
          <w:lang w:val="ru-RU"/>
        </w:rPr>
        <w:t>в центре города</w:t>
      </w:r>
      <w:r>
        <w:rPr>
          <w:color w:val="000000"/>
          <w:sz w:val="24"/>
          <w:szCs w:val="24"/>
        </w:rPr>
        <w:t>, подробности о точном времени и месте встречи координатор сообщит накануне.</w:t>
      </w: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Осмотр </w:t>
      </w:r>
      <w:r>
        <w:rPr>
          <w:color w:val="000000"/>
          <w:sz w:val="24"/>
          <w:szCs w:val="24"/>
          <w:highlight w:val="white"/>
        </w:rPr>
        <w:t xml:space="preserve">первого в мире </w:t>
      </w:r>
      <w:r>
        <w:rPr>
          <w:b/>
          <w:color w:val="000000"/>
          <w:sz w:val="24"/>
          <w:szCs w:val="24"/>
          <w:highlight w:val="white"/>
        </w:rPr>
        <w:t>атомного ледокола «Ленин»</w:t>
      </w:r>
      <w:r>
        <w:rPr>
          <w:color w:val="000000"/>
          <w:sz w:val="24"/>
          <w:szCs w:val="24"/>
          <w:highlight w:val="white"/>
        </w:rPr>
        <w:t xml:space="preserve">. Это поистине грандиозное сооружение, которое не имело аналогов в советские времена. </w:t>
      </w: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Посетим основные достопримечательности Мурманска, сначала отправимся на </w:t>
      </w:r>
      <w:r>
        <w:rPr>
          <w:b/>
          <w:color w:val="000000"/>
          <w:sz w:val="24"/>
          <w:szCs w:val="24"/>
        </w:rPr>
        <w:t>морской вокзал</w:t>
      </w:r>
      <w:r>
        <w:rPr>
          <w:color w:val="000000"/>
          <w:sz w:val="24"/>
          <w:szCs w:val="24"/>
        </w:rPr>
        <w:t>. Расскажем неизвестные факты об этом месте и прогуляемся по основным локациям.</w:t>
      </w:r>
    </w:p>
    <w:p w:rsidR="00A91C1E" w:rsidRDefault="008D6ABC">
      <w:pPr>
        <w:shd w:val="clear" w:color="auto" w:fill="FFFFFF"/>
        <w:spacing w:before="280" w:after="280" w:line="36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Увидим своими глазами </w:t>
      </w:r>
      <w:r>
        <w:rPr>
          <w:b/>
          <w:color w:val="000000"/>
          <w:sz w:val="24"/>
          <w:szCs w:val="24"/>
        </w:rPr>
        <w:t>мемориал «Алеша»</w:t>
      </w:r>
      <w:r>
        <w:rPr>
          <w:color w:val="000000"/>
          <w:sz w:val="24"/>
          <w:szCs w:val="24"/>
        </w:rPr>
        <w:t xml:space="preserve"> - памятник Защитникам Советского Заполярья. Посе</w:t>
      </w:r>
      <w:r>
        <w:rPr>
          <w:sz w:val="24"/>
          <w:szCs w:val="24"/>
        </w:rPr>
        <w:t>тим мемориал Морякам, погибшим в мирное время и рубку подлодки</w:t>
      </w:r>
      <w:r>
        <w:rPr>
          <w:b/>
          <w:sz w:val="24"/>
          <w:szCs w:val="24"/>
        </w:rPr>
        <w:t xml:space="preserve"> Курск.</w:t>
      </w:r>
    </w:p>
    <w:p w:rsidR="009172A7" w:rsidRDefault="009172A7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</w:p>
    <w:p w:rsidR="009172A7" w:rsidRDefault="009172A7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После экскурсии сытно пообедаем, это еще одна возможность насладиться разнообразными натуральными, нежными вкусами севера, а также общением с попутчиками, которые уже стали друзьями.</w:t>
      </w: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Отправляемся на то самое </w:t>
      </w:r>
      <w:r>
        <w:rPr>
          <w:b/>
          <w:color w:val="000000"/>
          <w:sz w:val="24"/>
          <w:szCs w:val="24"/>
        </w:rPr>
        <w:t>арктическое купание</w:t>
      </w:r>
      <w:r>
        <w:rPr>
          <w:color w:val="000000"/>
          <w:sz w:val="24"/>
          <w:szCs w:val="24"/>
        </w:rPr>
        <w:t>. По прибытию на базу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переод</w:t>
      </w:r>
      <w:r>
        <w:rPr>
          <w:sz w:val="24"/>
          <w:szCs w:val="24"/>
        </w:rPr>
        <w:t xml:space="preserve">еваемся </w:t>
      </w:r>
      <w:r>
        <w:rPr>
          <w:color w:val="000000"/>
          <w:sz w:val="24"/>
          <w:szCs w:val="24"/>
        </w:rPr>
        <w:t xml:space="preserve">в специальные </w:t>
      </w:r>
      <w:proofErr w:type="spellStart"/>
      <w:r>
        <w:rPr>
          <w:color w:val="000000"/>
          <w:sz w:val="24"/>
          <w:szCs w:val="24"/>
        </w:rPr>
        <w:t>термокостюмы</w:t>
      </w:r>
      <w:proofErr w:type="spellEnd"/>
      <w:r>
        <w:rPr>
          <w:color w:val="000000"/>
          <w:sz w:val="24"/>
          <w:szCs w:val="24"/>
        </w:rPr>
        <w:t>, которые позволяют оставаться на плаву в тепле и сухости. Таких эмоций вы еще никогда не испытывали, это уж точно!</w:t>
      </w:r>
    </w:p>
    <w:p w:rsidR="00A91C1E" w:rsidRDefault="008D6ABC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можете планировать вылет на этот ден</w:t>
      </w:r>
      <w:r>
        <w:rPr>
          <w:color w:val="000000"/>
          <w:sz w:val="24"/>
          <w:szCs w:val="24"/>
          <w:highlight w:val="white"/>
        </w:rPr>
        <w:t xml:space="preserve">ь </w:t>
      </w:r>
      <w:r>
        <w:rPr>
          <w:b/>
          <w:color w:val="000000"/>
          <w:sz w:val="24"/>
          <w:szCs w:val="24"/>
          <w:highlight w:val="white"/>
        </w:rPr>
        <w:t>после 20:00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но улетать не захочется – теперь север навсегда захватит часть вашего сердца.</w:t>
      </w:r>
    </w:p>
    <w:p w:rsidR="00A91C1E" w:rsidRDefault="00A91C1E">
      <w:pPr>
        <w:spacing w:before="240" w:after="240" w:line="360" w:lineRule="auto"/>
        <w:jc w:val="center"/>
        <w:rPr>
          <w:b/>
          <w:color w:val="000000"/>
          <w:sz w:val="24"/>
          <w:szCs w:val="24"/>
          <w:highlight w:val="yellow"/>
        </w:rPr>
      </w:pPr>
    </w:p>
    <w:p w:rsidR="00A91C1E" w:rsidRDefault="008D6ABC">
      <w:pPr>
        <w:spacing w:before="240" w:after="240" w:line="360" w:lineRule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ВАЖНАЯ ИНФОРМАЦИЯ ДЛЯ ТУРИСТОВ</w:t>
      </w:r>
    </w:p>
    <w:p w:rsidR="00A91C1E" w:rsidRDefault="008D6ABC">
      <w:pPr>
        <w:spacing w:before="240" w:after="240" w:line="360" w:lineRule="auto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>ВАЖНО:</w:t>
      </w:r>
      <w:r>
        <w:rPr>
          <w:color w:val="000000"/>
          <w:sz w:val="24"/>
          <w:szCs w:val="24"/>
          <w:highlight w:val="yellow"/>
        </w:rPr>
        <w:t xml:space="preserve"> организатор оставляет за собой право менять последовательность экскурсий в рамках тура.</w:t>
      </w:r>
    </w:p>
    <w:p w:rsidR="00A91C1E" w:rsidRPr="00840625" w:rsidRDefault="008D6ABC">
      <w:pPr>
        <w:spacing w:before="240" w:after="240" w:line="360" w:lineRule="auto"/>
        <w:rPr>
          <w:sz w:val="24"/>
          <w:szCs w:val="24"/>
          <w:highlight w:val="yellow"/>
          <w:u w:val="single"/>
        </w:rPr>
      </w:pPr>
      <w:r w:rsidRPr="00840625">
        <w:rPr>
          <w:b/>
          <w:sz w:val="24"/>
          <w:szCs w:val="24"/>
          <w:highlight w:val="yellow"/>
          <w:u w:val="single"/>
        </w:rPr>
        <w:t xml:space="preserve">ВАЖНО: </w:t>
      </w:r>
      <w:r w:rsidRPr="00840625">
        <w:rPr>
          <w:sz w:val="24"/>
          <w:szCs w:val="24"/>
          <w:highlight w:val="yellow"/>
          <w:u w:val="single"/>
        </w:rPr>
        <w:t>дорога в Териберку может быть закрыта. В случае закрытия дороги экскурсия в Териберку будет заменена на альтернативную (Кировск).</w:t>
      </w:r>
    </w:p>
    <w:p w:rsidR="00A91C1E" w:rsidRDefault="008D6ABC">
      <w:pPr>
        <w:spacing w:before="240" w:after="240"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НА КАКИЕ ДНИ И ВРЕМЯ БРАТЬ БИЛЕТЫ?</w:t>
      </w:r>
    </w:p>
    <w:p w:rsidR="00A91C1E" w:rsidRDefault="008D6A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Прибытие в Мурманск в первый день тура (четверг): </w:t>
      </w:r>
      <w:r>
        <w:rPr>
          <w:b/>
          <w:color w:val="000000"/>
          <w:sz w:val="24"/>
          <w:szCs w:val="24"/>
          <w:highlight w:val="white"/>
        </w:rPr>
        <w:t>до 1</w:t>
      </w:r>
      <w:r>
        <w:rPr>
          <w:b/>
          <w:sz w:val="24"/>
          <w:szCs w:val="24"/>
          <w:highlight w:val="white"/>
        </w:rPr>
        <w:t>7</w:t>
      </w:r>
      <w:r>
        <w:rPr>
          <w:b/>
          <w:color w:val="000000"/>
          <w:sz w:val="24"/>
          <w:szCs w:val="24"/>
          <w:highlight w:val="white"/>
        </w:rPr>
        <w:t xml:space="preserve">:00 часов. </w:t>
      </w:r>
    </w:p>
    <w:p w:rsidR="00A91C1E" w:rsidRDefault="008D6A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Вылет из Мурманск в последний день тура (воскресенье): </w:t>
      </w:r>
      <w:r>
        <w:rPr>
          <w:b/>
          <w:color w:val="000000"/>
          <w:sz w:val="24"/>
          <w:szCs w:val="24"/>
          <w:highlight w:val="white"/>
        </w:rPr>
        <w:t xml:space="preserve">после </w:t>
      </w:r>
      <w:r>
        <w:rPr>
          <w:b/>
          <w:sz w:val="24"/>
          <w:szCs w:val="24"/>
          <w:highlight w:val="white"/>
        </w:rPr>
        <w:t>20</w:t>
      </w:r>
      <w:r>
        <w:rPr>
          <w:b/>
          <w:color w:val="000000"/>
          <w:sz w:val="24"/>
          <w:szCs w:val="24"/>
          <w:highlight w:val="white"/>
        </w:rPr>
        <w:t>:00 часов.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A91C1E" w:rsidRDefault="008D6ABC">
      <w:pPr>
        <w:spacing w:before="24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 xml:space="preserve">Уважаемые гости, очень важно, чтобы вы приобретали билеты не позже и не раньше указанного нами времени, чтобы </w:t>
      </w:r>
      <w:r>
        <w:rPr>
          <w:i/>
          <w:sz w:val="24"/>
          <w:szCs w:val="24"/>
          <w:u w:val="single"/>
        </w:rPr>
        <w:t>вы успели посетить все экскурсии в рамках тура</w:t>
      </w:r>
      <w:r>
        <w:rPr>
          <w:i/>
          <w:color w:val="000000"/>
          <w:sz w:val="24"/>
          <w:szCs w:val="24"/>
          <w:u w:val="single"/>
        </w:rPr>
        <w:t>.</w:t>
      </w:r>
    </w:p>
    <w:p w:rsidR="00A91C1E" w:rsidRDefault="00A91C1E">
      <w:pPr>
        <w:spacing w:line="360" w:lineRule="auto"/>
        <w:rPr>
          <w:b/>
          <w:color w:val="000000"/>
          <w:sz w:val="24"/>
          <w:szCs w:val="24"/>
          <w:highlight w:val="white"/>
        </w:rPr>
      </w:pPr>
    </w:p>
    <w:p w:rsidR="00A91C1E" w:rsidRDefault="008D6ABC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КАКОЙ МИНИМАЛЬНЫЙ ВОЗРАСТ УЧАСТНИКОВ? КАКИЕ СКИДКИ?</w:t>
      </w:r>
    </w:p>
    <w:p w:rsidR="00A91C1E" w:rsidRDefault="008D6ABC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Минимальный возраст участников</w:t>
      </w:r>
      <w:r>
        <w:rPr>
          <w:sz w:val="24"/>
          <w:szCs w:val="24"/>
        </w:rPr>
        <w:t xml:space="preserve"> - 6 лет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Скидка предусмотрена </w:t>
      </w:r>
      <w:r>
        <w:rPr>
          <w:b/>
          <w:sz w:val="24"/>
          <w:szCs w:val="24"/>
        </w:rPr>
        <w:t>для детей от 6 до 11 лет</w:t>
      </w:r>
      <w:r>
        <w:rPr>
          <w:sz w:val="24"/>
          <w:szCs w:val="24"/>
        </w:rPr>
        <w:t xml:space="preserve"> включительно в размере </w:t>
      </w:r>
      <w:r>
        <w:rPr>
          <w:b/>
          <w:sz w:val="24"/>
          <w:szCs w:val="24"/>
        </w:rPr>
        <w:t xml:space="preserve">2 500 руб. / чел. </w:t>
      </w:r>
      <w:r>
        <w:rPr>
          <w:sz w:val="24"/>
          <w:szCs w:val="24"/>
        </w:rPr>
        <w:t xml:space="preserve">на все даты заезда. </w:t>
      </w:r>
    </w:p>
    <w:p w:rsidR="00A91C1E" w:rsidRDefault="008D6AB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Для компаний от 4 человек </w:t>
      </w:r>
      <w:r>
        <w:rPr>
          <w:sz w:val="24"/>
          <w:szCs w:val="24"/>
        </w:rPr>
        <w:t xml:space="preserve">также предусмотрена скидка – </w:t>
      </w:r>
      <w:r>
        <w:rPr>
          <w:b/>
          <w:sz w:val="24"/>
          <w:szCs w:val="24"/>
        </w:rPr>
        <w:t xml:space="preserve">1 500 руб. на каждого участника </w:t>
      </w:r>
      <w:r>
        <w:rPr>
          <w:sz w:val="24"/>
          <w:szCs w:val="24"/>
        </w:rPr>
        <w:t>(если с детьми от 6 до 11 лет, то взрослому скидка 1 500 руб., ребенку 2 500 руб., скидки не суммируются).</w:t>
      </w:r>
    </w:p>
    <w:p w:rsidR="00A91C1E" w:rsidRDefault="00A91C1E">
      <w:pPr>
        <w:spacing w:line="360" w:lineRule="auto"/>
        <w:rPr>
          <w:sz w:val="24"/>
          <w:szCs w:val="24"/>
        </w:rPr>
      </w:pPr>
    </w:p>
    <w:p w:rsidR="00A91C1E" w:rsidRDefault="008D6ABC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КАКОЕ ПИТАНИЕ ВКЛЮЧЕНО В СТОИМОСТЬ?</w:t>
      </w:r>
    </w:p>
    <w:p w:rsidR="00A91C1E" w:rsidRDefault="008D6ABC">
      <w:pPr>
        <w:spacing w:line="360" w:lineRule="auto"/>
        <w:rPr>
          <w:color w:val="000000"/>
          <w:sz w:val="24"/>
          <w:szCs w:val="24"/>
          <w:highlight w:val="white"/>
        </w:rPr>
      </w:pPr>
      <w:bookmarkStart w:id="6" w:name="_heading=h.tyjcwt" w:colFirst="0" w:colLast="0"/>
      <w:bookmarkEnd w:id="6"/>
      <w:r>
        <w:rPr>
          <w:color w:val="000000"/>
          <w:sz w:val="24"/>
          <w:szCs w:val="24"/>
          <w:highlight w:val="white"/>
        </w:rPr>
        <w:lastRenderedPageBreak/>
        <w:t xml:space="preserve">В стоимость тура включены завтраки в отеле (при покупке тура с опцией проживания), обеды во время дневных экскурсий, приветственный ужин </w:t>
      </w:r>
      <w:r>
        <w:rPr>
          <w:b/>
          <w:color w:val="000000"/>
          <w:sz w:val="24"/>
          <w:szCs w:val="24"/>
          <w:highlight w:val="white"/>
        </w:rPr>
        <w:t>в первый день тура.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Питание в ресторанах, арктическая кухня, накрытие. </w:t>
      </w:r>
      <w:r>
        <w:rPr>
          <w:color w:val="000000"/>
          <w:sz w:val="24"/>
          <w:szCs w:val="24"/>
          <w:highlight w:val="white"/>
        </w:rPr>
        <w:t>Остальные ужины не включены в стоимость.</w:t>
      </w:r>
    </w:p>
    <w:p w:rsidR="00A91C1E" w:rsidRDefault="00A91C1E">
      <w:pPr>
        <w:spacing w:line="360" w:lineRule="auto"/>
        <w:rPr>
          <w:color w:val="000000"/>
          <w:sz w:val="24"/>
          <w:szCs w:val="24"/>
          <w:highlight w:val="white"/>
        </w:rPr>
      </w:pPr>
      <w:bookmarkStart w:id="7" w:name="_heading=h.7tk839uxog9t" w:colFirst="0" w:colLast="0"/>
      <w:bookmarkEnd w:id="7"/>
    </w:p>
    <w:p w:rsidR="00A91C1E" w:rsidRDefault="008D6ABC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В КАКИХ ОТЕЛЯХ МЫ МОЖЕМ ПРОЖИВАТЬ ВО ВРЕМЯ ТУРА? </w:t>
      </w:r>
    </w:p>
    <w:p w:rsidR="00A91C1E" w:rsidRDefault="008D6ABC">
      <w:pP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 течение тура наши гости размещаются в Мурманске в отеле 3* («</w:t>
      </w:r>
      <w:proofErr w:type="spellStart"/>
      <w:r>
        <w:rPr>
          <w:color w:val="000000"/>
          <w:sz w:val="24"/>
          <w:szCs w:val="24"/>
          <w:highlight w:val="white"/>
        </w:rPr>
        <w:t>Гларус</w:t>
      </w:r>
      <w:proofErr w:type="spellEnd"/>
      <w:r>
        <w:rPr>
          <w:color w:val="000000"/>
          <w:sz w:val="24"/>
          <w:szCs w:val="24"/>
          <w:highlight w:val="white"/>
        </w:rPr>
        <w:t>» или подобный) или в отеле 4* («</w:t>
      </w:r>
      <w:r>
        <w:rPr>
          <w:sz w:val="24"/>
          <w:szCs w:val="24"/>
          <w:highlight w:val="white"/>
        </w:rPr>
        <w:t>Меридиан</w:t>
      </w:r>
      <w:r>
        <w:rPr>
          <w:color w:val="000000"/>
          <w:sz w:val="24"/>
          <w:szCs w:val="24"/>
          <w:highlight w:val="white"/>
        </w:rPr>
        <w:t xml:space="preserve">» или подобный). </w:t>
      </w:r>
    </w:p>
    <w:p w:rsidR="00A91C1E" w:rsidRDefault="00A91C1E">
      <w:pPr>
        <w:spacing w:line="360" w:lineRule="auto"/>
        <w:rPr>
          <w:color w:val="000000"/>
          <w:sz w:val="24"/>
          <w:szCs w:val="24"/>
          <w:highlight w:val="white"/>
        </w:rPr>
      </w:pPr>
    </w:p>
    <w:p w:rsidR="00A91C1E" w:rsidRDefault="008D6ABC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ЧТО ТАКОЕ «ОТДЕЛ ЗАБОТЫ»?</w:t>
      </w:r>
    </w:p>
    <w:p w:rsidR="00A91C1E" w:rsidRDefault="008D6ABC">
      <w:pPr>
        <w:spacing w:after="240"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Отдел заботы – это отдел организации и проведения туров Задача отдела – организовать ваше путешествие таким образом, чтобы вы с комфортом получили максимум позитивных впечатлений. Отдел заботы будет координировать вас во время тура и отвечать на интересующие вопросы.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b/>
          <w:color w:val="000000"/>
          <w:sz w:val="24"/>
          <w:szCs w:val="24"/>
          <w:highlight w:val="white"/>
        </w:rPr>
      </w:pPr>
      <w:bookmarkStart w:id="8" w:name="_heading=h.ctpc94w4tni7" w:colFirst="0" w:colLast="0"/>
      <w:bookmarkEnd w:id="8"/>
      <w:r>
        <w:rPr>
          <w:b/>
          <w:color w:val="000000"/>
          <w:sz w:val="24"/>
          <w:szCs w:val="24"/>
          <w:highlight w:val="white"/>
        </w:rPr>
        <w:t>УВИДИМ ЛИ МЫ КИТОВ В ТЕРИБЕРКЕ?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</w:t>
      </w:r>
      <w:r>
        <w:rPr>
          <w:color w:val="000000"/>
          <w:sz w:val="24"/>
          <w:szCs w:val="24"/>
          <w:highlight w:val="white"/>
        </w:rPr>
        <w:t xml:space="preserve">оявление китов в открытом море гарантировать невозможно, т.к. </w:t>
      </w:r>
      <w:r>
        <w:rPr>
          <w:sz w:val="24"/>
          <w:szCs w:val="24"/>
          <w:highlight w:val="white"/>
        </w:rPr>
        <w:t>киты - это природное явление.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9" w:name="_heading=h.1fob9te" w:colFirst="0" w:colLast="0"/>
      <w:bookmarkEnd w:id="9"/>
      <w:r>
        <w:rPr>
          <w:b/>
          <w:color w:val="00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Морская прогулка может быть отменена по погодным условиям. Баренцево море </w:t>
      </w:r>
      <w:r>
        <w:rPr>
          <w:i/>
          <w:sz w:val="24"/>
          <w:szCs w:val="24"/>
          <w:u w:val="single"/>
        </w:rPr>
        <w:t>сурово</w:t>
      </w:r>
      <w:r>
        <w:rPr>
          <w:i/>
          <w:color w:val="000000"/>
          <w:sz w:val="24"/>
          <w:szCs w:val="24"/>
          <w:u w:val="single"/>
        </w:rPr>
        <w:t>, здесь часто бывают сильные ветра и высокие волны.</w:t>
      </w:r>
      <w:r>
        <w:rPr>
          <w:color w:val="000000"/>
          <w:sz w:val="24"/>
          <w:szCs w:val="24"/>
        </w:rPr>
        <w:t xml:space="preserve"> </w:t>
      </w:r>
    </w:p>
    <w:p w:rsidR="00A91C1E" w:rsidRDefault="00A91C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КАК ОДЕВАТЬСЯ ДЛЯ ПОЕЗДКИ В МУРМАНСК?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Непродуваемая</w:t>
      </w:r>
      <w:proofErr w:type="spellEnd"/>
      <w:r>
        <w:rPr>
          <w:sz w:val="24"/>
          <w:szCs w:val="24"/>
          <w:highlight w:val="white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>
        <w:rPr>
          <w:sz w:val="24"/>
          <w:szCs w:val="24"/>
          <w:highlight w:val="white"/>
        </w:rPr>
        <w:t>треккинга</w:t>
      </w:r>
      <w:proofErr w:type="spellEnd"/>
      <w:r>
        <w:rPr>
          <w:sz w:val="24"/>
          <w:szCs w:val="24"/>
          <w:highlight w:val="white"/>
        </w:rPr>
        <w:t>, дополнительный комплект теплых вещей на случай промокания, средство от комаров.</w:t>
      </w:r>
    </w:p>
    <w:p w:rsidR="00A91C1E" w:rsidRDefault="00A91C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highlight w:val="white"/>
        </w:rPr>
      </w:pP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ЧТО ВЗЯТЬ С СОБОЙ В МУРМАНСК?</w:t>
      </w:r>
    </w:p>
    <w:p w:rsidR="00A91C1E" w:rsidRDefault="008D6AB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Паспорт, наличные деньги, персональный термос или </w:t>
      </w:r>
      <w:proofErr w:type="spellStart"/>
      <w:r>
        <w:rPr>
          <w:sz w:val="24"/>
          <w:szCs w:val="24"/>
          <w:highlight w:val="white"/>
        </w:rPr>
        <w:t>термокружку</w:t>
      </w:r>
      <w:proofErr w:type="spellEnd"/>
      <w:r>
        <w:rPr>
          <w:sz w:val="24"/>
          <w:szCs w:val="24"/>
          <w:highlight w:val="white"/>
        </w:rPr>
        <w:t xml:space="preserve"> (по желанию), портативную зарядку, предметы личной гигиены, личную аптечку, рюкзак для личных вещей.</w:t>
      </w:r>
      <w:r>
        <w:rPr>
          <w:color w:val="000000"/>
          <w:sz w:val="24"/>
          <w:szCs w:val="24"/>
          <w:highlight w:val="white"/>
        </w:rPr>
        <w:t xml:space="preserve"> </w:t>
      </w:r>
    </w:p>
    <w:sectPr w:rsidR="00A91C1E" w:rsidSect="00BA51AD">
      <w:footerReference w:type="default" r:id="rId8"/>
      <w:pgSz w:w="11909" w:h="16834"/>
      <w:pgMar w:top="1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148" w:rsidRDefault="00340148">
      <w:pPr>
        <w:spacing w:line="240" w:lineRule="auto"/>
      </w:pPr>
      <w:r>
        <w:separator/>
      </w:r>
    </w:p>
  </w:endnote>
  <w:endnote w:type="continuationSeparator" w:id="0">
    <w:p w:rsidR="00340148" w:rsidRDefault="00340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C1E" w:rsidRDefault="00A91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148" w:rsidRDefault="00340148">
      <w:pPr>
        <w:spacing w:line="240" w:lineRule="auto"/>
      </w:pPr>
      <w:r>
        <w:separator/>
      </w:r>
    </w:p>
  </w:footnote>
  <w:footnote w:type="continuationSeparator" w:id="0">
    <w:p w:rsidR="00340148" w:rsidRDefault="00340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C2A"/>
    <w:multiLevelType w:val="multilevel"/>
    <w:tmpl w:val="CAB63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E3307"/>
    <w:multiLevelType w:val="multilevel"/>
    <w:tmpl w:val="ABAA1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B713B1"/>
    <w:multiLevelType w:val="multilevel"/>
    <w:tmpl w:val="2712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A7FC1"/>
    <w:multiLevelType w:val="multilevel"/>
    <w:tmpl w:val="D7D482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7A04F1"/>
    <w:multiLevelType w:val="multilevel"/>
    <w:tmpl w:val="69B82C34"/>
    <w:lvl w:ilvl="0">
      <w:start w:val="1"/>
      <w:numFmt w:val="bullet"/>
      <w:lvlText w:val="●"/>
      <w:lvlJc w:val="left"/>
      <w:pPr>
        <w:ind w:left="220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D394D9C"/>
    <w:multiLevelType w:val="multilevel"/>
    <w:tmpl w:val="1C042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B711BE"/>
    <w:multiLevelType w:val="multilevel"/>
    <w:tmpl w:val="8EDE6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122206"/>
    <w:multiLevelType w:val="multilevel"/>
    <w:tmpl w:val="0276B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1E"/>
    <w:rsid w:val="000C2BF1"/>
    <w:rsid w:val="00274263"/>
    <w:rsid w:val="002A756B"/>
    <w:rsid w:val="002E7A49"/>
    <w:rsid w:val="002F6799"/>
    <w:rsid w:val="00340148"/>
    <w:rsid w:val="00397DF1"/>
    <w:rsid w:val="003B3672"/>
    <w:rsid w:val="00557536"/>
    <w:rsid w:val="005C0EF8"/>
    <w:rsid w:val="005F7E7F"/>
    <w:rsid w:val="00724ACA"/>
    <w:rsid w:val="00840625"/>
    <w:rsid w:val="0084542F"/>
    <w:rsid w:val="008D6ABC"/>
    <w:rsid w:val="009172A7"/>
    <w:rsid w:val="00A242B3"/>
    <w:rsid w:val="00A91C1E"/>
    <w:rsid w:val="00AA0F57"/>
    <w:rsid w:val="00BA51AD"/>
    <w:rsid w:val="00C00AA8"/>
    <w:rsid w:val="00D84F9B"/>
    <w:rsid w:val="00DB5F3C"/>
    <w:rsid w:val="00DE3BDA"/>
    <w:rsid w:val="00F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50E2F-97D2-4BAB-94B9-E32A6E5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E71DD"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rsid w:val="00E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ListParagraph">
    <w:name w:val="List Paragraph"/>
    <w:uiPriority w:val="34"/>
    <w:qFormat/>
    <w:rsid w:val="00F412D3"/>
    <w:pPr>
      <w:ind w:left="720"/>
      <w:contextualSpacing/>
    </w:p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+A08gBpJj7+eLPNLB+9l7W3nA==">CgMxLjAyCGguZ2pkZ3hzMg5oLjJvdzdqbzdrZ3lzMTINaC55NWpvY3l0MDd4aTIJaC4zMGowemxsMgloLjN6bnlzaDcyCGgudHlqY3d0Mg5oLjd0azgzOXV4b2c5dDIOaC5jdHBjOTR3NHRuaTcyCWguMWZvYjl0ZTgAciExWVVNbWNPNVJ1YTV4MG9CWHRHWENzQWdmOHlSQ2I2Zmk=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1874</Words>
  <Characters>10685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23</cp:revision>
  <dcterms:created xsi:type="dcterms:W3CDTF">2024-07-03T10:54:00Z</dcterms:created>
  <dcterms:modified xsi:type="dcterms:W3CDTF">2025-08-13T11:20:00Z</dcterms:modified>
</cp:coreProperties>
</file>