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106FA8" w:rsidRDefault="00B31E51">
      <w:pPr>
        <w:pStyle w:val="1"/>
        <w:keepNext w:val="0"/>
        <w:keepLines w:val="0"/>
        <w:shd w:val="clear" w:color="auto" w:fill="FFFFFF"/>
        <w:spacing w:before="0" w:after="300" w:line="288" w:lineRule="auto"/>
        <w:rPr>
          <w:b/>
          <w:sz w:val="44"/>
          <w:szCs w:val="44"/>
        </w:rPr>
      </w:pPr>
      <w:bookmarkStart w:id="0" w:name="_kjxy5un1zwpi" w:colFirst="0" w:colLast="0"/>
      <w:bookmarkEnd w:id="0"/>
      <w:r>
        <w:rPr>
          <w:b/>
          <w:sz w:val="44"/>
          <w:szCs w:val="44"/>
        </w:rPr>
        <w:t>Экскурсионный тур «Чудеса на выходные»</w:t>
      </w:r>
    </w:p>
    <w:p w14:paraId="6EDC7926" w14:textId="77777777" w:rsidR="00B31E51" w:rsidRDefault="00B31E51" w:rsidP="00B31E51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r>
        <w:rPr>
          <w:b/>
          <w:i w:val="0"/>
          <w:color w:val="212121"/>
          <w:sz w:val="24"/>
          <w:szCs w:val="24"/>
          <w:highlight w:val="white"/>
        </w:rPr>
        <w:t>Даты заездов</w:t>
      </w:r>
    </w:p>
    <w:p w14:paraId="1B20A835" w14:textId="77777777" w:rsidR="00B31E51" w:rsidRDefault="00B31E51" w:rsidP="00B31E51">
      <w:pP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2025 год</w:t>
      </w:r>
    </w:p>
    <w:p w14:paraId="41FB7BC6" w14:textId="77777777" w:rsidR="00B31E51" w:rsidRDefault="00B31E51" w:rsidP="00B31E51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12, 19, 26 марта</w:t>
      </w:r>
    </w:p>
    <w:p w14:paraId="67C83B6F" w14:textId="77777777" w:rsidR="00B31E51" w:rsidRDefault="00B31E51" w:rsidP="00B31E51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2, 9, 16, 23, 30 апреля</w:t>
      </w:r>
    </w:p>
    <w:p w14:paraId="079D0FBB" w14:textId="77777777" w:rsidR="00B31E51" w:rsidRDefault="00B31E51" w:rsidP="00B31E51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7, 14, 21, 28 мая</w:t>
      </w:r>
    </w:p>
    <w:p w14:paraId="2F713CD2" w14:textId="77777777" w:rsidR="00B31E51" w:rsidRDefault="00B31E51" w:rsidP="00B31E51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4, 11, 18, 25 июня</w:t>
      </w:r>
    </w:p>
    <w:p w14:paraId="26370D7F" w14:textId="77777777" w:rsidR="00B31E51" w:rsidRDefault="00B31E51" w:rsidP="00B31E51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2, 9, 16, 23, 30 июля</w:t>
      </w:r>
    </w:p>
    <w:p w14:paraId="290D865F" w14:textId="77777777" w:rsidR="00B31E51" w:rsidRDefault="00B31E51" w:rsidP="00B31E51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6, 13, 20, 27 августа</w:t>
      </w:r>
    </w:p>
    <w:p w14:paraId="06E8BE10" w14:textId="77777777" w:rsidR="00B31E51" w:rsidRDefault="00B31E51" w:rsidP="00B31E51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3, 10, 17, 24 сентября</w:t>
      </w:r>
    </w:p>
    <w:p w14:paraId="29D00D3B" w14:textId="77777777" w:rsidR="00B31E51" w:rsidRDefault="00B31E51" w:rsidP="00B31E51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1, 8, 15, 22, 29 октября</w:t>
      </w:r>
    </w:p>
    <w:p w14:paraId="2D986AB9" w14:textId="77777777" w:rsidR="00B31E51" w:rsidRDefault="00B31E51" w:rsidP="00B31E51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12, 19, 26 ноября</w:t>
      </w:r>
    </w:p>
    <w:p w14:paraId="4B431053" w14:textId="77777777" w:rsidR="00B31E51" w:rsidRDefault="00B31E51" w:rsidP="00B31E51">
      <w:pPr>
        <w:numPr>
          <w:ilvl w:val="0"/>
          <w:numId w:val="2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3, 10, 17 декабря</w:t>
      </w:r>
    </w:p>
    <w:p w14:paraId="13062C41" w14:textId="77777777" w:rsidR="00B31E51" w:rsidRDefault="00B31E51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</w:p>
    <w:p w14:paraId="00000002" w14:textId="1D459F8A" w:rsidR="00106FA8" w:rsidRDefault="00B31E51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>О туре</w:t>
      </w:r>
    </w:p>
    <w:p w14:paraId="00000003" w14:textId="77777777" w:rsidR="00106FA8" w:rsidRDefault="00B31E51">
      <w:pPr>
        <w:shd w:val="clear" w:color="auto" w:fill="FFFFFF"/>
        <w:spacing w:after="460" w:line="28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Вы хотите отдохнуть, сменить обстановку и увидеть что-то новое и захватывающее? Приглашаем провести выходные в древнем Дагестане. Вас ждут невероятные пейзажи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Сулакского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каньона и бархан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Сарыкум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, вы прогуляетесь по тысячелетним улочкам Дербента и насладите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сь гостеприимством края.</w:t>
      </w:r>
    </w:p>
    <w:p w14:paraId="00000004" w14:textId="77777777" w:rsidR="00106FA8" w:rsidRDefault="00B31E51">
      <w:pPr>
        <w:pStyle w:val="4"/>
        <w:keepNext w:val="0"/>
        <w:keepLines w:val="0"/>
        <w:spacing w:before="0" w:after="300" w:line="288" w:lineRule="auto"/>
        <w:rPr>
          <w:b/>
          <w:color w:val="212121"/>
          <w:sz w:val="39"/>
          <w:szCs w:val="39"/>
          <w:highlight w:val="white"/>
        </w:rPr>
      </w:pPr>
      <w:bookmarkStart w:id="1" w:name="_ox3j35dbhkwy" w:colFirst="0" w:colLast="0"/>
      <w:bookmarkEnd w:id="1"/>
      <w:r>
        <w:rPr>
          <w:b/>
          <w:color w:val="212121"/>
          <w:sz w:val="39"/>
          <w:szCs w:val="39"/>
          <w:highlight w:val="white"/>
        </w:rPr>
        <w:t>Этот тур — для вас, если вы:</w:t>
      </w:r>
    </w:p>
    <w:p w14:paraId="00000005" w14:textId="77777777" w:rsidR="00106FA8" w:rsidRDefault="00B31E51">
      <w:pPr>
        <w:numPr>
          <w:ilvl w:val="0"/>
          <w:numId w:val="3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задумали приобщиться к атмосфере покоя и уюта древних высокогорных аулов</w:t>
      </w:r>
    </w:p>
    <w:p w14:paraId="00000006" w14:textId="77777777" w:rsidR="00106FA8" w:rsidRDefault="00B31E51">
      <w:pPr>
        <w:numPr>
          <w:ilvl w:val="0"/>
          <w:numId w:val="3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мечтаете побывать в почти безграничном по территории горном и равнинном Дагестане</w:t>
      </w:r>
    </w:p>
    <w:p w14:paraId="00000007" w14:textId="77777777" w:rsidR="00106FA8" w:rsidRDefault="00B31E51">
      <w:pPr>
        <w:numPr>
          <w:ilvl w:val="0"/>
          <w:numId w:val="3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поклонник истинной гармонии и красоты сказочной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природы горного края и Каспийского моря</w:t>
      </w:r>
    </w:p>
    <w:p w14:paraId="00000008" w14:textId="77777777" w:rsidR="00106FA8" w:rsidRDefault="00B31E51">
      <w:pPr>
        <w:numPr>
          <w:ilvl w:val="0"/>
          <w:numId w:val="3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хотели бы своими глазами увидеть старинные историко-культурные архитектурные изыски</w:t>
      </w:r>
    </w:p>
    <w:p w14:paraId="00000009" w14:textId="77777777" w:rsidR="00106FA8" w:rsidRDefault="00B31E51">
      <w:pPr>
        <w:numPr>
          <w:ilvl w:val="0"/>
          <w:numId w:val="3"/>
        </w:numPr>
        <w:spacing w:after="300"/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любитель вкуснейшей обильной разнообразной кавказской национальной кухни</w:t>
      </w:r>
    </w:p>
    <w:p w14:paraId="0000000A" w14:textId="77777777" w:rsidR="00106FA8" w:rsidRDefault="00B31E51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 xml:space="preserve"> Где проходит маршрут</w:t>
      </w:r>
    </w:p>
    <w:p w14:paraId="0000000B" w14:textId="77777777" w:rsidR="00106FA8" w:rsidRDefault="00B31E51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Махачкала -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Чиркейское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водохранилище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прогулка на катере -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Сулакский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каньон - Бархан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Сарыкум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-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Кахиб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-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Гоор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- Дербент - Крепость Нарын-кала - Джума мечеть, девичьи бани,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магалы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- Махачкала</w:t>
      </w:r>
    </w:p>
    <w:p w14:paraId="0000000C" w14:textId="77777777" w:rsidR="00106FA8" w:rsidRDefault="00106FA8"/>
    <w:p w14:paraId="0000000D" w14:textId="77777777" w:rsidR="00106FA8" w:rsidRDefault="00B31E51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2" w:name="_bjlxd242cibm" w:colFirst="0" w:colLast="0"/>
      <w:bookmarkEnd w:id="2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1.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ВСТРЕЧА. ЧИРКЕЙСКОЕ ВОДОХРАНИЛИЩЕ, ПРОГУЛКА НА КАТЕРЕ, СУЛАКСКИЙ КАНЬОН, ОБЕД В ПЕРСИКОВОМ СА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ДУ САЛМАНОВЫХ/ГЛАВРЫБА(ЗИМОЙ), ВСТРЕЧА ЗАКАТА С КОФЕ/ЧАЕМ НА БАРХАНЕ САРЫКУМ.</w:t>
      </w:r>
    </w:p>
    <w:p w14:paraId="0000000E" w14:textId="77777777" w:rsidR="00106FA8" w:rsidRDefault="00B31E51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Приветствуем вас в самой южной республике Северного Кавказа! Наши приключения начинаются сразу после встречи. День начнется с посещения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Чиркейской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ГЭС: мощнейшей на Северном Кавказе, с плотиной арочного типа, высочайшей в Европе – 233 м! ГЭС создала рукотв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орное водохранилище —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Чиркейское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озеро. По лазурно-голубой воде плавают катера, а летом здесь купаются и отдыхают на пляже. Далее мы направимся к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Сулакскому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каньону - пожалуй, самой известной достопримечательности Дагестана. Глубочайший каньон Евразии </w:t>
      </w:r>
      <w:r>
        <w:rPr>
          <w:rFonts w:ascii="Roboto" w:eastAsia="Roboto" w:hAnsi="Roboto" w:cs="Roboto"/>
          <w:color w:val="666666"/>
          <w:sz w:val="21"/>
          <w:szCs w:val="21"/>
        </w:rPr>
        <w:lastRenderedPageBreak/>
        <w:t>длин</w:t>
      </w:r>
      <w:r>
        <w:rPr>
          <w:rFonts w:ascii="Roboto" w:eastAsia="Roboto" w:hAnsi="Roboto" w:cs="Roboto"/>
          <w:color w:val="666666"/>
          <w:sz w:val="21"/>
          <w:szCs w:val="21"/>
        </w:rPr>
        <w:t>ой 1920 м. вскружит вам голову своей красотой. Вам может показаться, что вы стоите на краю земли, но нет - внизу простирается река Сулак, отражая солнечные лучи. После мы отправимся на обед. Самое первое знакомство с национальной кухней случится в саду Сал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мановых (в зимнее время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Главрыба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). После обеда готовьтесь к лучшему закату в вашей жизни. Золотое чудо Дагестана, знаменитое место съемок фильма “Белое солнце пустыни” - это все Бархан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Сарыкум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 Ощутив мощь этого места, вы отведаете кофе или чай, наблюдая к</w:t>
      </w:r>
      <w:r>
        <w:rPr>
          <w:rFonts w:ascii="Roboto" w:eastAsia="Roboto" w:hAnsi="Roboto" w:cs="Roboto"/>
          <w:color w:val="666666"/>
          <w:sz w:val="21"/>
          <w:szCs w:val="21"/>
        </w:rPr>
        <w:t>ак солнце скрывается за горизонтом. Направляемся в гостиницу, отдыхаем и набираемся сил перед еще одним удивительным днем.</w:t>
      </w:r>
    </w:p>
    <w:p w14:paraId="0000000F" w14:textId="77777777" w:rsidR="00106FA8" w:rsidRDefault="00B31E51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10:00 Встреча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11:00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Чиркейское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водохранилище, прогулка на катере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12:30 Смотровые площадки на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Сулакский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каньон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14:00 Обе</w:t>
      </w:r>
      <w:r>
        <w:rPr>
          <w:rFonts w:ascii="Roboto" w:eastAsia="Roboto" w:hAnsi="Roboto" w:cs="Roboto"/>
          <w:color w:val="666666"/>
          <w:sz w:val="21"/>
          <w:szCs w:val="21"/>
        </w:rPr>
        <w:t>д в персиковом саду Салмановых/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Главрыба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(зимой)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15:30 Выезд на бархан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16:30 Подъем на Бархан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Сарыкум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br/>
        <w:t>18:00 Встреча заката с кофе/чаем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19:30 Размещение в Махачкале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Размещение: г. Махачкала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обед</w:t>
      </w:r>
    </w:p>
    <w:p w14:paraId="00000010" w14:textId="77777777" w:rsidR="00106FA8" w:rsidRDefault="00B31E51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3" w:name="_jpef6jmio4cc" w:colFirst="0" w:colLast="0"/>
      <w:bookmarkEnd w:id="3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2.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КАХИБ И ГООР, ОБЕД У МЕСТНЫХ ЖИТЕЛЕЙ С МАСТЕР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-КЛАССОМ ПО ПРИГОТОВЛЕНИЮ ЧУДУ, ФОТОСЕССИЯ В НАЦИОНАЛЬНЫХ КОСТЮМАХ НА ЯЗЫКЕ ТРОЛЛЯ.</w:t>
      </w:r>
    </w:p>
    <w:p w14:paraId="00000011" w14:textId="77777777" w:rsidR="00106FA8" w:rsidRDefault="00B31E51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Сегодня вас ждет путешествие в горную часть Дагестана. Старинные аулы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Кахиб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и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Гоор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гостеприимно встретят вас и поведают свою историю. Оборонительные башни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Гоора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, улочки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Ках</w:t>
      </w:r>
      <w:r>
        <w:rPr>
          <w:rFonts w:ascii="Roboto" w:eastAsia="Roboto" w:hAnsi="Roboto" w:cs="Roboto"/>
          <w:color w:val="666666"/>
          <w:sz w:val="21"/>
          <w:szCs w:val="21"/>
        </w:rPr>
        <w:t>иба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и несравненная природа этих мест позволит сполна ощутить колорит республики.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Кахибе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вас ждет мастер-класс по приготовлению чуду - настоящего достояния национальной кухни Дагестана. Заботливая хозяйка расскажет о всех тонкостях приготовления этого блю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да, а затем - вкусный и сытный обед в теплой дружеской обстановке.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Гооре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мы посетим Дагестанский Язык Тролля. Здесь у вас будет настоящая фотосессия в национальных костюмах. Почувствуйте себя истинными горцами!</w:t>
      </w:r>
    </w:p>
    <w:p w14:paraId="00000012" w14:textId="77777777" w:rsidR="00106FA8" w:rsidRDefault="00B31E51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lastRenderedPageBreak/>
        <w:t>8:00 Выезд из гостиницы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11:30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 Аул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Кахиб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br/>
        <w:t>13:00 Обед у местных жителей с мастер-классом по приготовлению чуду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14:30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Гоор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, фотосессия в национальных костюмах на Языке Тролля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16:30 Выезд в Махачкалу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20:00 Возвращение в Махачкалу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Размещение: г. Махачкала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завтрак, обед</w:t>
      </w:r>
    </w:p>
    <w:p w14:paraId="00000013" w14:textId="77777777" w:rsidR="00106FA8" w:rsidRDefault="00B31E51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4" w:name="_84cm197rfwje" w:colFirst="0" w:colLast="0"/>
      <w:bookmarkEnd w:id="4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3.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ДЕ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РБЕНТ. КРЕПОСТЬ НАРЫН-КАЛА. ОБЕД В ИММЕРСИВНОМ КАФЕ, ДЖУМА МЕЧЕТЬ, ДЕВИЧЬИ БАНИ, МАГАЛЫ, НАБЕРЕЖНАЯ. ТРАНСФЕР В АЭРОПОРТ.</w:t>
      </w:r>
    </w:p>
    <w:p w14:paraId="00000014" w14:textId="77777777" w:rsidR="00106FA8" w:rsidRDefault="00B31E51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Заключительный день тура посвятим прогулке по Дербенту - одному из древнейших городов России. Дербент недаром означает «Связанные врат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а» — город периода бронзы, объект всемирного наследия ЮНЕСКО, поместился на 2-3 км полосы побережья Каспийского моря. Вы посетите знаменитую крепость Нарын Кала, старейшую в стране Джума мечеть, прогуляетесь по старинным улочками Дербента, прогуляетесь по </w:t>
      </w:r>
      <w:r>
        <w:rPr>
          <w:rFonts w:ascii="Roboto" w:eastAsia="Roboto" w:hAnsi="Roboto" w:cs="Roboto"/>
          <w:color w:val="666666"/>
          <w:sz w:val="21"/>
          <w:szCs w:val="21"/>
        </w:rPr>
        <w:t>набережной и напоследок насладитесь морским бризом Каспия.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Сегодняшний обед пройдет в традиционном национальном стиле с полным погружением в быт дагестанцев. В ходе мероприятия местные жители поведают вам об особенностях и тонкостях дагестанской кухни разд</w:t>
      </w:r>
      <w:r>
        <w:rPr>
          <w:rFonts w:ascii="Roboto" w:eastAsia="Roboto" w:hAnsi="Roboto" w:cs="Roboto"/>
          <w:color w:val="666666"/>
          <w:sz w:val="21"/>
          <w:szCs w:val="21"/>
        </w:rPr>
        <w:t>елят с вами трапезу и подарят ощущение настоящего кавказского гостеприимства.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Надеемся, вы провели поистине чудесные выходные! Приобщились к культуре дагестанского народа, зарядились силой и энергией гор и просто хорошенько отдохнули. Мы будем ждать вас в </w:t>
      </w:r>
      <w:r>
        <w:rPr>
          <w:rFonts w:ascii="Roboto" w:eastAsia="Roboto" w:hAnsi="Roboto" w:cs="Roboto"/>
          <w:color w:val="666666"/>
          <w:sz w:val="21"/>
          <w:szCs w:val="21"/>
        </w:rPr>
        <w:t>других путешествиях по этому уникальному, богатому и самобытному краю, чтобы показать еще больше.</w:t>
      </w:r>
    </w:p>
    <w:p w14:paraId="00000015" w14:textId="77777777" w:rsidR="00106FA8" w:rsidRDefault="00B31E51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Групповой трансфер после экскурсии, ориентировочное время прибытия в г. Махачкала около 18:30</w:t>
      </w:r>
    </w:p>
    <w:p w14:paraId="00000016" w14:textId="77777777" w:rsidR="00106FA8" w:rsidRDefault="00B31E51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8:30 Выезд в Дербент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11:00 Крепость Нарын-кала.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12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:30 Джума мечеть, девичьи бани,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магалы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14:00 Обед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иммерсивном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кафе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15:00 Прогулка по набережной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16:00 Трансфер в аэропорт.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Питание: завтрак, обед</w:t>
      </w:r>
    </w:p>
    <w:p w14:paraId="00000017" w14:textId="77777777" w:rsidR="00106FA8" w:rsidRDefault="00106FA8"/>
    <w:p w14:paraId="00000018" w14:textId="77777777" w:rsidR="00106FA8" w:rsidRDefault="00B31E51">
      <w:pPr>
        <w:spacing w:after="460"/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Программа может быть изменена в зависимости от состояния группы и погодных условий. Возможны изменения в м</w:t>
      </w: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аршруте на месте из-за погодных условий и невозможности прохождения части маршрутов! Организаторы оставляют за собой право прекращения мероприятия в случае угрозы безопасности жизни и здоровья группы (отдельного участника).</w:t>
      </w:r>
    </w:p>
    <w:p w14:paraId="00000019" w14:textId="77777777" w:rsidR="00106FA8" w:rsidRDefault="00B31E51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 xml:space="preserve"> Информация о туре</w:t>
      </w:r>
    </w:p>
    <w:p w14:paraId="0000001A" w14:textId="77777777" w:rsidR="00106FA8" w:rsidRDefault="00B31E51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5" w:name="_p7fgcq63nqml" w:colFirst="0" w:colLast="0"/>
      <w:bookmarkEnd w:id="5"/>
      <w:r>
        <w:rPr>
          <w:b/>
          <w:i w:val="0"/>
          <w:color w:val="212121"/>
          <w:sz w:val="24"/>
          <w:szCs w:val="24"/>
          <w:highlight w:val="white"/>
        </w:rPr>
        <w:t>Продолжительность</w:t>
      </w:r>
    </w:p>
    <w:p w14:paraId="0000001B" w14:textId="77777777" w:rsidR="00106FA8" w:rsidRDefault="00B31E51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3 Дня / 2 Ночи</w:t>
      </w:r>
    </w:p>
    <w:p w14:paraId="0000001C" w14:textId="77777777" w:rsidR="00106FA8" w:rsidRDefault="00B31E51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6" w:name="_cclvtoiq2943" w:colFirst="0" w:colLast="0"/>
      <w:bookmarkEnd w:id="6"/>
      <w:r>
        <w:rPr>
          <w:b/>
          <w:i w:val="0"/>
          <w:color w:val="212121"/>
          <w:sz w:val="24"/>
          <w:szCs w:val="24"/>
          <w:highlight w:val="white"/>
        </w:rPr>
        <w:t>Туристов в группе</w:t>
      </w:r>
    </w:p>
    <w:p w14:paraId="0000001D" w14:textId="77777777" w:rsidR="00106FA8" w:rsidRDefault="00B31E51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Не более 14 человек</w:t>
      </w:r>
    </w:p>
    <w:p w14:paraId="0000001E" w14:textId="77777777" w:rsidR="00106FA8" w:rsidRDefault="00B31E51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7" w:name="_mtutc6uhdke" w:colFirst="0" w:colLast="0"/>
      <w:bookmarkEnd w:id="7"/>
      <w:r>
        <w:rPr>
          <w:b/>
          <w:i w:val="0"/>
          <w:color w:val="212121"/>
          <w:sz w:val="24"/>
          <w:szCs w:val="24"/>
          <w:highlight w:val="white"/>
        </w:rPr>
        <w:t>Возраст участников</w:t>
      </w:r>
    </w:p>
    <w:p w14:paraId="0000001F" w14:textId="77777777" w:rsidR="00106FA8" w:rsidRDefault="00B31E51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Не менее 7 лет</w:t>
      </w:r>
    </w:p>
    <w:p w14:paraId="00000020" w14:textId="77777777" w:rsidR="00106FA8" w:rsidRDefault="00B31E51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8" w:name="_60mcg5c0c6jx" w:colFirst="0" w:colLast="0"/>
      <w:bookmarkEnd w:id="8"/>
      <w:r>
        <w:rPr>
          <w:b/>
          <w:i w:val="0"/>
          <w:color w:val="212121"/>
          <w:sz w:val="24"/>
          <w:szCs w:val="24"/>
          <w:highlight w:val="white"/>
        </w:rPr>
        <w:t>Уровень сложности</w:t>
      </w:r>
    </w:p>
    <w:p w14:paraId="00000021" w14:textId="77777777" w:rsidR="00106FA8" w:rsidRDefault="00B31E51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Базовый, физическая нагрузка минимальна.</w:t>
      </w:r>
    </w:p>
    <w:p w14:paraId="00000022" w14:textId="77777777" w:rsidR="00106FA8" w:rsidRDefault="00B31E51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9" w:name="_y2036b2enemx" w:colFirst="0" w:colLast="0"/>
      <w:bookmarkEnd w:id="9"/>
      <w:r>
        <w:rPr>
          <w:b/>
          <w:i w:val="0"/>
          <w:color w:val="212121"/>
          <w:sz w:val="24"/>
          <w:szCs w:val="24"/>
          <w:highlight w:val="white"/>
        </w:rPr>
        <w:t>Место и время сбора группы</w:t>
      </w:r>
    </w:p>
    <w:p w14:paraId="00000023" w14:textId="77777777" w:rsidR="00106FA8" w:rsidRDefault="00B31E51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г. Махачкала</w:t>
      </w:r>
    </w:p>
    <w:p w14:paraId="00000024" w14:textId="77777777" w:rsidR="00106FA8" w:rsidRDefault="00B31E51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аэропорт и ж/д вокзал до 10:00</w:t>
      </w:r>
    </w:p>
    <w:p w14:paraId="00000025" w14:textId="77777777" w:rsidR="00106FA8" w:rsidRDefault="00B31E51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0" w:name="_mm0el9vwcsh0" w:colFirst="0" w:colLast="0"/>
      <w:bookmarkEnd w:id="10"/>
      <w:r>
        <w:rPr>
          <w:b/>
          <w:i w:val="0"/>
          <w:color w:val="212121"/>
          <w:sz w:val="24"/>
          <w:szCs w:val="24"/>
          <w:highlight w:val="white"/>
        </w:rPr>
        <w:t>Место и время завершения тура</w:t>
      </w:r>
    </w:p>
    <w:p w14:paraId="00000026" w14:textId="77777777" w:rsidR="00106FA8" w:rsidRDefault="00B31E51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г. Махачкала</w:t>
      </w:r>
    </w:p>
    <w:p w14:paraId="00000027" w14:textId="77777777" w:rsidR="00106FA8" w:rsidRDefault="00B31E51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аэропорт и ж/д вокзал около 17:00</w:t>
      </w:r>
    </w:p>
    <w:p w14:paraId="00000028" w14:textId="77777777" w:rsidR="00106FA8" w:rsidRDefault="00B31E51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1" w:name="_wekncl6bctwa" w:colFirst="0" w:colLast="0"/>
      <w:bookmarkEnd w:id="11"/>
      <w:r>
        <w:rPr>
          <w:b/>
          <w:i w:val="0"/>
          <w:color w:val="212121"/>
          <w:sz w:val="24"/>
          <w:szCs w:val="24"/>
          <w:highlight w:val="white"/>
        </w:rPr>
        <w:t>Даты заездов</w:t>
      </w:r>
    </w:p>
    <w:p w14:paraId="00000029" w14:textId="77777777" w:rsidR="00106FA8" w:rsidRDefault="00B31E51">
      <w:pP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2025 год</w:t>
      </w:r>
    </w:p>
    <w:p w14:paraId="0000002C" w14:textId="77777777" w:rsidR="00106FA8" w:rsidRDefault="00B31E51">
      <w:pPr>
        <w:numPr>
          <w:ilvl w:val="0"/>
          <w:numId w:val="2"/>
        </w:numPr>
      </w:pPr>
      <w:bookmarkStart w:id="12" w:name="_GoBack"/>
      <w:bookmarkEnd w:id="12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12, 19, 26 марта</w:t>
      </w:r>
    </w:p>
    <w:p w14:paraId="0000002D" w14:textId="77777777" w:rsidR="00106FA8" w:rsidRDefault="00B31E51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2, 9, 16, 23, 30 апреля</w:t>
      </w:r>
    </w:p>
    <w:p w14:paraId="0000002E" w14:textId="77777777" w:rsidR="00106FA8" w:rsidRDefault="00B31E51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7, 14, 21, 28 мая</w:t>
      </w:r>
    </w:p>
    <w:p w14:paraId="0000002F" w14:textId="77777777" w:rsidR="00106FA8" w:rsidRDefault="00B31E51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4, 11, 18, 25 июня</w:t>
      </w:r>
    </w:p>
    <w:p w14:paraId="00000030" w14:textId="77777777" w:rsidR="00106FA8" w:rsidRDefault="00B31E51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2, 9, 16, 23, 30 июля</w:t>
      </w:r>
    </w:p>
    <w:p w14:paraId="00000031" w14:textId="77777777" w:rsidR="00106FA8" w:rsidRDefault="00B31E51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6, 13, 20, 27 августа</w:t>
      </w:r>
    </w:p>
    <w:p w14:paraId="00000032" w14:textId="77777777" w:rsidR="00106FA8" w:rsidRDefault="00B31E51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3, 10, 17, 24 сентября</w:t>
      </w:r>
    </w:p>
    <w:p w14:paraId="00000033" w14:textId="77777777" w:rsidR="00106FA8" w:rsidRDefault="00B31E51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1, 8, 15, 22, 29 октября</w:t>
      </w:r>
    </w:p>
    <w:p w14:paraId="00000034" w14:textId="77777777" w:rsidR="00106FA8" w:rsidRDefault="00B31E51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12, 19, 26 ноября</w:t>
      </w:r>
    </w:p>
    <w:p w14:paraId="00000035" w14:textId="77777777" w:rsidR="00106FA8" w:rsidRDefault="00B31E51">
      <w:pPr>
        <w:numPr>
          <w:ilvl w:val="0"/>
          <w:numId w:val="2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3, 10, 17 декабря</w:t>
      </w:r>
    </w:p>
    <w:p w14:paraId="00000036" w14:textId="77777777" w:rsidR="00106FA8" w:rsidRDefault="00B31E51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>Стоимость тура со скидкой: 37 900 р. со взрослого человека</w:t>
      </w:r>
    </w:p>
    <w:p w14:paraId="00000037" w14:textId="77777777" w:rsidR="00106FA8" w:rsidRDefault="00B31E51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3" w:name="_ipgcoxnhaqn6" w:colFirst="0" w:colLast="0"/>
      <w:bookmarkEnd w:id="13"/>
      <w:r>
        <w:rPr>
          <w:b/>
          <w:i w:val="0"/>
          <w:color w:val="212121"/>
          <w:sz w:val="24"/>
          <w:szCs w:val="24"/>
          <w:highlight w:val="white"/>
        </w:rPr>
        <w:t>В стоимость пакета включено</w:t>
      </w:r>
    </w:p>
    <w:p w14:paraId="00000038" w14:textId="77777777" w:rsidR="00106FA8" w:rsidRDefault="00B31E51">
      <w:pPr>
        <w:numPr>
          <w:ilvl w:val="0"/>
          <w:numId w:val="1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Входные билеты в объекты культуры и отдыха по программе тура</w:t>
      </w:r>
    </w:p>
    <w:p w14:paraId="00000039" w14:textId="77777777" w:rsidR="00106FA8" w:rsidRDefault="00B31E51">
      <w:pPr>
        <w:numPr>
          <w:ilvl w:val="0"/>
          <w:numId w:val="1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Катание по водохранилищу на катере</w:t>
      </w:r>
    </w:p>
    <w:p w14:paraId="0000003A" w14:textId="77777777" w:rsidR="00106FA8" w:rsidRDefault="00B31E51">
      <w:pPr>
        <w:numPr>
          <w:ilvl w:val="0"/>
          <w:numId w:val="1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Питание: завтраки, обеды</w:t>
      </w:r>
    </w:p>
    <w:p w14:paraId="0000003B" w14:textId="77777777" w:rsidR="00106FA8" w:rsidRDefault="00B31E51">
      <w:pPr>
        <w:numPr>
          <w:ilvl w:val="0"/>
          <w:numId w:val="1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Проживание в гостинице в 2-х / 3-х местных номерах со всеми удобствами</w:t>
      </w:r>
    </w:p>
    <w:p w14:paraId="0000003C" w14:textId="77777777" w:rsidR="00106FA8" w:rsidRDefault="00B31E51">
      <w:pPr>
        <w:numPr>
          <w:ilvl w:val="0"/>
          <w:numId w:val="1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Транспортное обслуживание на маршруте</w:t>
      </w:r>
    </w:p>
    <w:p w14:paraId="0000003D" w14:textId="77777777" w:rsidR="00106FA8" w:rsidRDefault="00B31E51">
      <w:pPr>
        <w:numPr>
          <w:ilvl w:val="0"/>
          <w:numId w:val="1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Услуги гида-экскурсовода</w:t>
      </w:r>
    </w:p>
    <w:p w14:paraId="0000003E" w14:textId="77777777" w:rsidR="00106FA8" w:rsidRDefault="00B31E51">
      <w:pPr>
        <w:numPr>
          <w:ilvl w:val="0"/>
          <w:numId w:val="1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Экологические сборы</w:t>
      </w:r>
    </w:p>
    <w:p w14:paraId="0000003F" w14:textId="77777777" w:rsidR="00106FA8" w:rsidRDefault="00B31E51">
      <w:pPr>
        <w:numPr>
          <w:ilvl w:val="0"/>
          <w:numId w:val="1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Экскурсии по программе тура</w:t>
      </w:r>
    </w:p>
    <w:p w14:paraId="00000040" w14:textId="77777777" w:rsidR="00106FA8" w:rsidRDefault="00B31E51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4" w:name="_yvookhv2bbge" w:colFirst="0" w:colLast="0"/>
      <w:bookmarkEnd w:id="14"/>
      <w:r>
        <w:rPr>
          <w:b/>
          <w:i w:val="0"/>
          <w:color w:val="212121"/>
          <w:sz w:val="24"/>
          <w:szCs w:val="24"/>
          <w:highlight w:val="white"/>
        </w:rPr>
        <w:t>Дополнительно</w:t>
      </w:r>
      <w:r>
        <w:rPr>
          <w:b/>
          <w:i w:val="0"/>
          <w:color w:val="212121"/>
          <w:sz w:val="24"/>
          <w:szCs w:val="24"/>
          <w:highlight w:val="white"/>
        </w:rPr>
        <w:t xml:space="preserve"> можно заказать</w:t>
      </w:r>
    </w:p>
    <w:p w14:paraId="00000041" w14:textId="77777777" w:rsidR="00106FA8" w:rsidRDefault="00B31E51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Входные билеты в объекты культуры и отдыха вне программы тура</w:t>
      </w:r>
    </w:p>
    <w:p w14:paraId="00000042" w14:textId="77777777" w:rsidR="00106FA8" w:rsidRDefault="00B31E51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Индивидуальный трансфер</w:t>
      </w:r>
    </w:p>
    <w:p w14:paraId="00000043" w14:textId="77777777" w:rsidR="00106FA8" w:rsidRDefault="00B31E51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Питание: ужины</w:t>
      </w:r>
    </w:p>
    <w:p w14:paraId="00000044" w14:textId="77777777" w:rsidR="00106FA8" w:rsidRDefault="00B31E51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Экскурсии, не включенные в программу тура</w:t>
      </w:r>
    </w:p>
    <w:p w14:paraId="00000045" w14:textId="77777777" w:rsidR="00106FA8" w:rsidRDefault="00B31E51">
      <w:pPr>
        <w:numPr>
          <w:ilvl w:val="0"/>
          <w:numId w:val="5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Одноместное размещение: 5 600 р. за весь период тура</w:t>
      </w:r>
    </w:p>
    <w:p w14:paraId="00000046" w14:textId="77777777" w:rsidR="00106FA8" w:rsidRDefault="00106FA8">
      <w:pPr>
        <w:shd w:val="clear" w:color="auto" w:fill="FFFFFF"/>
        <w:jc w:val="center"/>
        <w:rPr>
          <w:rFonts w:ascii="Roboto" w:eastAsia="Roboto" w:hAnsi="Roboto" w:cs="Roboto"/>
          <w:color w:val="467FE7"/>
          <w:sz w:val="24"/>
          <w:szCs w:val="24"/>
          <w:highlight w:val="white"/>
        </w:rPr>
      </w:pPr>
    </w:p>
    <w:p w14:paraId="00000047" w14:textId="77777777" w:rsidR="00106FA8" w:rsidRDefault="00B31E51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 xml:space="preserve"> Важно знать</w:t>
      </w:r>
    </w:p>
    <w:p w14:paraId="00000048" w14:textId="77777777" w:rsidR="00106FA8" w:rsidRDefault="00B31E51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5" w:name="_rz0uurqd8ikf" w:colFirst="0" w:colLast="0"/>
      <w:bookmarkEnd w:id="15"/>
      <w:r>
        <w:rPr>
          <w:b/>
          <w:i w:val="0"/>
          <w:color w:val="212121"/>
          <w:sz w:val="24"/>
          <w:szCs w:val="24"/>
          <w:highlight w:val="white"/>
        </w:rPr>
        <w:t>Что взять с собой в путешестви</w:t>
      </w:r>
      <w:r>
        <w:rPr>
          <w:b/>
          <w:i w:val="0"/>
          <w:color w:val="212121"/>
          <w:sz w:val="24"/>
          <w:szCs w:val="24"/>
          <w:highlight w:val="white"/>
        </w:rPr>
        <w:t>е</w:t>
      </w:r>
    </w:p>
    <w:p w14:paraId="00000049" w14:textId="77777777" w:rsidR="00106FA8" w:rsidRDefault="00B31E51">
      <w:pPr>
        <w:pBdr>
          <w:right w:val="none" w:sz="0" w:space="22" w:color="auto"/>
        </w:pBdr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Залог успешного и приятного прохождения маршрутов программы — это правильно подобранная обувь и одежда!</w:t>
      </w:r>
    </w:p>
    <w:p w14:paraId="0000004A" w14:textId="77777777" w:rsidR="00106FA8" w:rsidRDefault="00B31E51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Купальники и наряды для фотосессий</w:t>
      </w:r>
    </w:p>
    <w:p w14:paraId="0000004B" w14:textId="77777777" w:rsidR="00106FA8" w:rsidRDefault="00B31E51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Личную аптечку и средство от укусов насекомых (при необходимости)</w:t>
      </w:r>
    </w:p>
    <w:p w14:paraId="0000004C" w14:textId="77777777" w:rsidR="00106FA8" w:rsidRDefault="00B31E51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Плащ-дождевик (лучше не одноразовый) или мембранная куртка</w:t>
      </w:r>
    </w:p>
    <w:p w14:paraId="0000004D" w14:textId="77777777" w:rsidR="00106FA8" w:rsidRDefault="00B31E51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Солнцезащитные очки и крем: солнце в горах очень активно</w:t>
      </w:r>
    </w:p>
    <w:p w14:paraId="0000004E" w14:textId="77777777" w:rsidR="00106FA8" w:rsidRDefault="00B31E51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Удобную одежду по сезону</w:t>
      </w:r>
    </w:p>
    <w:p w14:paraId="0000004F" w14:textId="77777777" w:rsidR="00106FA8" w:rsidRDefault="00B31E51">
      <w:pPr>
        <w:numPr>
          <w:ilvl w:val="0"/>
          <w:numId w:val="4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Удобную спортивную туристическую обувь по сезону (не путать с кедами и балетками!)</w:t>
      </w:r>
    </w:p>
    <w:p w14:paraId="00000050" w14:textId="77777777" w:rsidR="00106FA8" w:rsidRDefault="00B31E51">
      <w:pPr>
        <w:pStyle w:val="6"/>
        <w:keepNext w:val="0"/>
        <w:keepLines w:val="0"/>
        <w:pBdr>
          <w:right w:val="none" w:sz="0" w:space="22" w:color="auto"/>
        </w:pBdr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6" w:name="_kw15w0nklrn2" w:colFirst="0" w:colLast="0"/>
      <w:bookmarkEnd w:id="16"/>
      <w:r>
        <w:rPr>
          <w:b/>
          <w:i w:val="0"/>
          <w:color w:val="212121"/>
          <w:sz w:val="24"/>
          <w:szCs w:val="24"/>
          <w:highlight w:val="white"/>
        </w:rPr>
        <w:t>Мы будем уважать обычаи и культу</w:t>
      </w:r>
      <w:r>
        <w:rPr>
          <w:b/>
          <w:i w:val="0"/>
          <w:color w:val="212121"/>
          <w:sz w:val="24"/>
          <w:szCs w:val="24"/>
          <w:highlight w:val="white"/>
        </w:rPr>
        <w:t>ру местных жителей</w:t>
      </w:r>
    </w:p>
    <w:p w14:paraId="00000051" w14:textId="77777777" w:rsidR="00106FA8" w:rsidRDefault="00B31E51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Просим вас уважать культуру края и не брать с собой излишне декольтированную одежду / короткие шорты. Женщинам рекомендуется взять легкое платье длиной до колен с закрытыми плечами. Мужчинам обходится легкими спортивными брюками.</w:t>
      </w:r>
    </w:p>
    <w:p w14:paraId="00000052" w14:textId="77777777" w:rsidR="00106FA8" w:rsidRDefault="00106FA8"/>
    <w:sectPr w:rsidR="00106FA8">
      <w:pgSz w:w="11906" w:h="16838"/>
      <w:pgMar w:top="1133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3E40"/>
    <w:multiLevelType w:val="multilevel"/>
    <w:tmpl w:val="BB74F048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E539A6"/>
    <w:multiLevelType w:val="multilevel"/>
    <w:tmpl w:val="8D1275B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D950E1"/>
    <w:multiLevelType w:val="multilevel"/>
    <w:tmpl w:val="147EAC62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9552AC"/>
    <w:multiLevelType w:val="multilevel"/>
    <w:tmpl w:val="CFB29E64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DF324C3"/>
    <w:multiLevelType w:val="multilevel"/>
    <w:tmpl w:val="02E8EB7C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A8"/>
    <w:rsid w:val="00106FA8"/>
    <w:rsid w:val="00B3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42DC"/>
  <w15:docId w15:val="{73FC1B7F-6177-4E9C-B4BF-FD94464A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1140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2025-02-03T09:46:00Z</dcterms:created>
  <dcterms:modified xsi:type="dcterms:W3CDTF">2025-02-03T09:47:00Z</dcterms:modified>
</cp:coreProperties>
</file>