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51C2" w14:textId="77777777" w:rsidR="004A11BF" w:rsidRDefault="00000000">
      <w:pPr>
        <w:spacing w:after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ЗОЛОТОЕ КОЛЬЦО «КЛАССИЧЕСКОЕ»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из Москвы</w:t>
      </w:r>
    </w:p>
    <w:p w14:paraId="0B86361A" w14:textId="77777777" w:rsidR="004A11BF" w:rsidRDefault="00000000">
      <w:pPr>
        <w:spacing w:after="5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 дней/ 4 ночи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Боголюбово – Владимир – Суздаль – Плёс – Кострома – Ярославль – Углич – </w:t>
      </w:r>
    </w:p>
    <w:p w14:paraId="36D646E2" w14:textId="77777777" w:rsidR="004A11BF" w:rsidRDefault="00000000">
      <w:pPr>
        <w:spacing w:after="5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Ростов Великий – Переславль-Залесский – Сергиев Посад</w:t>
      </w:r>
    </w:p>
    <w:p w14:paraId="556A11DC" w14:textId="77777777" w:rsidR="004A11BF" w:rsidRDefault="00000000">
      <w:pPr>
        <w:spacing w:after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заездов: </w:t>
      </w:r>
      <w:r>
        <w:rPr>
          <w:rFonts w:ascii="Times New Roman" w:eastAsia="Times New Roman" w:hAnsi="Times New Roman" w:cs="Times New Roman"/>
          <w:sz w:val="28"/>
          <w:szCs w:val="28"/>
        </w:rPr>
        <w:t>23.06.25, 21.07.25, 18.08.25, 29.09.25, 27.10.25, 08.12.25</w:t>
      </w:r>
    </w:p>
    <w:p w14:paraId="613C02E1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день</w:t>
      </w:r>
    </w:p>
    <w:p w14:paraId="56476966" w14:textId="77777777" w:rsidR="004A11BF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07:45 Встреча группы с гидом на Ярославском вокзале (на 2 этаже вокзала – зал ожидания №4, рядом с кофейней «One and double»).</w:t>
      </w:r>
    </w:p>
    <w:p w14:paraId="0CA34AF8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Отправление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Боголюбово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небольшой посёлок Владимирской области. Тут расположился один из древнейших монастырей – Свято-Боголюбский женский монастырь, который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веке был резиденцией князя Андрея Боголюбского. В Боголюбово находится один из самых узнаваемых памятником древнерусской архитектуры - Церковь Покрова на Нерли, которая стала шедевром мирового значения. Она притягивает внимание своей красотой, изяществом и духовной чистотой. </w:t>
      </w:r>
    </w:p>
    <w:p w14:paraId="6F7FC88F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Экскурсия </w:t>
      </w:r>
      <w:r>
        <w:rPr>
          <w:rFonts w:ascii="Times New Roman" w:eastAsia="Times New Roman" w:hAnsi="Times New Roman" w:cs="Times New Roman"/>
          <w:sz w:val="24"/>
          <w:szCs w:val="24"/>
        </w:rPr>
        <w:t>в Свято-Боголюбский женский монастырь. Прогулка по заповедному Боголюбскому лугу к церкви Покрова на Нерли (в зависимости от погодных условий).</w:t>
      </w:r>
    </w:p>
    <w:p w14:paraId="143E0632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Переезд 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древнерусский город, расположенный на левом берегу реки Клязьмы. Неповторимая атмосфера Владимира и богатое историческое наследие пленит туристов со всех уголков страны. Белокаменные соборы и архитектурные шедевры, внесенные в список Всемирного наследия ЮНЕСКО никого не оставят равнодушными. Переплетение традиций, современности, истории и культуры позволит совершить путешествие во времени и ощутить дух древней Руси.</w:t>
      </w:r>
    </w:p>
    <w:p w14:paraId="2A80638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Обзорная экскурсия по историческому центру города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осмотром главных достопримечательностей: Успенский собор (интерьер) - </w:t>
      </w:r>
      <w:r>
        <w:rPr>
          <w:rFonts w:ascii="Times New Roman" w:eastAsia="Times New Roman" w:hAnsi="Times New Roman" w:cs="Times New Roman"/>
          <w:color w:val="1B1F2C"/>
          <w:sz w:val="24"/>
          <w:szCs w:val="24"/>
          <w:highlight w:val="white"/>
        </w:rPr>
        <w:t>один из старейших русских храмов,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B1F2C"/>
          <w:sz w:val="24"/>
          <w:szCs w:val="24"/>
          <w:highlight w:val="white"/>
        </w:rPr>
        <w:t>сохранивший фрески прославленного иконописца Андрея Рублёва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Дмитриевский собор (экстерьер) – </w:t>
      </w:r>
      <w:r>
        <w:rPr>
          <w:rFonts w:ascii="Times New Roman" w:eastAsia="Times New Roman" w:hAnsi="Times New Roman" w:cs="Times New Roman"/>
          <w:color w:val="1B1F2C"/>
          <w:sz w:val="24"/>
          <w:szCs w:val="24"/>
          <w:highlight w:val="white"/>
        </w:rPr>
        <w:t>построен в 1190-е годы как дворцовый храм великого владимирского князя Всеволода Большое Гнездо</w:t>
      </w:r>
      <w:r>
        <w:rPr>
          <w:rFonts w:ascii="Times New Roman" w:eastAsia="Times New Roman" w:hAnsi="Times New Roman" w:cs="Times New Roman"/>
          <w:color w:val="1B1F2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Золотые ворота (экстерьер) – </w:t>
      </w:r>
      <w:r>
        <w:rPr>
          <w:rFonts w:ascii="Times New Roman" w:eastAsia="Times New Roman" w:hAnsi="Times New Roman" w:cs="Times New Roman"/>
          <w:color w:val="1B1F2C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B1F2C"/>
          <w:sz w:val="24"/>
          <w:szCs w:val="24"/>
          <w:highlight w:val="white"/>
        </w:rPr>
        <w:t>остроены по указу князя Андрея Боголюбского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B1F2C"/>
          <w:sz w:val="24"/>
          <w:szCs w:val="24"/>
          <w:highlight w:val="white"/>
        </w:rPr>
        <w:t>до сих пор остаются символом военной славы древнего Владимира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Прогулка по главной пешеходной улице города – Георгиевской.</w:t>
      </w:r>
    </w:p>
    <w:p w14:paraId="1A776187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Обед.</w:t>
      </w:r>
    </w:p>
    <w:p w14:paraId="70E53AF4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Свободное время.</w:t>
      </w:r>
    </w:p>
    <w:p w14:paraId="25138459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гостинице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ГРК «Русская Деревня» / «АМАКС Золотое кольцо». </w:t>
      </w:r>
    </w:p>
    <w:p w14:paraId="78C91EC6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*За доп. плату ужин.</w:t>
      </w:r>
    </w:p>
    <w:p w14:paraId="56AE86F7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CA772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день</w:t>
      </w:r>
    </w:p>
    <w:p w14:paraId="4930819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Завтрак.</w:t>
      </w:r>
    </w:p>
    <w:p w14:paraId="64E8CBD5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Отправление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Суздаль </w:t>
      </w:r>
      <w:r>
        <w:rPr>
          <w:rFonts w:ascii="Times New Roman" w:eastAsia="Times New Roman" w:hAnsi="Times New Roman" w:cs="Times New Roman"/>
          <w:sz w:val="24"/>
          <w:szCs w:val="24"/>
        </w:rPr>
        <w:t>– удивительный город, который застыл во времени. Это не только город-музей, в котором каждый уголок дышит историей, но и место, где можно отдохнуть от городской суеты. Спокойные улочки, живописные пейзажи, тихие монастыри – все это создает атмосферу умиротворения и гармонии. Город притягивает не только своими знаменитыми архитектурными памятниками, внесенными в список Всемирного наследия ЮНЕСКО, но и гастрономической культурой.</w:t>
      </w:r>
    </w:p>
    <w:p w14:paraId="51E09C58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Автобусно-пешеходная экскурсия по городу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прогулкой по территории Кремля, осмотром Спасо-Евфимиева монастыря, заходом в Спасо-Преображенский собор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— главную достопримечательность монастыря, поражающую мощными стенами и великолепными фресками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Гурия Никитина.</w:t>
      </w:r>
    </w:p>
    <w:p w14:paraId="30DAC060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Обед.</w:t>
      </w:r>
    </w:p>
    <w:p w14:paraId="5312E5A3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Плёс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небольшой живописный городок, раскинувшийся на высоком берегу Волги. Потрясающие виды, непередаваемая атмосфера единения с природой, богатая история – это то, чем привлекателен Плёс. Этот город по праву может называться городом вдохновения для художников. Знаменитый пейзажист Исаак Левитан создал множество полотен, в которых запечатлел красоту русской природы. </w:t>
      </w:r>
    </w:p>
    <w:p w14:paraId="170071FD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Обзорная пешеходная экскурсия по Плёсу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предлагает вам прогуляться по уютным тропинкам Соборной горы, полюбоваться видами величественной Волги и посетить знаковые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достопримечательности города. Вы увидите Успенский собор, памятник основателю Плёса князю Василию Дмитриевичу и музейно-выставочный комплекс «Присутственные места». </w:t>
      </w:r>
    </w:p>
    <w:p w14:paraId="0721AD3D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Прогулка на теплоходе (июнь – октябрь).</w:t>
      </w:r>
    </w:p>
    <w:p w14:paraId="31FFA4B9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Кострому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город,  расположенный на берегах величественной Волги, который манит  своей богатой историей, уникальной архитектурой и уютной атмосферой. Кострома богата своими традициями и  ремёслами: ювелирное дело, ткачество, резьба по дереву. А Костромской сыр стал визитной карточной города и области. Также город является родиной самой известной русской сказочной героини – Снегурочки. Кострома настолько разносторонний город, что в него невозможно не влюбиться. </w:t>
      </w:r>
    </w:p>
    <w:p w14:paraId="375F2373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Парк-отеле «Сусанин».</w:t>
      </w:r>
    </w:p>
    <w:p w14:paraId="57DFCF3D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*За доп. плату ужин. </w:t>
      </w:r>
    </w:p>
    <w:p w14:paraId="401E368B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F551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день</w:t>
      </w:r>
    </w:p>
    <w:p w14:paraId="6710A1C8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Завтрак.</w:t>
      </w:r>
    </w:p>
    <w:p w14:paraId="041B5F9C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Обзорная экскурсия по историческому центру  Костромы,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 ходе которой можно познакомиться с историей города, узнать, чем славен костромской край, увидеть основные архитектурные достопримечательности: Пожарная каланча Гауптвахты, Романовский музей и Дворянское собрание, Торговые ряды и памятник Ивану Сусанину, территория бывшего Костромского кремля и набережная Волги с беседкой А. Н. Островского.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2F9101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осещение 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рхитектурного комплекса Свято-Троицкого Ипатьевского монастыр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 с заходом в Троицкий собор.</w:t>
      </w:r>
    </w:p>
    <w:p w14:paraId="20DAA915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Обед.</w:t>
      </w:r>
    </w:p>
    <w:p w14:paraId="7F955CAC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Ярославль </w:t>
      </w:r>
      <w:r>
        <w:rPr>
          <w:rFonts w:ascii="Times New Roman" w:eastAsia="Times New Roman" w:hAnsi="Times New Roman" w:cs="Times New Roman"/>
          <w:sz w:val="24"/>
          <w:szCs w:val="24"/>
        </w:rPr>
        <w:t>– столица Золотого кольца России. Город уникален тем, что был основан князем Ярославом Мудрым в XI веке на месте слияния двух рек: Волги и Которосли. Город хранит множество исторических и культурных памятников: Спасо-Преображенский монастырь, Успенский собор, церковь Ильи Пророка, театр драмы имени Ф. Волкова и многое другое. Ярославль – это город, который обязательно стоит посетить, чтобы окунуться в историю, насладиться красотой природы и открыть для себя новые горизонты.</w:t>
      </w:r>
    </w:p>
    <w:p w14:paraId="20112EB8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Обзорная по городу</w:t>
      </w:r>
      <w:r>
        <w:rPr>
          <w:rFonts w:ascii="Times New Roman" w:eastAsia="Times New Roman" w:hAnsi="Times New Roman" w:cs="Times New Roman"/>
          <w:sz w:val="24"/>
          <w:szCs w:val="24"/>
        </w:rPr>
        <w:t>, в ходе которой вы осмотрите экстерьеры Успенского кафедрального собора, церкви Ильи Пророка, храма Иоанна Предтечи, также вы побываете в месте слияния рек Волги и Которосли, прогуляетесь по Волжской набережной и осмотрите архитектурный ансамбль центральной части Ярославля.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E3A029D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Экскурсия по территории Спасо-Преображенского монастыря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Вы увидите церковь Ярославских чудотворцев (XIX век), трапезную палату, настоятельские покои, монашеские кельи и корпус бывшей духовной семинарии.</w:t>
      </w:r>
    </w:p>
    <w:p w14:paraId="22831C9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Углич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древнерусский город с более чем тысячелетней историей.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Угличский кремль – это не просто исторический памятник, а душа древнего города Углича.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его территории располагается целый комплекс зданий, каждое из которых хранит свою историю. Один из самых известных памятников – Церковь Дмитрия на Крови, построенная на месте гибели царевича Дмитрия. Также в Угличе 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старейших гидроэлектростанций России, представляющая собой уникальный памятник промышленной архитектуры.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ECF213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в гостинице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«Чайка».</w:t>
      </w:r>
    </w:p>
    <w:p w14:paraId="0F0F8A3D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*За доп. плату ужин.</w:t>
      </w:r>
    </w:p>
    <w:p w14:paraId="6236F6A3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A0B90F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 день</w:t>
      </w:r>
    </w:p>
    <w:p w14:paraId="3DE8593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Завтрак.</w:t>
      </w:r>
    </w:p>
    <w:p w14:paraId="15B3EBC0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Обзорная экскурсия по Угличу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осмотром знаковых достопримечательностей Успенской площади: зданий бывших торговых рядов XIX века. Дома купцов Евреиновых XIX века, здания первой публичной библиотеки XIX века, часовни Александра Невского; Посещение Казанского храма. </w:t>
      </w:r>
    </w:p>
    <w:p w14:paraId="3267EAE2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highlight w:val="white"/>
        </w:rPr>
        <w:t>Обзорная экскурсия по Угличскому кремлю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познакомит с историей и достопримечательностями этого уникального памятника истории и культуры.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Заход в церковь Дмитрия «на крови».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По преданию, она поставлена на месте гибели царевича.</w:t>
      </w:r>
    </w:p>
    <w:p w14:paraId="57AABA8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Ростов Великий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один из древнейших городов России, хранящий множество тайн. Расположенный на берегу озера Неро, он поражает своей историей, архитектурой и неповторимой атмосферой.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Ростовский кремль - сердце города с уникальными ансамблями белокаменных соборов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палат. Здесь можно познакомиться с историей города, увидеть старинные фрески, иконы, предметы быта и прикоснуться к самому известному русскому декоративно-прикладному искусству – финифти. </w:t>
      </w:r>
    </w:p>
    <w:p w14:paraId="4BC32330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Обед. </w:t>
      </w:r>
    </w:p>
    <w:p w14:paraId="1829C739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Осмотр архитектурного ансамбля кремля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посещением одной из экспозиций («финифть»/ «переходы по стенам кремля» – в зависимости от погодных условий).</w:t>
      </w:r>
    </w:p>
    <w:p w14:paraId="15CCA6EF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Переславль-Залесский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город, который очаровывает своей неспешной атмосферой, богатой историей и уникальной архитектурой. Основанный в XII веке князем Юрием Долгоруким, город долгие годы был одним из важнейших центров Северо-Восточной Руси.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Переславль-Залесский богат архитектурными памятниками разных эпох. Здесь можно увидеть древние храмы, величественные монастыри и уютные купеческие дома.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 Переславля-Залесского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Плещеево озеро, с которым связано много легенд и преданий.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из самых известных рассказывает о том, что именно в этом озере крестили Александра Невского.</w:t>
      </w:r>
    </w:p>
    <w:p w14:paraId="672CCE67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в гостинице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«Переславль».</w:t>
      </w:r>
    </w:p>
    <w:p w14:paraId="3CF72C5F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*За доп. плату ужин.</w:t>
      </w:r>
    </w:p>
    <w:p w14:paraId="716E0204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03490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 день</w:t>
      </w:r>
    </w:p>
    <w:p w14:paraId="33FD3B60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Завтрак.</w:t>
      </w:r>
    </w:p>
    <w:p w14:paraId="14DB9B28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Пешеходная обзорная экскурсия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историческому центру Переславля-Залесского с осмотром Красной площади и Никольского монастыря (экстерьер). </w:t>
      </w:r>
    </w:p>
    <w:p w14:paraId="47DC19BC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Посещение национального парка «Плеещеево Озеро»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осмотром одноимённого озера, которое считается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одним из самых крупных и красивых озер средней полосы России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него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впадают 19 рек и ручьев, а вытекает из озера одна река Векса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парке находится легендарный Синий камень – огромный валун весом 12 тонн, который в древности был местом поклонения язычников.</w:t>
      </w:r>
    </w:p>
    <w:p w14:paraId="61D410B8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Сергиев Посад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удивительный город с богатой историей и глубокими духовными корнями.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достопримечательностью Сергиева Посада является Троице-Сергиева Лавра – крупнейший мужской монастырь России и один из самых почитаемых православных центров.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Этот архитектурный комплекс поражает своей красотой и величием, а также историей, связанной с жизнью преподобного Сергия Радонежского.</w:t>
      </w:r>
    </w:p>
    <w:p w14:paraId="1F92515E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Обед. </w:t>
      </w:r>
    </w:p>
    <w:p w14:paraId="4B48338D" w14:textId="77777777" w:rsidR="004A11B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Экскурсия по территории Троице-Сергиевой Лавры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познакомит вас с историей и этапами развития одного из крупнейших монастырей России. Вы посетите Троицкий собор, где находятся мощи основателя монастыря преподобного Сергия Радонежского, Успенский собор и Трапезную палату.</w:t>
      </w:r>
    </w:p>
    <w:p w14:paraId="2BEE8F1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Свободное время.</w:t>
      </w:r>
    </w:p>
    <w:p w14:paraId="79F49AF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Окончание программы в Сергиевом Посаде (ориентировочное время - 16:00).</w:t>
      </w:r>
    </w:p>
    <w:p w14:paraId="0944C18F" w14:textId="300C1974" w:rsidR="00EB33E7" w:rsidRDefault="00EB33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Отправление в Москву.</w:t>
      </w:r>
    </w:p>
    <w:p w14:paraId="37EA746A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80C945" w14:textId="77777777" w:rsidR="004A11BF" w:rsidRDefault="0000000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 w:clear="all"/>
      </w:r>
    </w:p>
    <w:p w14:paraId="3FB62FD6" w14:textId="77777777" w:rsidR="004A11B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Стоимость тура на одного человека: </w:t>
      </w:r>
    </w:p>
    <w:p w14:paraId="4B56016E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4A11BF" w14:paraId="4BF7115D" w14:textId="77777777">
        <w:trPr>
          <w:trHeight w:val="961"/>
        </w:trPr>
        <w:tc>
          <w:tcPr>
            <w:tcW w:w="3180" w:type="dxa"/>
            <w:vMerge w:val="restart"/>
            <w:vAlign w:val="center"/>
          </w:tcPr>
          <w:p w14:paraId="3D81A6E3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выездом и окончанием в Москве</w:t>
            </w:r>
          </w:p>
        </w:tc>
        <w:tc>
          <w:tcPr>
            <w:tcW w:w="3180" w:type="dxa"/>
            <w:vMerge w:val="restart"/>
            <w:vAlign w:val="center"/>
          </w:tcPr>
          <w:p w14:paraId="31EC28B5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23.06.25, 21.07.25, 18.08.25, 29.09.25, 27.10.25</w:t>
            </w:r>
          </w:p>
        </w:tc>
        <w:tc>
          <w:tcPr>
            <w:tcW w:w="3180" w:type="dxa"/>
            <w:vMerge w:val="restart"/>
            <w:vAlign w:val="center"/>
          </w:tcPr>
          <w:p w14:paraId="4BE28437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08.12.25</w:t>
            </w:r>
          </w:p>
        </w:tc>
      </w:tr>
      <w:tr w:rsidR="004A11BF" w14:paraId="0884B474" w14:textId="77777777">
        <w:trPr>
          <w:trHeight w:val="257"/>
        </w:trPr>
        <w:tc>
          <w:tcPr>
            <w:tcW w:w="3180" w:type="dxa"/>
          </w:tcPr>
          <w:p w14:paraId="6061FF64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3180" w:type="dxa"/>
            <w:vAlign w:val="center"/>
          </w:tcPr>
          <w:p w14:paraId="2A8F7AAB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32 500 рублей</w:t>
            </w:r>
          </w:p>
        </w:tc>
        <w:tc>
          <w:tcPr>
            <w:tcW w:w="3180" w:type="dxa"/>
            <w:vAlign w:val="center"/>
          </w:tcPr>
          <w:p w14:paraId="5D61B5B4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32 000 рублей</w:t>
            </w:r>
          </w:p>
        </w:tc>
      </w:tr>
      <w:tr w:rsidR="004A11BF" w14:paraId="3B3ED089" w14:textId="77777777">
        <w:trPr>
          <w:trHeight w:val="209"/>
        </w:trPr>
        <w:tc>
          <w:tcPr>
            <w:tcW w:w="3180" w:type="dxa"/>
            <w:vAlign w:val="center"/>
          </w:tcPr>
          <w:p w14:paraId="660B757E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3180" w:type="dxa"/>
            <w:vAlign w:val="center"/>
          </w:tcPr>
          <w:p w14:paraId="60A75B2E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37 200 рублей</w:t>
            </w:r>
          </w:p>
        </w:tc>
        <w:tc>
          <w:tcPr>
            <w:tcW w:w="3180" w:type="dxa"/>
            <w:vAlign w:val="center"/>
          </w:tcPr>
          <w:p w14:paraId="0F61EFF2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36 700 рублей</w:t>
            </w:r>
          </w:p>
        </w:tc>
      </w:tr>
      <w:tr w:rsidR="004A11BF" w14:paraId="66217BAC" w14:textId="77777777">
        <w:trPr>
          <w:trHeight w:val="322"/>
        </w:trPr>
        <w:tc>
          <w:tcPr>
            <w:tcW w:w="3180" w:type="dxa"/>
            <w:vMerge w:val="restart"/>
            <w:vAlign w:val="center"/>
          </w:tcPr>
          <w:p w14:paraId="73D2E564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7CB7346C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основном месте</w:t>
            </w:r>
          </w:p>
        </w:tc>
        <w:tc>
          <w:tcPr>
            <w:tcW w:w="3180" w:type="dxa"/>
            <w:vMerge w:val="restart"/>
            <w:vAlign w:val="center"/>
          </w:tcPr>
          <w:p w14:paraId="1B630042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32 100 рублей</w:t>
            </w:r>
          </w:p>
        </w:tc>
        <w:tc>
          <w:tcPr>
            <w:tcW w:w="3180" w:type="dxa"/>
            <w:vMerge w:val="restart"/>
            <w:vAlign w:val="center"/>
          </w:tcPr>
          <w:p w14:paraId="400DA28B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31 600 рублей</w:t>
            </w:r>
          </w:p>
        </w:tc>
      </w:tr>
      <w:tr w:rsidR="004A11BF" w14:paraId="3F78296F" w14:textId="77777777">
        <w:trPr>
          <w:trHeight w:val="322"/>
        </w:trPr>
        <w:tc>
          <w:tcPr>
            <w:tcW w:w="3180" w:type="dxa"/>
            <w:vMerge w:val="restart"/>
            <w:vAlign w:val="center"/>
          </w:tcPr>
          <w:p w14:paraId="2D9252C6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617E2EE0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доп.месте</w:t>
            </w:r>
          </w:p>
        </w:tc>
        <w:tc>
          <w:tcPr>
            <w:tcW w:w="3180" w:type="dxa"/>
            <w:vMerge w:val="restart"/>
            <w:vAlign w:val="center"/>
          </w:tcPr>
          <w:p w14:paraId="40D92303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31 100 рублей</w:t>
            </w:r>
          </w:p>
        </w:tc>
        <w:tc>
          <w:tcPr>
            <w:tcW w:w="3180" w:type="dxa"/>
            <w:vMerge w:val="restart"/>
            <w:vAlign w:val="center"/>
          </w:tcPr>
          <w:p w14:paraId="6521098C" w14:textId="77777777" w:rsidR="004A11B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30 600 рублей</w:t>
            </w:r>
          </w:p>
        </w:tc>
      </w:tr>
    </w:tbl>
    <w:p w14:paraId="7FDA5E8A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769BE74" w14:textId="77777777" w:rsidR="004A11B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Размещение: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</w:p>
    <w:p w14:paraId="2EBC5EC1" w14:textId="77777777" w:rsidR="004A11B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2F5496" w:themeColor="accent5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ГРК «Русская Деревня»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  <w:u w:val="single"/>
        </w:rPr>
        <w:t>(заезды 21.07.25, 18.08.25 с проживание в «АМАКС Золотое кольцо» г. Владимир)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 xml:space="preserve"> </w:t>
      </w:r>
    </w:p>
    <w:p w14:paraId="0B8BDA46" w14:textId="77777777" w:rsidR="004A11B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Парк-отеле «Сусанин»</w:t>
      </w:r>
    </w:p>
    <w:p w14:paraId="0F415FD6" w14:textId="77777777" w:rsidR="004A11B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«Чайка»</w:t>
      </w:r>
    </w:p>
    <w:p w14:paraId="5A065541" w14:textId="77777777" w:rsidR="004A11B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«Переславль»</w:t>
      </w:r>
    </w:p>
    <w:p w14:paraId="40018783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891D2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стоимость тура включено: </w:t>
      </w:r>
    </w:p>
    <w:p w14:paraId="64BEE7F9" w14:textId="77777777" w:rsidR="004A11BF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номерах «стандарт» с удобствами</w:t>
      </w:r>
    </w:p>
    <w:p w14:paraId="0AD62EA0" w14:textId="77777777" w:rsidR="004A11BF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по программе: 4 завтрака + 5 обедов</w:t>
      </w:r>
    </w:p>
    <w:p w14:paraId="55C76A91" w14:textId="77777777" w:rsidR="004A11BF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гида по программе</w:t>
      </w:r>
    </w:p>
    <w:p w14:paraId="5E503097" w14:textId="77777777" w:rsidR="004A11BF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входные билеты </w:t>
      </w:r>
    </w:p>
    <w:p w14:paraId="4564EA9F" w14:textId="77777777" w:rsidR="004A11BF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программа</w:t>
      </w:r>
    </w:p>
    <w:p w14:paraId="4B89A077" w14:textId="77777777" w:rsidR="004A11BF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автобусное обслуживание по программе тура</w:t>
      </w:r>
    </w:p>
    <w:p w14:paraId="79DDD2BD" w14:textId="77777777" w:rsidR="004A11BF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в автобусе</w:t>
      </w:r>
    </w:p>
    <w:p w14:paraId="4DEA90E0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4B0BA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стоимость тура НЕ включено:</w:t>
      </w:r>
    </w:p>
    <w:p w14:paraId="26BC90C3" w14:textId="77777777" w:rsidR="004A11BF" w:rsidRDefault="00000000">
      <w:pPr>
        <w:pStyle w:val="af9"/>
        <w:numPr>
          <w:ilvl w:val="0"/>
          <w:numId w:val="2"/>
        </w:numPr>
        <w:spacing w:after="0" w:line="240" w:lineRule="auto"/>
        <w:ind w:left="142" w:hanging="14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ужин - 2800 рублей/ чел  (НЕТТО) – стоимость указана за 4 ужина</w:t>
      </w:r>
    </w:p>
    <w:p w14:paraId="2B0A3D5E" w14:textId="77777777" w:rsidR="004A11BF" w:rsidRDefault="00000000">
      <w:pPr>
        <w:pStyle w:val="af9"/>
        <w:numPr>
          <w:ilvl w:val="0"/>
          <w:numId w:val="2"/>
        </w:numPr>
        <w:spacing w:after="0" w:line="240" w:lineRule="auto"/>
        <w:ind w:left="142" w:hanging="14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ж/д билеты</w:t>
      </w:r>
    </w:p>
    <w:p w14:paraId="42E0FF4A" w14:textId="77777777" w:rsidR="004A11BF" w:rsidRDefault="004A1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AE7FF1" w14:textId="77777777" w:rsidR="004A11BF" w:rsidRDefault="000000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Фирма оставляет за собой право изменять порядок проведения экскурсий, не меняя при этом общую программу обслуживания.</w:t>
      </w:r>
    </w:p>
    <w:p w14:paraId="5D6F1405" w14:textId="77777777" w:rsidR="004A11BF" w:rsidRDefault="000000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Рассадка в автобусе схематичная. Для разных автобусов схема может различаться. Дверь в автобусе в середине салона в разных моделях автобусов расположена по-разному, при бронировании мест не стоит ориентироваться на приведенный вариант ее расположения.</w:t>
      </w:r>
    </w:p>
    <w:p w14:paraId="095FEAFF" w14:textId="77777777" w:rsidR="004A11BF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случае недобора группы фирма оставляет за собой право заменить транспорт на меньшее количество мест.</w:t>
      </w:r>
    </w:p>
    <w:sectPr w:rsidR="004A11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19411" w14:textId="77777777" w:rsidR="005F0CC7" w:rsidRDefault="005F0CC7">
      <w:pPr>
        <w:spacing w:after="0" w:line="240" w:lineRule="auto"/>
      </w:pPr>
      <w:r>
        <w:separator/>
      </w:r>
    </w:p>
  </w:endnote>
  <w:endnote w:type="continuationSeparator" w:id="0">
    <w:p w14:paraId="3605B03B" w14:textId="77777777" w:rsidR="005F0CC7" w:rsidRDefault="005F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89005" w14:textId="77777777" w:rsidR="005F0CC7" w:rsidRDefault="005F0CC7">
      <w:pPr>
        <w:spacing w:after="0" w:line="240" w:lineRule="auto"/>
      </w:pPr>
      <w:r>
        <w:separator/>
      </w:r>
    </w:p>
  </w:footnote>
  <w:footnote w:type="continuationSeparator" w:id="0">
    <w:p w14:paraId="44D4F5AA" w14:textId="77777777" w:rsidR="005F0CC7" w:rsidRDefault="005F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09E"/>
    <w:multiLevelType w:val="hybridMultilevel"/>
    <w:tmpl w:val="9664E022"/>
    <w:lvl w:ilvl="0" w:tplc="03DA1F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E6619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ECCB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83D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17AB0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D0BA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0C60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1484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24D7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46011B7"/>
    <w:multiLevelType w:val="hybridMultilevel"/>
    <w:tmpl w:val="746CB20A"/>
    <w:lvl w:ilvl="0" w:tplc="975AC1A8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02C6C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2662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E687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A62F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C84E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174E3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203A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3425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4C57BC"/>
    <w:multiLevelType w:val="hybridMultilevel"/>
    <w:tmpl w:val="36EA3008"/>
    <w:lvl w:ilvl="0" w:tplc="25CA2C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C2A6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98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96D2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6094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46C34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4C76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54D5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6080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780344177">
    <w:abstractNumId w:val="1"/>
  </w:num>
  <w:num w:numId="2" w16cid:durableId="1324352039">
    <w:abstractNumId w:val="0"/>
  </w:num>
  <w:num w:numId="3" w16cid:durableId="166370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BF"/>
    <w:rsid w:val="004A11BF"/>
    <w:rsid w:val="005F0CC7"/>
    <w:rsid w:val="009F7D7D"/>
    <w:rsid w:val="00E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EAE5"/>
  <w15:docId w15:val="{5B80E96A-8C83-4D28-8639-64A1963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19</cp:revision>
  <dcterms:created xsi:type="dcterms:W3CDTF">2024-12-10T09:48:00Z</dcterms:created>
  <dcterms:modified xsi:type="dcterms:W3CDTF">2024-12-10T09:48:00Z</dcterms:modified>
</cp:coreProperties>
</file>