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EDF9" w14:textId="77777777" w:rsidR="00D912C8" w:rsidRDefault="00D912C8">
      <w:bookmarkStart w:id="0" w:name="_GoBack"/>
      <w:bookmarkEnd w:id="0"/>
    </w:p>
    <w:p w14:paraId="1A1C1119" w14:textId="77777777" w:rsidR="00D912C8" w:rsidRDefault="00D912C8">
      <w:pPr>
        <w:jc w:val="center"/>
      </w:pPr>
    </w:p>
    <w:p w14:paraId="41C8A2EE" w14:textId="77777777" w:rsidR="00D912C8" w:rsidRDefault="00F03BE5">
      <w:pPr>
        <w:jc w:val="center"/>
        <w:rPr>
          <w:b/>
          <w:color w:val="948A54" w:themeColor="background2" w:themeShade="80"/>
          <w:sz w:val="32"/>
          <w:szCs w:val="32"/>
        </w:rPr>
      </w:pPr>
      <w:r>
        <w:rPr>
          <w:b/>
          <w:color w:val="948A54" w:themeColor="background2" w:themeShade="80"/>
          <w:sz w:val="32"/>
          <w:szCs w:val="32"/>
        </w:rPr>
        <w:t xml:space="preserve">Экскурсионный тур по Пермскому краю </w:t>
      </w:r>
    </w:p>
    <w:p w14:paraId="491F5CCD" w14:textId="77777777" w:rsidR="00D912C8" w:rsidRDefault="00F03BE5">
      <w:pPr>
        <w:jc w:val="center"/>
        <w:rPr>
          <w:b/>
          <w:color w:val="948A54" w:themeColor="background2" w:themeShade="80"/>
          <w:sz w:val="36"/>
          <w:szCs w:val="36"/>
        </w:rPr>
      </w:pPr>
      <w:r>
        <w:rPr>
          <w:b/>
          <w:color w:val="948A54" w:themeColor="background2" w:themeShade="80"/>
          <w:sz w:val="32"/>
          <w:szCs w:val="32"/>
        </w:rPr>
        <w:t>«Легенда о Каменном</w:t>
      </w:r>
      <w:r>
        <w:rPr>
          <w:b/>
          <w:color w:val="948A54" w:themeColor="background2" w:themeShade="80"/>
          <w:sz w:val="32"/>
          <w:szCs w:val="32"/>
        </w:rPr>
        <w:t xml:space="preserve"> царстве»</w:t>
      </w:r>
      <w:r>
        <w:rPr>
          <w:b/>
          <w:color w:val="948A54" w:themeColor="background2" w:themeShade="80"/>
          <w:sz w:val="36"/>
          <w:szCs w:val="36"/>
        </w:rPr>
        <w:t xml:space="preserve"> </w:t>
      </w:r>
    </w:p>
    <w:p w14:paraId="5338043B" w14:textId="77777777" w:rsidR="00D912C8" w:rsidRDefault="00F03B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ГРАН-ПРИ ПРЕМИИ «Маршрут года» в номинации</w:t>
      </w:r>
    </w:p>
    <w:p w14:paraId="27072A85" w14:textId="77777777" w:rsidR="00D912C8" w:rsidRDefault="00F03B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«Лучший этнографический маршрут»</w:t>
      </w:r>
    </w:p>
    <w:p w14:paraId="1570732F" w14:textId="77777777" w:rsidR="00D912C8" w:rsidRDefault="00F03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Продолжительность: 4 дня/ 3 ночи </w:t>
      </w:r>
    </w:p>
    <w:p w14:paraId="00FB5DFA" w14:textId="15B0A4B3" w:rsidR="007642F7" w:rsidRPr="002E2423" w:rsidRDefault="00F03BE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2423">
        <w:rPr>
          <w:rFonts w:ascii="Arial" w:hAnsi="Arial" w:cs="Arial"/>
          <w:b/>
          <w:color w:val="000000" w:themeColor="text1"/>
          <w:sz w:val="28"/>
          <w:szCs w:val="28"/>
        </w:rPr>
        <w:t>Даты: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2423">
        <w:rPr>
          <w:rFonts w:ascii="Arial" w:hAnsi="Arial" w:cs="Arial"/>
          <w:b/>
          <w:color w:val="000000" w:themeColor="text1"/>
          <w:sz w:val="24"/>
          <w:szCs w:val="24"/>
        </w:rPr>
        <w:t>3-6.01</w:t>
      </w:r>
      <w:r w:rsidR="007642F7" w:rsidRPr="002E2423">
        <w:rPr>
          <w:rFonts w:ascii="Arial" w:hAnsi="Arial" w:cs="Arial"/>
          <w:b/>
          <w:color w:val="000000" w:themeColor="text1"/>
          <w:sz w:val="24"/>
          <w:szCs w:val="24"/>
        </w:rPr>
        <w:t>.2025</w:t>
      </w:r>
      <w:r w:rsidRPr="002E2423">
        <w:rPr>
          <w:rFonts w:ascii="Arial" w:hAnsi="Arial" w:cs="Arial"/>
          <w:b/>
          <w:color w:val="000000" w:themeColor="text1"/>
          <w:sz w:val="24"/>
          <w:szCs w:val="24"/>
        </w:rPr>
        <w:t>, 2</w:t>
      </w:r>
      <w:r w:rsidR="007642F7" w:rsidRPr="002E242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2E2423">
        <w:rPr>
          <w:rFonts w:ascii="Arial" w:hAnsi="Arial" w:cs="Arial"/>
          <w:b/>
          <w:color w:val="000000" w:themeColor="text1"/>
          <w:sz w:val="24"/>
          <w:szCs w:val="24"/>
        </w:rPr>
        <w:t>-2</w:t>
      </w:r>
      <w:r w:rsidR="007642F7" w:rsidRPr="002E242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2E2423">
        <w:rPr>
          <w:rFonts w:ascii="Arial" w:hAnsi="Arial" w:cs="Arial"/>
          <w:b/>
          <w:color w:val="000000" w:themeColor="text1"/>
          <w:sz w:val="24"/>
          <w:szCs w:val="24"/>
        </w:rPr>
        <w:t>.02</w:t>
      </w:r>
      <w:r w:rsidR="007642F7" w:rsidRPr="002E2423">
        <w:rPr>
          <w:rFonts w:ascii="Arial" w:hAnsi="Arial" w:cs="Arial"/>
          <w:b/>
          <w:color w:val="000000" w:themeColor="text1"/>
          <w:sz w:val="24"/>
          <w:szCs w:val="24"/>
        </w:rPr>
        <w:t>.2025</w:t>
      </w:r>
      <w:r w:rsidRPr="002E242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7642F7" w:rsidRPr="002E2423">
        <w:rPr>
          <w:rFonts w:ascii="Arial" w:hAnsi="Arial" w:cs="Arial"/>
          <w:b/>
          <w:color w:val="000000" w:themeColor="text1"/>
          <w:sz w:val="24"/>
          <w:szCs w:val="24"/>
        </w:rPr>
        <w:t xml:space="preserve">26-29.06.2025, </w:t>
      </w:r>
    </w:p>
    <w:p w14:paraId="15FF942A" w14:textId="7B979350" w:rsidR="00D912C8" w:rsidRPr="002E2423" w:rsidRDefault="007642F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2423">
        <w:rPr>
          <w:rFonts w:ascii="Arial" w:hAnsi="Arial" w:cs="Arial"/>
          <w:b/>
          <w:color w:val="000000" w:themeColor="text1"/>
          <w:sz w:val="24"/>
          <w:szCs w:val="24"/>
        </w:rPr>
        <w:t xml:space="preserve">24-27.07.2025, 21-24.08.2025 </w:t>
      </w:r>
    </w:p>
    <w:p w14:paraId="08E3CAAE" w14:textId="538ADB0A" w:rsidR="00D912C8" w:rsidRDefault="00F03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Маршрут: г.Пермь –</w:t>
      </w:r>
      <w:r w:rsidR="00FB3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Каменный город – Белогорский монастырь – г.Кунгур (Ледяная пещера) –Хохловка - Пермь</w:t>
      </w:r>
    </w:p>
    <w:p w14:paraId="25E32A43" w14:textId="77777777" w:rsidR="00D912C8" w:rsidRPr="002E2423" w:rsidRDefault="00F03BE5" w:rsidP="007642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Добро пожаловать в путешествие за приключениями и открытиями, которые подарит нам Западный Урал. Здесь каждый большой камень имеет за собой незыблемые предания. Здесь тайг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развенчивает уверенность в том, что человек правит миром. Здесь есть места силы, где чувствуешь космическую пространственность и величие Вселенной. Где сотни лет нечистая сила «водила» язычников и православных по каменным лабиринтам гор и неисхоженным зв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ериным тропкам тайги. Где в одночасье крестьяне становились владельцами всей округи. Где начинался ГУЛАГ и великий Сибирский тракт. Пермь Великая – Уральское государство!</w:t>
      </w:r>
    </w:p>
    <w:p w14:paraId="16D916E5" w14:textId="77777777" w:rsidR="00D912C8" w:rsidRDefault="00F03BE5" w:rsidP="007642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Урал – это настоящая сказка, которую подарят вам его неповторимые пейзажи. Миллионы 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лет невидимые и мощные подземные силы создавали этот рельеф. Величественные </w:t>
      </w:r>
      <w:r w:rsidRPr="002E242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ледяные лабиринты 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прозрачные подземные озера </w:t>
      </w:r>
      <w:r w:rsidRPr="002E242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карстовой Кунгурской пещеры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5,7 км пути, 50 гротов и 70 озер, 100 тыс. м3 подземного «готического» царства кромешной тьмы и древних 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легенд. </w:t>
      </w:r>
      <w:r w:rsidRPr="002E242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Невероятные очертания Чертова городища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где время и сила гор создали причудливый и живописный лабиринт из скал-останцев и величественных природных «руин». Языческие легенды бродят по его узким «улицам», а с высоты «домов» открывается незабываемый в</w:t>
      </w:r>
      <w:r w:rsidRPr="002E242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ид на бескрайний океан  уральской тайги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21501EC4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1 День  г.</w:t>
      </w:r>
      <w:r>
        <w:rPr>
          <w:rFonts w:ascii="Times New Roman" w:hAnsi="Times New Roman" w:cs="Times New Roman"/>
          <w:b/>
          <w:bCs/>
          <w:color w:val="000000"/>
        </w:rPr>
        <w:t>Пермь</w:t>
      </w:r>
    </w:p>
    <w:p w14:paraId="19B91B4C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Заселение в гостиницу с 14.00. </w:t>
      </w:r>
    </w:p>
    <w:p w14:paraId="6D590122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14.00</w:t>
      </w:r>
      <w:r>
        <w:rPr>
          <w:rFonts w:ascii="Times New Roman" w:hAnsi="Times New Roman" w:cs="Times New Roman"/>
          <w:bCs/>
          <w:color w:val="000000"/>
        </w:rPr>
        <w:t xml:space="preserve"> Встреча с гидом в отеле. Отправление на экскурсии.</w:t>
      </w:r>
    </w:p>
    <w:p w14:paraId="0A8D5CFB" w14:textId="5B4DF030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color w:val="2E2E2E"/>
          <w:shd w:val="clear" w:color="auto" w:fill="FFFFFF"/>
        </w:rPr>
        <w:t>14.30 Обед-дегустация «Традиции пермской кухни»</w:t>
      </w:r>
      <w:r>
        <w:rPr>
          <w:rFonts w:ascii="Times New Roman" w:hAnsi="Times New Roman" w:cs="Times New Roman"/>
          <w:color w:val="2E2E2E"/>
          <w:shd w:val="clear" w:color="auto" w:fill="FFFFFF"/>
        </w:rPr>
        <w:t>. Вас ждет знакомство с историей коми-пермяков, мифами, легенд</w:t>
      </w:r>
      <w:r>
        <w:rPr>
          <w:rFonts w:ascii="Times New Roman" w:hAnsi="Times New Roman" w:cs="Times New Roman"/>
          <w:color w:val="2E2E2E"/>
          <w:shd w:val="clear" w:color="auto" w:fill="FFFFFF"/>
        </w:rPr>
        <w:t>ами, традициями и обрядами, обед из локальных продуктов, история знакомых и вкусных блюд. Экскурсовод расскажет о происхождении слова «Парма»,  истории коренного народа Пермского края, о главных персонажах коми-пермяцких мифов. Веселым завершением вкусного</w:t>
      </w:r>
      <w:r>
        <w:rPr>
          <w:rFonts w:ascii="Times New Roman" w:hAnsi="Times New Roman" w:cs="Times New Roman"/>
          <w:color w:val="2E2E2E"/>
          <w:shd w:val="clear" w:color="auto" w:fill="FFFFFF"/>
        </w:rPr>
        <w:t xml:space="preserve"> путешествия будет развлекательная викторина.</w:t>
      </w:r>
    </w:p>
    <w:p w14:paraId="4F511EE8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16.00 Экскурсия в Пермский краевой музей «Дом Н.В.Мешкова».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</w:r>
    </w:p>
    <w:p w14:paraId="32E2B196" w14:textId="416BB678" w:rsidR="007642F7" w:rsidRDefault="007642F7" w:rsidP="007642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17.30 Экскурсия по Перми «Легенды Губернского города».</w:t>
      </w:r>
    </w:p>
    <w:p w14:paraId="3DC3A920" w14:textId="77777777" w:rsidR="007642F7" w:rsidRPr="00666715" w:rsidRDefault="007642F7" w:rsidP="007642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666715">
        <w:rPr>
          <w:rFonts w:ascii="Times New Roman" w:hAnsi="Times New Roman" w:cs="Times New Roman"/>
        </w:rPr>
        <w:t xml:space="preserve">Погружение в эпоху губернского города Перми 19 века, когда по улицам ездили нарядные экипажи, а на торговой площади у Оперного театра шла оживленная торговля. </w:t>
      </w:r>
    </w:p>
    <w:p w14:paraId="0A087FF9" w14:textId="77777777" w:rsidR="007642F7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</w:t>
      </w:r>
      <w:r w:rsidR="007642F7">
        <w:rPr>
          <w:rFonts w:ascii="Times New Roman" w:hAnsi="Times New Roman" w:cs="Times New Roman"/>
          <w:b/>
          <w:sz w:val="21"/>
          <w:szCs w:val="21"/>
        </w:rPr>
        <w:t>9</w:t>
      </w:r>
      <w:r>
        <w:rPr>
          <w:rFonts w:ascii="Times New Roman" w:hAnsi="Times New Roman" w:cs="Times New Roman"/>
          <w:b/>
          <w:sz w:val="21"/>
          <w:szCs w:val="21"/>
        </w:rPr>
        <w:t xml:space="preserve">.00 </w:t>
      </w:r>
      <w:r>
        <w:rPr>
          <w:rFonts w:ascii="Times New Roman" w:hAnsi="Times New Roman" w:cs="Times New Roman"/>
          <w:sz w:val="21"/>
          <w:szCs w:val="21"/>
        </w:rPr>
        <w:t>Свободное время</w:t>
      </w:r>
      <w:r w:rsidR="007642F7">
        <w:rPr>
          <w:rFonts w:ascii="Times New Roman" w:hAnsi="Times New Roman" w:cs="Times New Roman"/>
          <w:sz w:val="21"/>
          <w:szCs w:val="21"/>
        </w:rPr>
        <w:t>:</w:t>
      </w:r>
    </w:p>
    <w:p w14:paraId="68EE6D73" w14:textId="77777777" w:rsidR="007642F7" w:rsidRPr="0042463E" w:rsidRDefault="007642F7" w:rsidP="00764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463E">
        <w:rPr>
          <w:rFonts w:ascii="Times New Roman" w:hAnsi="Times New Roman" w:cs="Times New Roman"/>
        </w:rPr>
        <w:t>посещение горячего бассейна под открытым небом Тенториум (дополнительная плата).</w:t>
      </w:r>
    </w:p>
    <w:p w14:paraId="1DE9C120" w14:textId="77777777" w:rsidR="007642F7" w:rsidRPr="0042463E" w:rsidRDefault="007642F7" w:rsidP="007642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463E">
        <w:rPr>
          <w:rFonts w:ascii="Times New Roman" w:hAnsi="Times New Roman" w:cs="Times New Roman"/>
        </w:rPr>
        <w:t>прогулка по центру Перми, посещение сувенирных магазинов «KAMWA», «Пермские конфеты». В зимнее время на городской эспланаде располагается ледяной городок, в летнее время – светомузыкальные фонтаны.</w:t>
      </w:r>
    </w:p>
    <w:p w14:paraId="761B888A" w14:textId="4039F212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52034E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5593D6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2 День  г.Пермь – Белая гора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– г.Кунгур -  Кунгурская ледяная пе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щера – г.Пермь</w:t>
      </w:r>
    </w:p>
    <w:p w14:paraId="4015640A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08.00 Завтрак в гостинице.</w:t>
      </w:r>
    </w:p>
    <w:p w14:paraId="0FABB1AC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09.00 Переезд на Белую гору в Белогорский Свято - Николаевский мужской монастырь. </w:t>
      </w:r>
    </w:p>
    <w:p w14:paraId="48CBC563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11.30 Экскурсия по территории монастыря (высота над уровнем моря 448 м): верхний и нижний храм Крестовоздвиженского собора, святой </w:t>
      </w:r>
      <w:r>
        <w:rPr>
          <w:rFonts w:ascii="Times New Roman" w:hAnsi="Times New Roman" w:cs="Times New Roman"/>
        </w:rPr>
        <w:t>источник, купель, трапезная.</w:t>
      </w:r>
    </w:p>
    <w:p w14:paraId="4C603FC1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13.00 Переезд в Кунгур. Рассказ о Сибирском тракте.</w:t>
      </w:r>
    </w:p>
    <w:p w14:paraId="237AB252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14.00  Прибытие в Кунгур. </w:t>
      </w:r>
    </w:p>
    <w:p w14:paraId="3517BA26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</w:rPr>
        <w:t>Экскурсия по старинному купеческому городу</w:t>
      </w:r>
      <w:r>
        <w:rPr>
          <w:rFonts w:ascii="Times New Roman" w:hAnsi="Times New Roman" w:cs="Times New Roman"/>
          <w:color w:val="000000"/>
          <w:shd w:val="clear" w:color="auto" w:fill="FFFFFF"/>
        </w:rPr>
        <w:t>, з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агадывание желания у  </w:t>
      </w:r>
      <w:r>
        <w:rPr>
          <w:rFonts w:ascii="Times New Roman" w:hAnsi="Times New Roman" w:cs="Times New Roman"/>
          <w:color w:val="333333"/>
          <w:shd w:val="clear" w:color="auto" w:fill="FFFFFF"/>
        </w:rPr>
        <w:t>пупа Земли, посещение сквера воздухоплавателей, Тихвинского храма, посещение мага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зина «Пряности и радости» и </w:t>
      </w:r>
      <w:r>
        <w:rPr>
          <w:rFonts w:ascii="Times New Roman" w:hAnsi="Times New Roman" w:cs="Times New Roman"/>
          <w:color w:val="333333"/>
        </w:rPr>
        <w:t>сувенирного магазина Гончарная лавка.</w:t>
      </w:r>
    </w:p>
    <w:p w14:paraId="6A4D0CC8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15.30 Обед.</w:t>
      </w:r>
    </w:p>
    <w:p w14:paraId="28F051B7" w14:textId="77777777" w:rsidR="00D912C8" w:rsidRDefault="00F03BE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color w:val="333333"/>
        </w:rPr>
        <w:t xml:space="preserve">16.30 </w:t>
      </w: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Экскурсия в музей карста и спелеологии. </w:t>
      </w:r>
      <w:r>
        <w:rPr>
          <w:color w:val="000000" w:themeColor="text1"/>
          <w:sz w:val="22"/>
          <w:szCs w:val="22"/>
        </w:rPr>
        <w:t xml:space="preserve">Музей располагается рядом с Кунгурской Ледяной пещерой. Яркими экспонатами музея являются: кальцитовые сталактиты и сталагмиты, </w:t>
      </w:r>
      <w:r>
        <w:rPr>
          <w:color w:val="000000" w:themeColor="text1"/>
          <w:sz w:val="22"/>
          <w:szCs w:val="22"/>
        </w:rPr>
        <w:t>трубочки, пизолиты, коры, «щетки» и «розы» кристаллов из пещер Пермского края, Башкирии, Кавказа, Словакии очень разнообразные по размерам, внешнему виду, цвету и строению. В музее можно приобрести уникальные сувениры из камня.</w:t>
      </w:r>
    </w:p>
    <w:p w14:paraId="267B9307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</w:rPr>
        <w:t xml:space="preserve">17.40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Посещение Кунгурской л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едяной пещеры. Мы прогуляемся по оборудованной освещенной тропе,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любуясь морозной красотой гротов Крестовый, Бриллиантовый, Метеорный, Коралловый, Данте, Великан, узнаем, что такое «кромешная тьма», удивимся старинным преданиям и легендам пещеры, в одном и</w:t>
      </w:r>
      <w:r>
        <w:rPr>
          <w:rFonts w:ascii="Times New Roman" w:hAnsi="Times New Roman" w:cs="Times New Roman"/>
          <w:color w:val="333333"/>
          <w:shd w:val="clear" w:color="auto" w:fill="FFFFFF"/>
        </w:rPr>
        <w:t>з гротов нас ждет сюрприз – лазерное шоу (общая продолжительность экскурсии - 1 час 40 минут, необходима теплая одежда)</w:t>
      </w:r>
    </w:p>
    <w:p w14:paraId="6DC43A33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19.30 Отправление в Пермь</w:t>
      </w:r>
    </w:p>
    <w:p w14:paraId="1BF99B62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21.30 Прибытие в Пермь.</w:t>
      </w:r>
    </w:p>
    <w:p w14:paraId="51CAC4F5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AF2DA58" w14:textId="235E15F3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3 День г.Пермь – д.Успенка –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Каменный город – г.Пермь</w:t>
      </w:r>
    </w:p>
    <w:p w14:paraId="01AF5F07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07.00  Завтрак в гостинице.</w:t>
      </w:r>
    </w:p>
    <w:p w14:paraId="3FDD492A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08.00 Переезд в Верхнечусовские городки. </w:t>
      </w:r>
    </w:p>
    <w:p w14:paraId="274C9DE3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10.00 Прибытие в Успенский мужской скит, осмотр часовни Трифона Вятского. Обзор панорамы реки Чусовая, место, откуда Ермак начал свой поход в Сибирь.</w:t>
      </w:r>
    </w:p>
    <w:p w14:paraId="4151DED6" w14:textId="1DC01448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11.30 </w:t>
      </w:r>
      <w:r w:rsidR="00126A5B">
        <w:rPr>
          <w:rFonts w:ascii="Times New Roman" w:hAnsi="Times New Roman" w:cs="Times New Roman"/>
          <w:sz w:val="21"/>
          <w:szCs w:val="21"/>
        </w:rPr>
        <w:t xml:space="preserve">Переезд в кафе </w:t>
      </w:r>
    </w:p>
    <w:p w14:paraId="7CDE9B9E" w14:textId="74DBD57B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</w:t>
      </w:r>
      <w:r w:rsidR="00126A5B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.00 Обед в кафе</w:t>
      </w:r>
      <w:r w:rsidR="00126A5B" w:rsidRPr="00126A5B">
        <w:rPr>
          <w:rFonts w:ascii="Times New Roman" w:hAnsi="Times New Roman" w:cs="Times New Roman"/>
          <w:sz w:val="21"/>
          <w:szCs w:val="21"/>
        </w:rPr>
        <w:t xml:space="preserve"> </w:t>
      </w:r>
      <w:r w:rsidR="00126A5B">
        <w:rPr>
          <w:rFonts w:ascii="Times New Roman" w:hAnsi="Times New Roman" w:cs="Times New Roman"/>
          <w:sz w:val="21"/>
          <w:szCs w:val="21"/>
        </w:rPr>
        <w:t>«Ермак»</w:t>
      </w:r>
    </w:p>
    <w:p w14:paraId="0305017A" w14:textId="140BD45B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126A5B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.00 Переезд в </w:t>
      </w:r>
      <w:r>
        <w:rPr>
          <w:rFonts w:ascii="Times New Roman" w:hAnsi="Times New Roman" w:cs="Times New Roman"/>
          <w:sz w:val="21"/>
          <w:szCs w:val="21"/>
        </w:rPr>
        <w:t>Каменный город.</w:t>
      </w:r>
    </w:p>
    <w:p w14:paraId="72164935" w14:textId="1FF2C50E" w:rsidR="00D912C8" w:rsidRDefault="00F03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26A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126A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b/>
        </w:rPr>
        <w:t>Экскурсия по Каменному городу</w:t>
      </w:r>
      <w:r>
        <w:rPr>
          <w:rFonts w:ascii="Times New Roman" w:hAnsi="Times New Roman" w:cs="Times New Roman"/>
        </w:rPr>
        <w:t xml:space="preserve"> (2 часа): путешествие по улицам, лабиринтам и площадям «заколдованного» города, легенда о «Каменном царстве». </w:t>
      </w:r>
    </w:p>
    <w:p w14:paraId="5C0376AF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</w:rPr>
        <w:t xml:space="preserve">Название </w:t>
      </w:r>
      <w:r>
        <w:rPr>
          <w:rStyle w:val="af9"/>
          <w:rFonts w:ascii="Times New Roman" w:hAnsi="Times New Roman" w:cs="Times New Roman"/>
          <w:color w:val="444444"/>
        </w:rPr>
        <w:t>Каменный Город</w:t>
      </w:r>
      <w:r>
        <w:rPr>
          <w:rFonts w:ascii="Times New Roman" w:hAnsi="Times New Roman" w:cs="Times New Roman"/>
          <w:color w:val="444444"/>
        </w:rPr>
        <w:t xml:space="preserve"> дано этим живописным скалам-останцам туристами из Перми и других горо</w:t>
      </w:r>
      <w:r>
        <w:rPr>
          <w:rFonts w:ascii="Times New Roman" w:hAnsi="Times New Roman" w:cs="Times New Roman"/>
          <w:color w:val="444444"/>
        </w:rPr>
        <w:t xml:space="preserve">дов. Старожилы пос. Усьвы, самого древнего селения этих мест, знают скальные останцы как </w:t>
      </w:r>
      <w:r>
        <w:rPr>
          <w:rStyle w:val="af9"/>
          <w:rFonts w:ascii="Times New Roman" w:hAnsi="Times New Roman" w:cs="Times New Roman"/>
          <w:color w:val="444444"/>
        </w:rPr>
        <w:t>Чертово Городище</w:t>
      </w:r>
      <w:r>
        <w:rPr>
          <w:rFonts w:ascii="Times New Roman" w:hAnsi="Times New Roman" w:cs="Times New Roman"/>
          <w:color w:val="444444"/>
        </w:rPr>
        <w:t>. Каменный Город очень живописен в любое время года. Весь скальный массив можно разделить на две части: Большой и Малый Города. В Большом Городе находя</w:t>
      </w:r>
      <w:r>
        <w:rPr>
          <w:rFonts w:ascii="Times New Roman" w:hAnsi="Times New Roman" w:cs="Times New Roman"/>
          <w:color w:val="444444"/>
        </w:rPr>
        <w:t>тся два самых высоких останца, которые местные жители называют Большой и Малой Черепахами.</w:t>
      </w:r>
    </w:p>
    <w:p w14:paraId="0BECEEDF" w14:textId="706D513D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126A5B"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.30 Переезд в Пермь.</w:t>
      </w:r>
    </w:p>
    <w:p w14:paraId="1B948594" w14:textId="20FD9E20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126A5B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.30 Прибытие в Пермь. </w:t>
      </w:r>
    </w:p>
    <w:p w14:paraId="2BD54AD2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</w:pPr>
    </w:p>
    <w:p w14:paraId="30A41BC7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4 день г.Пермь –с.Хохловка – г.Пермь</w:t>
      </w:r>
    </w:p>
    <w:p w14:paraId="22CA71B1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Завтрак в гостинице. Освобождение номеров.</w:t>
      </w:r>
    </w:p>
    <w:p w14:paraId="4B786951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Переезд в Хохловку.</w:t>
      </w:r>
    </w:p>
    <w:p w14:paraId="656D3658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Style w:val="af9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Хохловка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– это </w:t>
      </w:r>
      <w:r>
        <w:rPr>
          <w:rStyle w:val="cut2visibl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первый на Урале музей деревянного зодчества</w:t>
      </w:r>
      <w:r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>
        <w:rPr>
          <w:rStyle w:val="cut2invisibl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под открытым небом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расположенный в 43 километрах от Перми, на полуострове Варнач.</w:t>
      </w:r>
    </w:p>
    <w:p w14:paraId="29CAB9B8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11.00 </w:t>
      </w:r>
      <w: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Экскурсия по территории Хохловки.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Мы побываем в старинных усадьбах, познакомимся  с солепромышленным и сельскохозяйственном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комплексом, узнаем, как жили коми-пермяки, как добывали соль и как охотились в древности, познакомимся с пермским фольклором и попробуем ароматный хохловский чай с блинчиками.</w:t>
      </w:r>
    </w:p>
    <w:p w14:paraId="614382F6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14.00 Отправление в Пермь.</w:t>
      </w:r>
    </w:p>
    <w:p w14:paraId="7603FD44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15.30 </w:t>
      </w:r>
      <w:r>
        <w:rPr>
          <w:rFonts w:ascii="Times New Roman" w:hAnsi="Times New Roman" w:cs="Times New Roman"/>
          <w:b/>
          <w:sz w:val="21"/>
          <w:szCs w:val="21"/>
        </w:rPr>
        <w:t>Посещение магазина «Пермские конфеты».</w:t>
      </w:r>
    </w:p>
    <w:p w14:paraId="12181B1B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16.00 О</w:t>
      </w:r>
      <w:r>
        <w:rPr>
          <w:rFonts w:ascii="Times New Roman" w:hAnsi="Times New Roman" w:cs="Times New Roman"/>
          <w:b/>
          <w:sz w:val="21"/>
          <w:szCs w:val="21"/>
        </w:rPr>
        <w:t>бед.</w:t>
      </w:r>
    </w:p>
    <w:p w14:paraId="41D4A8F6" w14:textId="77777777" w:rsidR="00D912C8" w:rsidRDefault="00F03BE5">
      <w:pPr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17.00  Трансфер на ж/д вокзал и аэропорт. Отъезд из Перми.</w:t>
      </w:r>
    </w:p>
    <w:p w14:paraId="1662AA27" w14:textId="77777777" w:rsidR="00D912C8" w:rsidRDefault="00F03BE5">
      <w:pPr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Отъезд из Перми. Рекомендуемое время отъезда из Перми после  19.30 - 20.00</w:t>
      </w:r>
    </w:p>
    <w:p w14:paraId="62266A44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C79335" w14:textId="77777777" w:rsidR="00D912C8" w:rsidRPr="007642F7" w:rsidRDefault="00F03BE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7642F7">
        <w:rPr>
          <w:rFonts w:ascii="Times New Roman" w:hAnsi="Times New Roman" w:cs="Times New Roman"/>
          <w:i/>
          <w:iCs/>
          <w:color w:val="000000" w:themeColor="text1"/>
        </w:rPr>
        <w:t>*компания оставляет за собой право на изменение программы тура, изменения порядка и последовательности экскурсионных</w:t>
      </w:r>
      <w:r w:rsidRPr="007642F7">
        <w:rPr>
          <w:rFonts w:ascii="Times New Roman" w:hAnsi="Times New Roman" w:cs="Times New Roman"/>
          <w:i/>
          <w:iCs/>
          <w:color w:val="000000" w:themeColor="text1"/>
        </w:rPr>
        <w:t xml:space="preserve"> дней, замену гостиниц, без изменения объема и общей стоимости оказываемых услуг</w:t>
      </w:r>
    </w:p>
    <w:p w14:paraId="442A5F36" w14:textId="77777777" w:rsidR="007642F7" w:rsidRDefault="007642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6756A8" w14:textId="63796BD3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Расчетный час в гостиницах: заселение с 14.00, освобождение номеров до 12.00.</w:t>
      </w:r>
    </w:p>
    <w:p w14:paraId="5474555B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*В случае раннего приезда, необходимы заблаговременное бронирование и оплата раннего заселения в</w:t>
      </w:r>
      <w:r>
        <w:rPr>
          <w:rFonts w:ascii="Times New Roman" w:hAnsi="Times New Roman" w:cs="Times New Roman"/>
          <w:bCs/>
          <w:color w:val="000000"/>
        </w:rPr>
        <w:t xml:space="preserve"> отель. Трансфер от аэропорта или ж/д вокзала, предоставляются по запросу и оплачиваются дополнительно по приезду (аэропорт-отель 1000 р/машина, ж/д вокзал – отель 400 р/машина). </w:t>
      </w:r>
    </w:p>
    <w:p w14:paraId="0DFB543C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Телефон Яндекс такси  </w:t>
      </w:r>
      <w:hyperlink r:id="rId7" w:tooltip="tel:+73422900000" w:history="1">
        <w:r>
          <w:rPr>
            <w:rStyle w:val="afb"/>
            <w:rFonts w:ascii="Times New Roman" w:hAnsi="Times New Roman" w:cs="Times New Roman"/>
            <w:color w:val="000000"/>
            <w:shd w:val="clear" w:color="auto" w:fill="FFFFFF"/>
          </w:rPr>
          <w:t>+7 (342) 290 00 00</w:t>
        </w:r>
      </w:hyperlink>
      <w:r>
        <w:rPr>
          <w:rFonts w:ascii="Times New Roman" w:hAnsi="Times New Roman" w:cs="Times New Roman"/>
        </w:rPr>
        <w:t>.</w:t>
      </w:r>
    </w:p>
    <w:p w14:paraId="7DDB42E8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E9A5F3" w14:textId="77777777" w:rsidR="007642F7" w:rsidRPr="0042463E" w:rsidRDefault="007642F7" w:rsidP="007642F7">
      <w:pPr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  <w:b/>
          <w:bCs/>
        </w:rPr>
        <w:t>Стоимость на 1 человека в рублях (цены действительны с 01.09.2024):</w:t>
      </w:r>
    </w:p>
    <w:p w14:paraId="5D1E1921" w14:textId="77777777" w:rsidR="007642F7" w:rsidRDefault="007642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5778"/>
      </w:tblGrid>
      <w:tr w:rsidR="007679B3" w:rsidRPr="007679B3" w14:paraId="19CC75F5" w14:textId="77777777" w:rsidTr="007679B3">
        <w:trPr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010409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  <w:bCs/>
              </w:rPr>
              <w:t>Гостиница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58DB76" w14:textId="77777777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  <w:bCs/>
              </w:rPr>
              <w:t>Амакс 3*</w:t>
            </w:r>
          </w:p>
          <w:p w14:paraId="1BE83275" w14:textId="7054CE5E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</w:rPr>
              <w:t>Завтрак</w:t>
            </w:r>
          </w:p>
          <w:p w14:paraId="35E47E42" w14:textId="77777777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</w:rPr>
              <w:t>«Шведский стол»</w:t>
            </w:r>
          </w:p>
        </w:tc>
      </w:tr>
      <w:tr w:rsidR="007679B3" w:rsidRPr="007679B3" w14:paraId="47A71FCD" w14:textId="77777777" w:rsidTr="007679B3">
        <w:trPr>
          <w:trHeight w:val="177"/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F286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  <w:bCs/>
              </w:rPr>
              <w:t xml:space="preserve">2-местный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6010" w14:textId="5CE37DE6" w:rsidR="007679B3" w:rsidRPr="007679B3" w:rsidRDefault="00DC6BE5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26A5B">
              <w:rPr>
                <w:rFonts w:ascii="Times New Roman" w:hAnsi="Times New Roman" w:cs="Times New Roman"/>
                <w:b/>
                <w:bCs/>
              </w:rPr>
              <w:t>25</w:t>
            </w:r>
            <w:r w:rsidR="007679B3" w:rsidRPr="007679B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7679B3" w:rsidRPr="007679B3" w14:paraId="57E7D650" w14:textId="77777777" w:rsidTr="007679B3">
        <w:trPr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BDB14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  <w:bCs/>
              </w:rPr>
              <w:t>1-местный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5E5A5" w14:textId="2D88CD61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9B3">
              <w:rPr>
                <w:rFonts w:ascii="Times New Roman" w:hAnsi="Times New Roman" w:cs="Times New Roman"/>
                <w:b/>
                <w:bCs/>
              </w:rPr>
              <w:t>3</w:t>
            </w:r>
            <w:r w:rsidR="00DC6BE5">
              <w:rPr>
                <w:rFonts w:ascii="Times New Roman" w:hAnsi="Times New Roman" w:cs="Times New Roman"/>
                <w:b/>
                <w:bCs/>
              </w:rPr>
              <w:t>900</w:t>
            </w:r>
            <w:r w:rsidRPr="007679B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679B3" w:rsidRPr="007679B3" w14:paraId="17227408" w14:textId="77777777" w:rsidTr="007679B3">
        <w:trPr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5A010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Доп.сутки  2-местный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02A44" w14:textId="7FE78411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7679B3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7679B3" w:rsidRPr="007679B3" w14:paraId="6192501E" w14:textId="77777777" w:rsidTr="007679B3">
        <w:trPr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A1E2A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Доп.сутки  1-местный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4B50B" w14:textId="2A20D95C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4</w:t>
            </w:r>
            <w:r w:rsidR="00126A5B">
              <w:rPr>
                <w:rFonts w:ascii="Times New Roman" w:hAnsi="Times New Roman" w:cs="Times New Roman"/>
                <w:bCs/>
              </w:rPr>
              <w:t>5</w:t>
            </w:r>
            <w:r w:rsidRPr="007679B3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7679B3" w:rsidRPr="007679B3" w14:paraId="32507409" w14:textId="77777777" w:rsidTr="007679B3">
        <w:trPr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8908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Раннее заселение с 1.00, 2-местный с завтраком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CF6AE" w14:textId="123A0CC8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7679B3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7679B3" w:rsidRPr="007679B3" w14:paraId="786A808B" w14:textId="77777777" w:rsidTr="007679B3">
        <w:trPr>
          <w:tblCellSpacing w:w="0" w:type="dxa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05CCD" w14:textId="77777777" w:rsidR="007679B3" w:rsidRPr="007679B3" w:rsidRDefault="007679B3" w:rsidP="00767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Раннее заселение с 1.00, 1-местный с завтраком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89EA2" w14:textId="78B8F7AF" w:rsidR="007679B3" w:rsidRPr="007679B3" w:rsidRDefault="007679B3" w:rsidP="00767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79B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679B3">
              <w:rPr>
                <w:rFonts w:ascii="Times New Roman" w:hAnsi="Times New Roman" w:cs="Times New Roman"/>
                <w:bCs/>
              </w:rPr>
              <w:t>00</w:t>
            </w:r>
          </w:p>
        </w:tc>
      </w:tr>
    </w:tbl>
    <w:p w14:paraId="076D3774" w14:textId="77777777" w:rsidR="007679B3" w:rsidRDefault="007679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4DB5A6" w14:textId="77777777" w:rsidR="00D912C8" w:rsidRDefault="00F03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стоимость включено:</w:t>
      </w:r>
      <w:r>
        <w:rPr>
          <w:rFonts w:ascii="Times New Roman" w:hAnsi="Times New Roman" w:cs="Times New Roman"/>
        </w:rPr>
        <w:t xml:space="preserve"> экскурсионное и транспортное обслуживание, питание по программе, размещение в выбранной гостинице с удобствами ЦЕНТР, входные билеты на объекты по программе</w:t>
      </w:r>
    </w:p>
    <w:p w14:paraId="0A3E81F7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0CA059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7031F9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3A0DC6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F497B" w14:textId="77777777" w:rsidR="00D912C8" w:rsidRDefault="00D912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12C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1D97" w14:textId="77777777" w:rsidR="00B05388" w:rsidRDefault="00B05388">
      <w:pPr>
        <w:spacing w:after="0" w:line="240" w:lineRule="auto"/>
      </w:pPr>
      <w:r>
        <w:separator/>
      </w:r>
    </w:p>
  </w:endnote>
  <w:endnote w:type="continuationSeparator" w:id="0">
    <w:p w14:paraId="47060FC2" w14:textId="77777777" w:rsidR="00B05388" w:rsidRDefault="00B0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FECCA" w14:textId="77777777" w:rsidR="00B05388" w:rsidRDefault="00B05388">
      <w:pPr>
        <w:spacing w:after="0" w:line="240" w:lineRule="auto"/>
      </w:pPr>
      <w:r>
        <w:separator/>
      </w:r>
    </w:p>
  </w:footnote>
  <w:footnote w:type="continuationSeparator" w:id="0">
    <w:p w14:paraId="43590B91" w14:textId="77777777" w:rsidR="00B05388" w:rsidRDefault="00B0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988"/>
    <w:multiLevelType w:val="hybridMultilevel"/>
    <w:tmpl w:val="542CA28C"/>
    <w:lvl w:ilvl="0" w:tplc="85BE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20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EC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4F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A1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8A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68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6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5925"/>
    <w:multiLevelType w:val="hybridMultilevel"/>
    <w:tmpl w:val="455ADF22"/>
    <w:lvl w:ilvl="0" w:tplc="978EBAB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B64B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8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40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81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CF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A27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CE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C8"/>
    <w:rsid w:val="000368B0"/>
    <w:rsid w:val="00105E2F"/>
    <w:rsid w:val="00126A5B"/>
    <w:rsid w:val="00280524"/>
    <w:rsid w:val="002E2423"/>
    <w:rsid w:val="00312448"/>
    <w:rsid w:val="00395716"/>
    <w:rsid w:val="005B01E5"/>
    <w:rsid w:val="00666715"/>
    <w:rsid w:val="006B1E35"/>
    <w:rsid w:val="007642F7"/>
    <w:rsid w:val="007679B3"/>
    <w:rsid w:val="008153A9"/>
    <w:rsid w:val="00A61424"/>
    <w:rsid w:val="00AE01CC"/>
    <w:rsid w:val="00AE3069"/>
    <w:rsid w:val="00B05388"/>
    <w:rsid w:val="00BD4F6F"/>
    <w:rsid w:val="00C53354"/>
    <w:rsid w:val="00D912C8"/>
    <w:rsid w:val="00DC6BE5"/>
    <w:rsid w:val="00F00F53"/>
    <w:rsid w:val="00F03BE5"/>
    <w:rsid w:val="00F15D15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8C5C"/>
  <w15:docId w15:val="{C54E4717-9E05-4606-9FCB-4FA6E38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t2visible">
    <w:name w:val="cut2__visible"/>
    <w:basedOn w:val="a0"/>
  </w:style>
  <w:style w:type="character" w:customStyle="1" w:styleId="cut2invisible">
    <w:name w:val="cut2__invisible"/>
    <w:basedOn w:val="a0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4229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Пользователь Windows</cp:lastModifiedBy>
  <cp:revision>10</cp:revision>
  <cp:lastPrinted>2024-09-02T13:52:00Z</cp:lastPrinted>
  <dcterms:created xsi:type="dcterms:W3CDTF">2024-08-27T14:52:00Z</dcterms:created>
  <dcterms:modified xsi:type="dcterms:W3CDTF">2024-09-18T10:19:00Z</dcterms:modified>
</cp:coreProperties>
</file>