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C01E2" w14:textId="5B3F54BD" w:rsidR="00F51700" w:rsidRPr="00AC6253" w:rsidRDefault="00F51700" w:rsidP="00F51700">
      <w:pPr>
        <w:ind w:left="-99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51700">
        <w:rPr>
          <w:rFonts w:ascii="Times New Roman" w:hAnsi="Times New Roman" w:cs="Times New Roman"/>
          <w:b/>
          <w:bCs/>
          <w:sz w:val="36"/>
          <w:szCs w:val="36"/>
        </w:rPr>
        <w:t>Осенний вальс фонтанов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  <w:t>3</w:t>
      </w:r>
      <w:r w:rsidRPr="00AC6253">
        <w:rPr>
          <w:rFonts w:ascii="Times New Roman" w:hAnsi="Times New Roman" w:cs="Times New Roman"/>
          <w:b/>
          <w:bCs/>
          <w:sz w:val="36"/>
          <w:szCs w:val="36"/>
        </w:rPr>
        <w:t xml:space="preserve"> дн</w:t>
      </w:r>
      <w:r>
        <w:rPr>
          <w:rFonts w:ascii="Times New Roman" w:hAnsi="Times New Roman" w:cs="Times New Roman"/>
          <w:b/>
          <w:bCs/>
          <w:sz w:val="36"/>
          <w:szCs w:val="36"/>
        </w:rPr>
        <w:t>я</w:t>
      </w:r>
      <w:r w:rsidRPr="00AC6253">
        <w:rPr>
          <w:rFonts w:ascii="Times New Roman" w:hAnsi="Times New Roman" w:cs="Times New Roman"/>
          <w:b/>
          <w:bCs/>
          <w:sz w:val="36"/>
          <w:szCs w:val="36"/>
        </w:rPr>
        <w:t xml:space="preserve"> / </w:t>
      </w:r>
      <w:r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Pr="00AC6253">
        <w:rPr>
          <w:rFonts w:ascii="Times New Roman" w:hAnsi="Times New Roman" w:cs="Times New Roman"/>
          <w:b/>
          <w:bCs/>
          <w:sz w:val="36"/>
          <w:szCs w:val="36"/>
        </w:rPr>
        <w:t xml:space="preserve"> ночи</w:t>
      </w:r>
    </w:p>
    <w:tbl>
      <w:tblPr>
        <w:tblW w:w="3372" w:type="dxa"/>
        <w:tblInd w:w="2143" w:type="dxa"/>
        <w:tblLook w:val="04A0" w:firstRow="1" w:lastRow="0" w:firstColumn="1" w:lastColumn="0" w:noHBand="0" w:noVBand="1"/>
      </w:tblPr>
      <w:tblGrid>
        <w:gridCol w:w="1476"/>
        <w:gridCol w:w="420"/>
        <w:gridCol w:w="1476"/>
      </w:tblGrid>
      <w:tr w:rsidR="00F51700" w:rsidRPr="009A7D15" w14:paraId="65B48F33" w14:textId="77777777" w:rsidTr="008A43CA">
        <w:trPr>
          <w:trHeight w:val="300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127BF" w14:textId="7246FC53" w:rsidR="00F51700" w:rsidRPr="00A117C9" w:rsidRDefault="00F51700" w:rsidP="008A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117C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5</w:t>
            </w:r>
            <w:r w:rsidRPr="00A117C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.09.2026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EB2C3" w14:textId="77777777" w:rsidR="00F51700" w:rsidRPr="00A117C9" w:rsidRDefault="00F51700" w:rsidP="008A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117C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-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CBDA8" w14:textId="77777777" w:rsidR="00F51700" w:rsidRPr="00A117C9" w:rsidRDefault="00F51700" w:rsidP="008A4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</w:pPr>
            <w:r w:rsidRPr="00A117C9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eastAsia="ru-RU"/>
                <w14:ligatures w14:val="none"/>
              </w:rPr>
              <w:t>27.09.2026</w:t>
            </w:r>
          </w:p>
        </w:tc>
      </w:tr>
    </w:tbl>
    <w:p w14:paraId="3ED502FA" w14:textId="6DFF380B" w:rsidR="00F51700" w:rsidRPr="00F51700" w:rsidRDefault="00F51700" w:rsidP="00F51700">
      <w:pPr>
        <w:ind w:left="-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F51700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0" distR="0" simplePos="0" relativeHeight="251659264" behindDoc="0" locked="0" layoutInCell="1" allowOverlap="0" wp14:anchorId="6DCB1E3C" wp14:editId="705AE5ED">
            <wp:simplePos x="0" y="0"/>
            <wp:positionH relativeFrom="margin">
              <wp:align>right</wp:align>
            </wp:positionH>
            <wp:positionV relativeFrom="line">
              <wp:posOffset>125841</wp:posOffset>
            </wp:positionV>
            <wp:extent cx="1748790" cy="1748790"/>
            <wp:effectExtent l="0" t="0" r="3810" b="3810"/>
            <wp:wrapSquare wrapText="bothSides"/>
            <wp:docPr id="214295787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В программе тура:</w:t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F51700">
        <w:rPr>
          <w:rFonts w:ascii="Times New Roman" w:hAnsi="Times New Roman" w:cs="Times New Roman"/>
          <w:sz w:val="20"/>
          <w:szCs w:val="20"/>
        </w:rPr>
        <w:t xml:space="preserve">• Обзорная экскурсия </w:t>
      </w:r>
      <w:r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sz w:val="20"/>
          <w:szCs w:val="20"/>
        </w:rPr>
        <w:t xml:space="preserve">• Эрмитаж </w:t>
      </w:r>
      <w:r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sz w:val="20"/>
          <w:szCs w:val="20"/>
        </w:rPr>
        <w:t xml:space="preserve">• Исаакиевский собор </w:t>
      </w:r>
      <w:r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sz w:val="20"/>
          <w:szCs w:val="20"/>
        </w:rPr>
        <w:t xml:space="preserve">• Юсуповский дворец </w:t>
      </w:r>
      <w:r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sz w:val="20"/>
          <w:szCs w:val="20"/>
        </w:rPr>
        <w:t xml:space="preserve">• Петергоф. Осенний праздник фонтанов </w:t>
      </w:r>
      <w:r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В стоимость включено:</w:t>
      </w:r>
      <w:r w:rsidRPr="00F51700">
        <w:rPr>
          <w:rFonts w:ascii="Times New Roman" w:hAnsi="Times New Roman" w:cs="Times New Roman"/>
          <w:sz w:val="20"/>
          <w:szCs w:val="20"/>
        </w:rPr>
        <w:t xml:space="preserve"> проживание в выбранном отеле, 2 завтрака, экскурсионное обслуживание, входные билеты с экскурсией в музее, автобус по программе (отъезд от гостиницы). </w:t>
      </w:r>
      <w:r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Дополнительно оплачивается:</w:t>
      </w:r>
      <w:r w:rsidRPr="00F51700">
        <w:rPr>
          <w:rFonts w:ascii="Times New Roman" w:hAnsi="Times New Roman" w:cs="Times New Roman"/>
          <w:sz w:val="20"/>
          <w:szCs w:val="20"/>
        </w:rPr>
        <w:t xml:space="preserve"> проезд до Санкт-Петербурга и обратно, встреча/проводы на вокзале/аэропорту, доп. ночи, камера хранения на вокзале, доп. экскурсии (по желанию), обеды и ужины (самостоятельно). </w:t>
      </w:r>
    </w:p>
    <w:p w14:paraId="0CDFF575" w14:textId="77777777" w:rsidR="00F51700" w:rsidRPr="00F51700" w:rsidRDefault="00F51700" w:rsidP="00F51700">
      <w:pPr>
        <w:ind w:left="-99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1700">
        <w:rPr>
          <w:rFonts w:ascii="Times New Roman" w:hAnsi="Times New Roman" w:cs="Times New Roman"/>
          <w:b/>
          <w:bCs/>
          <w:sz w:val="22"/>
          <w:szCs w:val="22"/>
        </w:rPr>
        <w:t>1 день (пятница, 25 сентября)</w:t>
      </w:r>
    </w:p>
    <w:p w14:paraId="2444744F" w14:textId="77777777" w:rsidR="00982B9B" w:rsidRDefault="00F51700" w:rsidP="00F51700">
      <w:pPr>
        <w:ind w:left="-993"/>
        <w:rPr>
          <w:rFonts w:ascii="Times New Roman" w:hAnsi="Times New Roman" w:cs="Times New Roman"/>
          <w:b/>
          <w:bCs/>
          <w:sz w:val="20"/>
          <w:szCs w:val="20"/>
        </w:rPr>
      </w:pPr>
      <w:r w:rsidRPr="00F51700">
        <w:rPr>
          <w:rFonts w:ascii="Times New Roman" w:hAnsi="Times New Roman" w:cs="Times New Roman"/>
          <w:sz w:val="20"/>
          <w:szCs w:val="20"/>
        </w:rPr>
        <w:t>Вы приезжаете в гостиницу самостоятельно.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Трансфер до гостиницы</w:t>
      </w:r>
      <w:r w:rsidRPr="00F51700">
        <w:rPr>
          <w:rFonts w:ascii="Times New Roman" w:hAnsi="Times New Roman" w:cs="Times New Roman"/>
          <w:sz w:val="20"/>
          <w:szCs w:val="20"/>
        </w:rPr>
        <w:t> с вокзала или аэропорта предоставляется за дополнительную плату и бронируется заранее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Гарантированное размещение в гостинице после 14:00.</w:t>
      </w:r>
      <w:r w:rsidRPr="00F51700">
        <w:rPr>
          <w:rFonts w:ascii="Times New Roman" w:hAnsi="Times New Roman" w:cs="Times New Roman"/>
          <w:sz w:val="20"/>
          <w:szCs w:val="20"/>
        </w:rPr>
        <w:t> Свои вещи Вы можете оставить в комнате багажа гостиницы.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С 9:00 до отъезда на программу в холле гостиницы Вас встречает представитель фирмы с табличкой «Про Петербург». Вы можете подойти в любое удобное время в этом интервале.</w:t>
      </w:r>
      <w:r w:rsidRPr="00F51700">
        <w:rPr>
          <w:rFonts w:ascii="Times New Roman" w:hAnsi="Times New Roman" w:cs="Times New Roman"/>
          <w:sz w:val="20"/>
          <w:szCs w:val="20"/>
        </w:rPr>
        <w:br/>
        <w:t xml:space="preserve">Он ответит на все интересующие Вас вопросы, выдаст уточненные программы тура </w:t>
      </w:r>
      <w:r w:rsidRPr="00F51700">
        <w:rPr>
          <w:rFonts w:ascii="Times New Roman" w:hAnsi="Times New Roman" w:cs="Times New Roman"/>
          <w:sz w:val="20"/>
          <w:szCs w:val="20"/>
        </w:rPr>
        <w:br/>
      </w:r>
    </w:p>
    <w:p w14:paraId="06D84BAB" w14:textId="2731CE29" w:rsidR="00F51700" w:rsidRDefault="00F51700" w:rsidP="00F51700">
      <w:pPr>
        <w:ind w:left="-993"/>
        <w:rPr>
          <w:rFonts w:ascii="Times New Roman" w:hAnsi="Times New Roman" w:cs="Times New Roman"/>
          <w:i/>
          <w:iCs/>
          <w:sz w:val="20"/>
          <w:szCs w:val="20"/>
        </w:rPr>
      </w:pPr>
      <w:r w:rsidRPr="00F51700">
        <w:rPr>
          <w:rFonts w:ascii="Times New Roman" w:hAnsi="Times New Roman" w:cs="Times New Roman"/>
          <w:b/>
          <w:bCs/>
          <w:sz w:val="20"/>
          <w:szCs w:val="20"/>
        </w:rPr>
        <w:t>12:30.</w:t>
      </w:r>
      <w:r w:rsidRPr="00F51700">
        <w:rPr>
          <w:rFonts w:ascii="Times New Roman" w:hAnsi="Times New Roman" w:cs="Times New Roman"/>
          <w:sz w:val="20"/>
          <w:szCs w:val="20"/>
        </w:rPr>
        <w:t> Отъезд от гостиницы на автобусе.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Автобусная обзорная экскурсия</w:t>
      </w:r>
      <w:r w:rsidRPr="00F51700">
        <w:rPr>
          <w:rFonts w:ascii="Times New Roman" w:hAnsi="Times New Roman" w:cs="Times New Roman"/>
          <w:sz w:val="20"/>
          <w:szCs w:val="20"/>
        </w:rPr>
        <w:br/>
        <w:t>Эта экскурсия – встреча с чарующей красотой парадного центра Северной столицы. Вы увидите знаменитые архитектурные ансамбли Сенатской и Исаакиевской площадей, которые предстанут перед Вами во всем своем сиянии и блеске. Вы побываете на Дворцовой площади – главной площади Санкт-Петербурга. Ее архитектурный ансамбль создавался на протяжение полутора столетий и окончательно сформировался в 30-е годы XIX века благодаря двум талантливым архитекторам - Карло Росси и Огюсту Монферрану.</w:t>
      </w:r>
      <w:r w:rsidRPr="00F51700">
        <w:rPr>
          <w:rFonts w:ascii="Times New Roman" w:hAnsi="Times New Roman" w:cs="Times New Roman"/>
          <w:sz w:val="20"/>
          <w:szCs w:val="20"/>
        </w:rPr>
        <w:br/>
        <w:t>Во время пешеходной прогулки по площади Вы узнаете историю создания Генерального штаба, Зимнего дворца и Александровской колонны.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Экскурсия в Эрмитаж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proofErr w:type="spellStart"/>
      <w:proofErr w:type="gramStart"/>
      <w:r w:rsidRPr="00F51700">
        <w:rPr>
          <w:rFonts w:ascii="Times New Roman" w:hAnsi="Times New Roman" w:cs="Times New Roman"/>
          <w:sz w:val="20"/>
          <w:szCs w:val="20"/>
        </w:rPr>
        <w:t>Эрмитаж</w:t>
      </w:r>
      <w:proofErr w:type="spellEnd"/>
      <w:proofErr w:type="gramEnd"/>
      <w:r w:rsidRPr="00F51700">
        <w:rPr>
          <w:rFonts w:ascii="Times New Roman" w:hAnsi="Times New Roman" w:cs="Times New Roman"/>
          <w:sz w:val="20"/>
          <w:szCs w:val="20"/>
        </w:rPr>
        <w:t xml:space="preserve"> занимает совершенно особое место среди художественных музеев мира. Он начинался как личное собрание императрицы Екатерины II и долгое время оставался закрытым для широкой публики. В середине XIX века музей стал публичным. Сейчас его коллекции насчитывают более 3,5 миллионов экспонатов. Среди них шедевры Леонардо да Винчи, Рембрандта, полотна импрессионистов, античная скульптура, египетские древности, настоящая мумия и многое другое.</w:t>
      </w:r>
      <w:r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i/>
          <w:iCs/>
          <w:sz w:val="20"/>
          <w:szCs w:val="20"/>
        </w:rPr>
        <w:t xml:space="preserve">Место окончания программы: центр города (ближайшая </w:t>
      </w:r>
      <w:proofErr w:type="spellStart"/>
      <w:r w:rsidRPr="00F51700">
        <w:rPr>
          <w:rFonts w:ascii="Times New Roman" w:hAnsi="Times New Roman" w:cs="Times New Roman"/>
          <w:i/>
          <w:iCs/>
          <w:sz w:val="20"/>
          <w:szCs w:val="20"/>
        </w:rPr>
        <w:t>ст</w:t>
      </w:r>
      <w:proofErr w:type="gramStart"/>
      <w:r w:rsidRPr="00F51700">
        <w:rPr>
          <w:rFonts w:ascii="Times New Roman" w:hAnsi="Times New Roman" w:cs="Times New Roman"/>
          <w:i/>
          <w:iCs/>
          <w:sz w:val="20"/>
          <w:szCs w:val="20"/>
        </w:rPr>
        <w:t>.м</w:t>
      </w:r>
      <w:proofErr w:type="gramEnd"/>
      <w:r w:rsidRPr="00F51700">
        <w:rPr>
          <w:rFonts w:ascii="Times New Roman" w:hAnsi="Times New Roman" w:cs="Times New Roman"/>
          <w:i/>
          <w:iCs/>
          <w:sz w:val="20"/>
          <w:szCs w:val="20"/>
        </w:rPr>
        <w:t>етро</w:t>
      </w:r>
      <w:proofErr w:type="spellEnd"/>
      <w:r w:rsidRPr="00F51700">
        <w:rPr>
          <w:rFonts w:ascii="Times New Roman" w:hAnsi="Times New Roman" w:cs="Times New Roman"/>
          <w:i/>
          <w:iCs/>
          <w:sz w:val="20"/>
          <w:szCs w:val="20"/>
        </w:rPr>
        <w:t xml:space="preserve"> «Адмиралтейская»)</w:t>
      </w:r>
      <w:r w:rsidRPr="00F51700">
        <w:rPr>
          <w:rFonts w:ascii="Times New Roman" w:hAnsi="Times New Roman" w:cs="Times New Roman"/>
          <w:i/>
          <w:iCs/>
          <w:sz w:val="20"/>
          <w:szCs w:val="20"/>
        </w:rPr>
        <w:br/>
        <w:t>Продолжительность программы: ~ 4,5 часа (окончание в ~17:00)</w:t>
      </w:r>
    </w:p>
    <w:p w14:paraId="32DBA182" w14:textId="77777777" w:rsidR="00F51700" w:rsidRPr="00F51700" w:rsidRDefault="00F51700" w:rsidP="00F51700">
      <w:pPr>
        <w:ind w:left="-99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1700">
        <w:rPr>
          <w:rFonts w:ascii="Times New Roman" w:hAnsi="Times New Roman" w:cs="Times New Roman"/>
          <w:b/>
          <w:bCs/>
          <w:sz w:val="22"/>
          <w:szCs w:val="22"/>
        </w:rPr>
        <w:t>2 день (суббота, 26 сентября)</w:t>
      </w:r>
    </w:p>
    <w:p w14:paraId="2ECFCF85" w14:textId="7CB8A6F3" w:rsidR="00F51700" w:rsidRPr="00F51700" w:rsidRDefault="00F51700" w:rsidP="00F51700">
      <w:pPr>
        <w:ind w:left="-993"/>
        <w:rPr>
          <w:rFonts w:ascii="Times New Roman" w:hAnsi="Times New Roman" w:cs="Times New Roman"/>
          <w:sz w:val="20"/>
          <w:szCs w:val="20"/>
        </w:rPr>
      </w:pPr>
      <w:r w:rsidRPr="00F51700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F51700">
        <w:rPr>
          <w:rFonts w:ascii="Times New Roman" w:hAnsi="Times New Roman" w:cs="Times New Roman"/>
          <w:sz w:val="20"/>
          <w:szCs w:val="20"/>
        </w:rPr>
        <w:t>.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17:00.</w:t>
      </w:r>
      <w:r w:rsidRPr="00F51700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Автобусная экскурсия в Петергоф «В сверканье легком царствует вода…»</w:t>
      </w:r>
      <w:r w:rsidRPr="00F51700">
        <w:rPr>
          <w:rFonts w:ascii="Times New Roman" w:hAnsi="Times New Roman" w:cs="Times New Roman"/>
          <w:sz w:val="20"/>
          <w:szCs w:val="20"/>
        </w:rPr>
        <w:br/>
        <w:t>Экскурсия по дороге в Петергоф знакомит с живописным ландшафтом южного побережья Финского залива, сохранившимися усадьбами петербургской знати и историей дороги, специально построенной для комфортного путешествия из Петербурга в блистательный пригород.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Посещение Осеннего праздника фонтанов в Петергофе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sz w:val="20"/>
          <w:szCs w:val="20"/>
        </w:rPr>
        <w:lastRenderedPageBreak/>
        <w:t>Вы станете свидетелями потрясающего зрелища, которое проводится только раз в год!</w:t>
      </w:r>
      <w:r w:rsidRPr="00F51700">
        <w:rPr>
          <w:rFonts w:ascii="Times New Roman" w:hAnsi="Times New Roman" w:cs="Times New Roman"/>
          <w:sz w:val="20"/>
          <w:szCs w:val="20"/>
        </w:rPr>
        <w:br/>
        <w:t>Вас ждет грандиозное пиротехническое шоу, театрализованное музыкальное представление, салюты и фейерверки в Нижнем парке на Большом каскаде вблизи Большого дворца.</w:t>
      </w:r>
      <w:r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i/>
          <w:iCs/>
          <w:sz w:val="20"/>
          <w:szCs w:val="20"/>
        </w:rPr>
        <w:t>Место окончания: гостиница (~00:30)</w:t>
      </w:r>
      <w:r w:rsidRPr="00F51700">
        <w:rPr>
          <w:rFonts w:ascii="Times New Roman" w:hAnsi="Times New Roman" w:cs="Times New Roman"/>
          <w:i/>
          <w:iCs/>
          <w:sz w:val="20"/>
          <w:szCs w:val="20"/>
        </w:rPr>
        <w:br/>
        <w:t>Продолжительность: ~7 часов</w:t>
      </w:r>
    </w:p>
    <w:p w14:paraId="7558EC3E" w14:textId="77777777" w:rsidR="00F51700" w:rsidRPr="00F51700" w:rsidRDefault="00F51700" w:rsidP="00F51700">
      <w:pPr>
        <w:ind w:left="-99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51700">
        <w:rPr>
          <w:rFonts w:ascii="Times New Roman" w:hAnsi="Times New Roman" w:cs="Times New Roman"/>
          <w:b/>
          <w:bCs/>
          <w:sz w:val="22"/>
          <w:szCs w:val="22"/>
        </w:rPr>
        <w:t>3 день (воскресенье, 27 сентября)</w:t>
      </w:r>
    </w:p>
    <w:p w14:paraId="6F6BF8F0" w14:textId="673B7D9A" w:rsidR="00F51700" w:rsidRPr="00F51700" w:rsidRDefault="00F51700" w:rsidP="00F51700">
      <w:pPr>
        <w:ind w:left="-993"/>
        <w:rPr>
          <w:rFonts w:ascii="Times New Roman" w:hAnsi="Times New Roman" w:cs="Times New Roman"/>
          <w:sz w:val="20"/>
          <w:szCs w:val="20"/>
        </w:rPr>
      </w:pPr>
      <w:r w:rsidRPr="00F51700">
        <w:rPr>
          <w:rFonts w:ascii="Times New Roman" w:hAnsi="Times New Roman" w:cs="Times New Roman"/>
          <w:b/>
          <w:bCs/>
          <w:sz w:val="20"/>
          <w:szCs w:val="20"/>
        </w:rPr>
        <w:t>Завтрак в гостинице</w:t>
      </w:r>
      <w:r w:rsidRPr="00F51700">
        <w:rPr>
          <w:rFonts w:ascii="Times New Roman" w:hAnsi="Times New Roman" w:cs="Times New Roman"/>
          <w:sz w:val="20"/>
          <w:szCs w:val="20"/>
        </w:rPr>
        <w:br/>
        <w:t>Освобождение номеров.</w:t>
      </w:r>
      <w:r w:rsidRPr="00F51700">
        <w:rPr>
          <w:rFonts w:ascii="Times New Roman" w:hAnsi="Times New Roman" w:cs="Times New Roman"/>
          <w:sz w:val="20"/>
          <w:szCs w:val="20"/>
        </w:rPr>
        <w:br/>
        <w:t>Свои вещи Вы можете оставить в комнате багажа отеля или взять с собой в автобус.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09:00.</w:t>
      </w:r>
      <w:r w:rsidRPr="00F51700">
        <w:rPr>
          <w:rFonts w:ascii="Times New Roman" w:hAnsi="Times New Roman" w:cs="Times New Roman"/>
          <w:sz w:val="20"/>
          <w:szCs w:val="20"/>
        </w:rPr>
        <w:t> Встреча с экскурсоводом в холле гостиницы. Отправление на программу на автобусе.</w:t>
      </w:r>
      <w:r w:rsidRPr="00F51700">
        <w:rPr>
          <w:rFonts w:ascii="Times New Roman" w:hAnsi="Times New Roman" w:cs="Times New Roman"/>
          <w:sz w:val="20"/>
          <w:szCs w:val="20"/>
        </w:rPr>
        <w:br/>
        <w:t>История многих знаменитых династий России неразрывно связана с Санкт-Петербургом. Шереметевы и Строгановы, Шуваловы и Бестужевы, Воронцовы и Волконские, Трубецкие и Голицыны, Пушкины, Демидовы и многие другие не только внесли огромный вклад в развитие России, но и оставили многочисленные дворцы, храмы, памятники, которые и формируют исторический облик и ауру нашего города. Во время экскурсии Вы побываете в одном из самых роскошных дворцов Санкт-Петербурга – дворце князей Юсуповых на набережной реки Мойки.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>Экскурсия в Исаакиевский собор</w:t>
      </w:r>
      <w:r w:rsidRPr="00F51700">
        <w:rPr>
          <w:rFonts w:ascii="Times New Roman" w:hAnsi="Times New Roman" w:cs="Times New Roman"/>
          <w:sz w:val="20"/>
          <w:szCs w:val="20"/>
        </w:rPr>
        <w:br/>
        <w:t>Исаакиевский собор предстанет перед вами как уникальное произведение русского искусства середины XIX века. Вы увидите великолепные стенные росписи и картины на холсте, выполненные известными русскими художниками, и полюбуетесь мозаичными иконами, для создания которых использовали смальту более 12:000 цветов и оттенков. Вас поразит обилие различных пород камня (от гранита до малахита и бирюзы), которые пошли на отделку храма.</w:t>
      </w:r>
      <w:r w:rsidRPr="00F51700"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b/>
          <w:bCs/>
          <w:sz w:val="20"/>
          <w:szCs w:val="20"/>
        </w:rPr>
        <w:t xml:space="preserve">Экскурсия в </w:t>
      </w:r>
      <w:proofErr w:type="spellStart"/>
      <w:r w:rsidRPr="00F51700">
        <w:rPr>
          <w:rFonts w:ascii="Times New Roman" w:hAnsi="Times New Roman" w:cs="Times New Roman"/>
          <w:b/>
          <w:bCs/>
          <w:sz w:val="20"/>
          <w:szCs w:val="20"/>
        </w:rPr>
        <w:t>Юсуповский</w:t>
      </w:r>
      <w:proofErr w:type="spellEnd"/>
      <w:r w:rsidRPr="00F51700">
        <w:rPr>
          <w:rFonts w:ascii="Times New Roman" w:hAnsi="Times New Roman" w:cs="Times New Roman"/>
          <w:b/>
          <w:bCs/>
          <w:sz w:val="20"/>
          <w:szCs w:val="20"/>
        </w:rPr>
        <w:t xml:space="preserve"> дворец</w:t>
      </w:r>
      <w:r w:rsidRPr="00F51700">
        <w:rPr>
          <w:rFonts w:ascii="Times New Roman" w:hAnsi="Times New Roman" w:cs="Times New Roman"/>
          <w:sz w:val="20"/>
          <w:szCs w:val="20"/>
        </w:rPr>
        <w:br/>
        <w:t>Юсуповский дворец – один из редких особняков, где уцелели не только парадные залы, но и личные покои хозяев. В облике дворца отразились как восточное происхождение владельцев, так и тонкий вкус, и неограниченные финансовые возможности. Вы пройдете по залам, в которых Юсуповы устраивали свои ежегодные балы, полюбуетесь удивительно уютным и роскошным домашним театром, на сцене которого выступали не только владельцы дворца, но и члены императорской семьи.</w:t>
      </w:r>
      <w:r>
        <w:rPr>
          <w:rFonts w:ascii="Times New Roman" w:hAnsi="Times New Roman" w:cs="Times New Roman"/>
          <w:sz w:val="20"/>
          <w:szCs w:val="20"/>
        </w:rPr>
        <w:br/>
      </w:r>
      <w:r w:rsidRPr="00F51700">
        <w:rPr>
          <w:rFonts w:ascii="Times New Roman" w:hAnsi="Times New Roman" w:cs="Times New Roman"/>
          <w:i/>
          <w:iCs/>
          <w:sz w:val="20"/>
          <w:szCs w:val="20"/>
        </w:rPr>
        <w:t>Место окончания программы: Московский вокзал, ст. метро «Площадь Восстания»</w:t>
      </w:r>
      <w:r w:rsidRPr="00F51700">
        <w:rPr>
          <w:rFonts w:ascii="Times New Roman" w:hAnsi="Times New Roman" w:cs="Times New Roman"/>
          <w:i/>
          <w:iCs/>
          <w:sz w:val="20"/>
          <w:szCs w:val="20"/>
        </w:rPr>
        <w:br/>
        <w:t>Продолжительность программы: ~5,5 часов (окончание в ~14:30)</w:t>
      </w:r>
    </w:p>
    <w:p w14:paraId="3B4851B0" w14:textId="38B7159A" w:rsidR="00F51700" w:rsidRPr="00F51700" w:rsidRDefault="00F51700" w:rsidP="00F51700">
      <w:pPr>
        <w:ind w:left="-993"/>
        <w:rPr>
          <w:rFonts w:ascii="Times New Roman" w:hAnsi="Times New Roman" w:cs="Times New Roman"/>
          <w:i/>
          <w:iCs/>
          <w:sz w:val="20"/>
          <w:szCs w:val="20"/>
        </w:rPr>
      </w:pPr>
      <w:r w:rsidRPr="00F51700">
        <w:rPr>
          <w:rFonts w:ascii="Times New Roman" w:hAnsi="Times New Roman" w:cs="Times New Roman"/>
          <w:i/>
          <w:iCs/>
          <w:sz w:val="20"/>
          <w:szCs w:val="20"/>
        </w:rPr>
        <w:t xml:space="preserve">Время отъезда на экскурсии может быть изменено </w:t>
      </w:r>
      <w:proofErr w:type="gramStart"/>
      <w:r w:rsidRPr="00F51700">
        <w:rPr>
          <w:rFonts w:ascii="Times New Roman" w:hAnsi="Times New Roman" w:cs="Times New Roman"/>
          <w:i/>
          <w:iCs/>
          <w:sz w:val="20"/>
          <w:szCs w:val="20"/>
        </w:rPr>
        <w:t>на</w:t>
      </w:r>
      <w:proofErr w:type="gramEnd"/>
      <w:r w:rsidRPr="00F51700">
        <w:rPr>
          <w:rFonts w:ascii="Times New Roman" w:hAnsi="Times New Roman" w:cs="Times New Roman"/>
          <w:i/>
          <w:iCs/>
          <w:sz w:val="20"/>
          <w:szCs w:val="20"/>
        </w:rPr>
        <w:t xml:space="preserve"> более ранее или более позднее.</w:t>
      </w:r>
      <w:r w:rsidRPr="00F51700">
        <w:rPr>
          <w:rFonts w:ascii="Times New Roman" w:hAnsi="Times New Roman" w:cs="Times New Roman"/>
          <w:i/>
          <w:iCs/>
          <w:sz w:val="20"/>
          <w:szCs w:val="20"/>
        </w:rPr>
        <w:br/>
        <w:t xml:space="preserve">Возможно изменение порядка проведения экскурсий, а также замена их </w:t>
      </w:r>
      <w:proofErr w:type="gramStart"/>
      <w:r w:rsidRPr="00F51700">
        <w:rPr>
          <w:rFonts w:ascii="Times New Roman" w:hAnsi="Times New Roman" w:cs="Times New Roman"/>
          <w:i/>
          <w:iCs/>
          <w:sz w:val="20"/>
          <w:szCs w:val="20"/>
        </w:rPr>
        <w:t>на</w:t>
      </w:r>
      <w:proofErr w:type="gramEnd"/>
      <w:r w:rsidRPr="00F51700">
        <w:rPr>
          <w:rFonts w:ascii="Times New Roman" w:hAnsi="Times New Roman" w:cs="Times New Roman"/>
          <w:i/>
          <w:iCs/>
          <w:sz w:val="20"/>
          <w:szCs w:val="20"/>
        </w:rPr>
        <w:t xml:space="preserve"> равноценные.</w:t>
      </w:r>
    </w:p>
    <w:p w14:paraId="1FD597EF" w14:textId="77777777" w:rsidR="00F51700" w:rsidRPr="00910D03" w:rsidRDefault="00F51700" w:rsidP="00F51700">
      <w:pPr>
        <w:ind w:left="142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bookmarkStart w:id="0" w:name="_GoBack"/>
      <w:bookmarkEnd w:id="0"/>
      <w:r w:rsidRPr="00910D03">
        <w:rPr>
          <w:rFonts w:ascii="Times New Roman" w:eastAsia="Times New Roman" w:hAnsi="Times New Roman"/>
          <w:b/>
          <w:color w:val="000000"/>
          <w:lang w:eastAsia="ru-RU"/>
        </w:rPr>
        <w:t>СТОИМОСТЬ ТУРА</w:t>
      </w:r>
    </w:p>
    <w:p w14:paraId="603262E5" w14:textId="77777777" w:rsidR="00F51700" w:rsidRPr="00BB5A25" w:rsidRDefault="00F51700" w:rsidP="00F51700">
      <w:pPr>
        <w:ind w:left="142"/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В рублях на одного человека:</w:t>
      </w:r>
    </w:p>
    <w:tbl>
      <w:tblPr>
        <w:tblW w:w="10915" w:type="dxa"/>
        <w:tblInd w:w="-1139" w:type="dxa"/>
        <w:tblLook w:val="04A0" w:firstRow="1" w:lastRow="0" w:firstColumn="1" w:lastColumn="0" w:noHBand="0" w:noVBand="1"/>
      </w:tblPr>
      <w:tblGrid>
        <w:gridCol w:w="2052"/>
        <w:gridCol w:w="1319"/>
        <w:gridCol w:w="1025"/>
        <w:gridCol w:w="1025"/>
        <w:gridCol w:w="1055"/>
        <w:gridCol w:w="1055"/>
        <w:gridCol w:w="1055"/>
        <w:gridCol w:w="1055"/>
        <w:gridCol w:w="1274"/>
      </w:tblGrid>
      <w:tr w:rsidR="000D54AD" w:rsidRPr="000D54AD" w14:paraId="2D1F0C51" w14:textId="77777777" w:rsidTr="000D54AD">
        <w:trPr>
          <w:trHeight w:val="12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E08C015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Гостиница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BDB0C9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Категория номера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833C99E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Период действия цен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CA6786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Взрослый 1/2 DBL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F25CB5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Ребенок до 13 лет 1/2 DBL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DB3F74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ребенок до 13 лет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21E2BB8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Третий в номере взрослый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A800A7C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Одноместный номер</w:t>
            </w:r>
          </w:p>
        </w:tc>
      </w:tr>
      <w:tr w:rsidR="000D54AD" w:rsidRPr="000D54AD" w14:paraId="4B093BB9" w14:textId="77777777" w:rsidTr="000D54A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84E07" w14:textId="77777777" w:rsidR="000D54AD" w:rsidRPr="000D54AD" w:rsidRDefault="000D54AD" w:rsidP="000D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Русь****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2AC5" w14:textId="77777777" w:rsidR="000D54AD" w:rsidRPr="000D54AD" w:rsidRDefault="000D54AD" w:rsidP="000D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эконом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CBAA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91B97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439BC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16150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7BEE3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15290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2B8EC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00E4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E56C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20180</w:t>
            </w:r>
          </w:p>
        </w:tc>
      </w:tr>
      <w:tr w:rsidR="000D54AD" w:rsidRPr="000D54AD" w14:paraId="543DCBC4" w14:textId="77777777" w:rsidTr="000D54A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F9BB" w14:textId="77777777" w:rsidR="000D54AD" w:rsidRPr="000D54AD" w:rsidRDefault="000D54AD" w:rsidP="000D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4663" w14:textId="77777777" w:rsidR="000D54AD" w:rsidRPr="000D54AD" w:rsidRDefault="000D54AD" w:rsidP="000D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классик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21A6F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CDF54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06C8A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17130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A77F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16280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6AA45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F11EC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F8A6A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19120</w:t>
            </w:r>
          </w:p>
        </w:tc>
      </w:tr>
      <w:tr w:rsidR="000D54AD" w:rsidRPr="000D54AD" w14:paraId="4E2BBED1" w14:textId="77777777" w:rsidTr="000D54A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EEE13" w14:textId="77777777" w:rsidR="000D54AD" w:rsidRPr="000D54AD" w:rsidRDefault="000D54AD" w:rsidP="000D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040DE" w14:textId="77777777" w:rsidR="000D54AD" w:rsidRPr="000D54AD" w:rsidRDefault="000D54AD" w:rsidP="000D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джуниор сюит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5690E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C00D9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9589A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18090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E8A1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17250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5CC8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16000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1148A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16850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A83A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22680</w:t>
            </w:r>
          </w:p>
        </w:tc>
      </w:tr>
      <w:tr w:rsidR="000D54AD" w:rsidRPr="000D54AD" w14:paraId="701451D5" w14:textId="77777777" w:rsidTr="000D54AD">
        <w:trPr>
          <w:trHeight w:val="30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3A9A" w14:textId="77777777" w:rsidR="000D54AD" w:rsidRPr="000D54AD" w:rsidRDefault="000D54AD" w:rsidP="000D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proofErr w:type="spellStart"/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izzzi</w:t>
            </w:r>
            <w:proofErr w:type="spellEnd"/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3* у Гостиного двора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92E9D" w14:textId="77777777" w:rsidR="000D54AD" w:rsidRPr="000D54AD" w:rsidRDefault="000D54AD" w:rsidP="000D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смарт с БК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22DC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C4C6E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CF11F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19120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384F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18220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C06E4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2AA7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E09A1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24890</w:t>
            </w:r>
          </w:p>
        </w:tc>
      </w:tr>
      <w:tr w:rsidR="000D54AD" w:rsidRPr="000D54AD" w14:paraId="658D5F8E" w14:textId="77777777" w:rsidTr="000D54AD">
        <w:trPr>
          <w:trHeight w:val="30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4B65" w14:textId="77777777" w:rsidR="000D54AD" w:rsidRPr="000D54AD" w:rsidRDefault="000D54AD" w:rsidP="000D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D34A4" w14:textId="77777777" w:rsidR="000D54AD" w:rsidRPr="000D54AD" w:rsidRDefault="000D54AD" w:rsidP="000D54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комфорт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92DFB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25.09.2026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5A4B8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27.09.2026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CD29A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19760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83AC8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18920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3E685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17670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F4A51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18520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2E2A2" w14:textId="77777777" w:rsidR="000D54AD" w:rsidRPr="000D54AD" w:rsidRDefault="000D54AD" w:rsidP="000D54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0D54AD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26290</w:t>
            </w:r>
          </w:p>
        </w:tc>
      </w:tr>
    </w:tbl>
    <w:p w14:paraId="1B5C8FFB" w14:textId="77777777" w:rsidR="00F51700" w:rsidRPr="00F51700" w:rsidRDefault="00F51700" w:rsidP="00F51700">
      <w:pPr>
        <w:ind w:left="-993"/>
        <w:rPr>
          <w:rFonts w:ascii="Times New Roman" w:hAnsi="Times New Roman" w:cs="Times New Roman"/>
          <w:sz w:val="20"/>
          <w:szCs w:val="20"/>
        </w:rPr>
      </w:pPr>
    </w:p>
    <w:sectPr w:rsidR="00F51700" w:rsidRPr="00F51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00"/>
    <w:rsid w:val="000D54AD"/>
    <w:rsid w:val="00982B9B"/>
    <w:rsid w:val="00B36BE3"/>
    <w:rsid w:val="00F5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5C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7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7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7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17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17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1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7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17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17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17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170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7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7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7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7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7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7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7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7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7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17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17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17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17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17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17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17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17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17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17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517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7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17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17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17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17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17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17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17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517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Ковалева</dc:creator>
  <cp:keywords/>
  <dc:description/>
  <cp:lastModifiedBy>user</cp:lastModifiedBy>
  <cp:revision>3</cp:revision>
  <dcterms:created xsi:type="dcterms:W3CDTF">2026-06-24T11:40:00Z</dcterms:created>
  <dcterms:modified xsi:type="dcterms:W3CDTF">2026-06-24T16:10:00Z</dcterms:modified>
</cp:coreProperties>
</file>