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D7C0B" w14:textId="77777777" w:rsidR="002A56B5" w:rsidRDefault="002A56B5" w:rsidP="00576C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034C0F82" w14:textId="4492759E" w:rsidR="002A56B5" w:rsidRDefault="00576C0F" w:rsidP="00576C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6C0F">
        <w:rPr>
          <w:rFonts w:ascii="Times New Roman" w:hAnsi="Times New Roman" w:cs="Times New Roman"/>
          <w:b/>
          <w:bCs/>
          <w:sz w:val="36"/>
          <w:szCs w:val="36"/>
        </w:rPr>
        <w:t>В П</w:t>
      </w:r>
      <w:r w:rsidR="002A56B5">
        <w:rPr>
          <w:rFonts w:ascii="Times New Roman" w:hAnsi="Times New Roman" w:cs="Times New Roman"/>
          <w:b/>
          <w:bCs/>
          <w:sz w:val="36"/>
          <w:szCs w:val="36"/>
        </w:rPr>
        <w:t>ЕТЕРБУРГ НА МАЙСКИЕ ПРАЗДНИКИ</w:t>
      </w:r>
      <w:r w:rsidRPr="00576C0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E517B8C" w14:textId="77777777" w:rsidR="002A56B5" w:rsidRPr="002A56B5" w:rsidRDefault="002A56B5" w:rsidP="002A56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56B5">
        <w:rPr>
          <w:rFonts w:ascii="Times New Roman" w:hAnsi="Times New Roman" w:cs="Times New Roman"/>
          <w:b/>
          <w:bCs/>
        </w:rPr>
        <w:t>(сборный тур для родителей с детьми)</w:t>
      </w:r>
      <w:r w:rsidR="00576C0F" w:rsidRPr="002A56B5">
        <w:rPr>
          <w:rFonts w:ascii="Times New Roman" w:hAnsi="Times New Roman" w:cs="Times New Roman"/>
          <w:b/>
          <w:bCs/>
        </w:rPr>
        <w:br/>
      </w:r>
    </w:p>
    <w:p w14:paraId="1AC7EC56" w14:textId="7697F2FB" w:rsidR="00576C0F" w:rsidRPr="002A56B5" w:rsidRDefault="00576C0F" w:rsidP="002A5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6B5">
        <w:rPr>
          <w:rFonts w:ascii="Times New Roman" w:hAnsi="Times New Roman" w:cs="Times New Roman"/>
          <w:b/>
          <w:bCs/>
          <w:sz w:val="28"/>
          <w:szCs w:val="28"/>
        </w:rPr>
        <w:t>3 дня/2 ночи</w:t>
      </w:r>
      <w:r w:rsidR="002A56B5" w:rsidRPr="002A56B5">
        <w:rPr>
          <w:rFonts w:ascii="Times New Roman" w:hAnsi="Times New Roman" w:cs="Times New Roman"/>
          <w:b/>
          <w:bCs/>
          <w:sz w:val="28"/>
          <w:szCs w:val="28"/>
        </w:rPr>
        <w:t>: с 01.05.26 по 03.05.26</w:t>
      </w:r>
    </w:p>
    <w:tbl>
      <w:tblPr>
        <w:tblW w:w="2720" w:type="dxa"/>
        <w:jc w:val="center"/>
        <w:tblLook w:val="04A0" w:firstRow="1" w:lastRow="0" w:firstColumn="1" w:lastColumn="0" w:noHBand="0" w:noVBand="1"/>
      </w:tblPr>
      <w:tblGrid>
        <w:gridCol w:w="1200"/>
        <w:gridCol w:w="420"/>
        <w:gridCol w:w="1100"/>
      </w:tblGrid>
      <w:tr w:rsidR="00BF5305" w:rsidRPr="00BF5305" w14:paraId="4A6B952F" w14:textId="77777777" w:rsidTr="002A56B5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17A1E" w14:textId="146B9CD7" w:rsidR="00BF5305" w:rsidRPr="00BF5305" w:rsidRDefault="00BF5305" w:rsidP="00B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69DC6" w14:textId="05BAACE3" w:rsidR="00BF5305" w:rsidRPr="00BF5305" w:rsidRDefault="00BF5305" w:rsidP="00B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F9CB4" w14:textId="7F6CA31E" w:rsidR="00BF5305" w:rsidRPr="00BF5305" w:rsidRDefault="00BF5305" w:rsidP="00B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41BECCE" w14:textId="77777777" w:rsidR="00576C0F" w:rsidRDefault="00576C0F" w:rsidP="00576C0F">
      <w:pPr>
        <w:rPr>
          <w:rFonts w:ascii="Times New Roman" w:hAnsi="Times New Roman" w:cs="Times New Roman"/>
          <w:sz w:val="20"/>
          <w:szCs w:val="20"/>
        </w:rPr>
      </w:pPr>
      <w:r w:rsidRPr="00576C0F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F12BF">
        <w:rPr>
          <w:rFonts w:ascii="Times New Roman" w:hAnsi="Times New Roman" w:cs="Times New Roman"/>
          <w:sz w:val="18"/>
          <w:szCs w:val="18"/>
        </w:rPr>
        <w:t xml:space="preserve">• Обзорная экскурсия по городу </w:t>
      </w:r>
      <w:r w:rsidRPr="00AF12BF">
        <w:rPr>
          <w:rFonts w:ascii="Times New Roman" w:hAnsi="Times New Roman" w:cs="Times New Roman"/>
          <w:sz w:val="18"/>
          <w:szCs w:val="18"/>
        </w:rPr>
        <w:br/>
        <w:t>• Новинка! посещение смотровой площадки «</w:t>
      </w:r>
      <w:proofErr w:type="spellStart"/>
      <w:r w:rsidRPr="00AF12BF">
        <w:rPr>
          <w:rFonts w:ascii="Times New Roman" w:hAnsi="Times New Roman" w:cs="Times New Roman"/>
          <w:sz w:val="18"/>
          <w:szCs w:val="18"/>
        </w:rPr>
        <w:t>Лахта</w:t>
      </w:r>
      <w:proofErr w:type="spellEnd"/>
      <w:r w:rsidRPr="00AF12BF">
        <w:rPr>
          <w:rFonts w:ascii="Times New Roman" w:hAnsi="Times New Roman" w:cs="Times New Roman"/>
          <w:sz w:val="18"/>
          <w:szCs w:val="18"/>
        </w:rPr>
        <w:t xml:space="preserve">-центра» </w:t>
      </w:r>
      <w:r w:rsidRPr="00AF12BF">
        <w:rPr>
          <w:rFonts w:ascii="Times New Roman" w:hAnsi="Times New Roman" w:cs="Times New Roman"/>
          <w:sz w:val="18"/>
          <w:szCs w:val="18"/>
        </w:rPr>
        <w:br/>
        <w:t xml:space="preserve">• Кронштадт (парк «Остров Фортов», Музей военно-морской славы России, внешний осмотр подводной лодки К-3 «Ленинский комсомол») </w:t>
      </w:r>
      <w:r w:rsidRPr="00AF12BF">
        <w:rPr>
          <w:rFonts w:ascii="Times New Roman" w:hAnsi="Times New Roman" w:cs="Times New Roman"/>
          <w:sz w:val="18"/>
          <w:szCs w:val="18"/>
        </w:rPr>
        <w:br/>
        <w:t xml:space="preserve">• Петергоф (фонтаны Нижнего парка) </w:t>
      </w:r>
      <w:r w:rsidRPr="00AF12BF">
        <w:rPr>
          <w:rFonts w:ascii="Times New Roman" w:hAnsi="Times New Roman" w:cs="Times New Roman"/>
          <w:sz w:val="18"/>
          <w:szCs w:val="18"/>
        </w:rPr>
        <w:br/>
        <w:t xml:space="preserve">• Музей железных дорог России </w:t>
      </w:r>
      <w:r w:rsidRPr="00AF12BF">
        <w:rPr>
          <w:rFonts w:ascii="Times New Roman" w:hAnsi="Times New Roman" w:cs="Times New Roman"/>
          <w:sz w:val="18"/>
          <w:szCs w:val="18"/>
        </w:rPr>
        <w:br/>
        <w:t>• 2 обеда</w:t>
      </w:r>
      <w:r w:rsidRPr="00AF12BF">
        <w:rPr>
          <w:rFonts w:ascii="Times New Roman" w:hAnsi="Times New Roman" w:cs="Times New Roman"/>
          <w:sz w:val="18"/>
          <w:szCs w:val="18"/>
        </w:rPr>
        <w:br/>
      </w:r>
    </w:p>
    <w:p w14:paraId="593414C6" w14:textId="77777777" w:rsidR="00576C0F" w:rsidRPr="00576C0F" w:rsidRDefault="00576C0F" w:rsidP="00576C0F">
      <w:pPr>
        <w:jc w:val="center"/>
        <w:rPr>
          <w:rFonts w:ascii="Times New Roman" w:hAnsi="Times New Roman" w:cs="Times New Roman"/>
          <w:b/>
          <w:bCs/>
        </w:rPr>
      </w:pPr>
      <w:r w:rsidRPr="00576C0F">
        <w:rPr>
          <w:rFonts w:ascii="Times New Roman" w:hAnsi="Times New Roman" w:cs="Times New Roman"/>
          <w:b/>
          <w:bCs/>
        </w:rPr>
        <w:t>1 день (1 мая, пятница)</w:t>
      </w:r>
    </w:p>
    <w:p w14:paraId="28A30496" w14:textId="10F3B7B3" w:rsidR="00AF12BF" w:rsidRDefault="00576C0F" w:rsidP="00AF12BF">
      <w:pPr>
        <w:spacing w:before="120"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2A56B5">
        <w:rPr>
          <w:rFonts w:ascii="Times New Roman" w:hAnsi="Times New Roman" w:cs="Times New Roman"/>
          <w:sz w:val="18"/>
          <w:szCs w:val="18"/>
        </w:rPr>
        <w:t>Вы приезжаете в гостиницу самостоятельно.</w:t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="002A56B5" w:rsidRPr="002A56B5">
        <w:rPr>
          <w:rFonts w:ascii="Times New Roman" w:hAnsi="Times New Roman" w:cs="Times New Roman"/>
          <w:sz w:val="18"/>
          <w:szCs w:val="18"/>
        </w:rPr>
        <w:t>За доп. оплату трансфер аэропорт/ ж/д вокзал – отель. , б</w:t>
      </w:r>
      <w:r w:rsidRPr="002A56B5">
        <w:rPr>
          <w:rFonts w:ascii="Times New Roman" w:hAnsi="Times New Roman" w:cs="Times New Roman"/>
          <w:sz w:val="18"/>
          <w:szCs w:val="18"/>
        </w:rPr>
        <w:t>ронируется заранее</w:t>
      </w:r>
      <w:r w:rsidR="002A56B5" w:rsidRPr="002A56B5">
        <w:rPr>
          <w:rFonts w:ascii="Times New Roman" w:hAnsi="Times New Roman" w:cs="Times New Roman"/>
          <w:sz w:val="18"/>
          <w:szCs w:val="18"/>
        </w:rPr>
        <w:t>.</w:t>
      </w:r>
      <w:r w:rsidRPr="002A56B5">
        <w:rPr>
          <w:rFonts w:ascii="Times New Roman" w:hAnsi="Times New Roman" w:cs="Times New Roman"/>
          <w:sz w:val="18"/>
          <w:szCs w:val="18"/>
        </w:rPr>
        <w:t xml:space="preserve">  </w:t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t>С 10:00 до отъезда на программу в холле гостиницы Вас встречает представитель фирмы с табличкой «Про Петербург»</w:t>
      </w:r>
      <w:r w:rsidRPr="002A56B5">
        <w:rPr>
          <w:rFonts w:ascii="Times New Roman" w:hAnsi="Times New Roman" w:cs="Times New Roman"/>
          <w:sz w:val="18"/>
          <w:szCs w:val="18"/>
        </w:rPr>
        <w:t>. Вы можете подойти в любое удобное время в этом интервале.</w:t>
      </w:r>
      <w:r w:rsidRPr="002A56B5">
        <w:rPr>
          <w:rFonts w:ascii="Times New Roman" w:hAnsi="Times New Roman" w:cs="Times New Roman"/>
          <w:sz w:val="18"/>
          <w:szCs w:val="18"/>
        </w:rPr>
        <w:br/>
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sz w:val="18"/>
          <w:szCs w:val="18"/>
        </w:rPr>
        <w:br/>
        <w:t xml:space="preserve">Гарантированное размещение в гостинице после </w:t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t>14:00</w:t>
      </w:r>
      <w:r w:rsidRPr="002A56B5">
        <w:rPr>
          <w:rFonts w:ascii="Times New Roman" w:hAnsi="Times New Roman" w:cs="Times New Roman"/>
          <w:sz w:val="18"/>
          <w:szCs w:val="18"/>
        </w:rPr>
        <w:t>/</w:t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t>15:00.</w:t>
      </w:r>
      <w:r w:rsidRPr="002A56B5">
        <w:rPr>
          <w:rFonts w:ascii="Times New Roman" w:hAnsi="Times New Roman" w:cs="Times New Roman"/>
          <w:sz w:val="18"/>
          <w:szCs w:val="18"/>
        </w:rPr>
        <w:t> Свои вещи Вы можете оставить бесплатно</w:t>
      </w:r>
      <w:r w:rsidR="002A56B5" w:rsidRPr="002A56B5">
        <w:rPr>
          <w:rFonts w:ascii="Times New Roman" w:hAnsi="Times New Roman" w:cs="Times New Roman"/>
          <w:sz w:val="18"/>
          <w:szCs w:val="18"/>
        </w:rPr>
        <w:t xml:space="preserve"> в комнате багажа гостиницы. </w:t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t>13:45.</w:t>
      </w:r>
      <w:r w:rsidRPr="002A56B5">
        <w:rPr>
          <w:rFonts w:ascii="Times New Roman" w:hAnsi="Times New Roman" w:cs="Times New Roman"/>
          <w:sz w:val="18"/>
          <w:szCs w:val="18"/>
        </w:rPr>
        <w:t> Отъезд от гостиницы «Достоевский»</w:t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br/>
        <w:t>Обзорная экскурсия по Санкт-Петербургу</w:t>
      </w:r>
      <w:r w:rsidRPr="002A56B5">
        <w:rPr>
          <w:rFonts w:ascii="Times New Roman" w:hAnsi="Times New Roman" w:cs="Times New Roman"/>
          <w:sz w:val="18"/>
          <w:szCs w:val="18"/>
        </w:rPr>
        <w:br/>
        <w:t>Приглашаем Вас на автобусную обзорную по городу, которая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Меншиковский дворец, Адмиралтейство, Кунсткамеру, «Медный всадник». Особое очарование городу придает его расположение среди многочисленных рек и каналов. Все самое главное и интересное, самое красивое и известное ждет Вас в Санкт-Петербурге.</w:t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t>Обед в кафе</w:t>
      </w:r>
      <w:r w:rsidR="002A56B5" w:rsidRPr="002A56B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2A56B5" w:rsidRPr="002A56B5">
        <w:rPr>
          <w:rFonts w:ascii="Times New Roman" w:hAnsi="Times New Roman" w:cs="Times New Roman"/>
          <w:sz w:val="18"/>
          <w:szCs w:val="18"/>
        </w:rPr>
        <w:t xml:space="preserve"> </w:t>
      </w:r>
      <w:r w:rsidRPr="002A56B5">
        <w:rPr>
          <w:rFonts w:ascii="Times New Roman" w:hAnsi="Times New Roman" w:cs="Times New Roman"/>
          <w:sz w:val="18"/>
          <w:szCs w:val="18"/>
        </w:rPr>
        <w:t>После обеда мы отправляемся в Приморский район, где нам предстоит насладиться видами Петербурга с захватывающей высоты.</w:t>
      </w:r>
      <w:r w:rsidRPr="002A56B5">
        <w:rPr>
          <w:rFonts w:ascii="Times New Roman" w:hAnsi="Times New Roman" w:cs="Times New Roman"/>
          <w:sz w:val="18"/>
          <w:szCs w:val="18"/>
        </w:rPr>
        <w:br/>
      </w:r>
      <w:r w:rsidRPr="002A56B5">
        <w:rPr>
          <w:rFonts w:ascii="Times New Roman" w:hAnsi="Times New Roman" w:cs="Times New Roman"/>
          <w:b/>
          <w:bCs/>
          <w:sz w:val="18"/>
          <w:szCs w:val="18"/>
        </w:rPr>
        <w:t>Новинка! Экскурсия и подъем на смотровую площадку «</w:t>
      </w:r>
      <w:proofErr w:type="spellStart"/>
      <w:r w:rsidRPr="002A56B5">
        <w:rPr>
          <w:rFonts w:ascii="Times New Roman" w:hAnsi="Times New Roman" w:cs="Times New Roman"/>
          <w:b/>
          <w:bCs/>
          <w:sz w:val="18"/>
          <w:szCs w:val="18"/>
        </w:rPr>
        <w:t>Лахта</w:t>
      </w:r>
      <w:proofErr w:type="spellEnd"/>
      <w:r w:rsidRPr="002A56B5">
        <w:rPr>
          <w:rFonts w:ascii="Times New Roman" w:hAnsi="Times New Roman" w:cs="Times New Roman"/>
          <w:b/>
          <w:bCs/>
          <w:sz w:val="18"/>
          <w:szCs w:val="18"/>
        </w:rPr>
        <w:t>-центра»</w:t>
      </w:r>
      <w:r w:rsidRPr="002A56B5">
        <w:rPr>
          <w:rFonts w:ascii="Times New Roman" w:hAnsi="Times New Roman" w:cs="Times New Roman"/>
          <w:sz w:val="18"/>
          <w:szCs w:val="18"/>
        </w:rPr>
        <w:br/>
        <w:t>«</w:t>
      </w:r>
      <w:proofErr w:type="spellStart"/>
      <w:r w:rsidRPr="002A56B5">
        <w:rPr>
          <w:rFonts w:ascii="Times New Roman" w:hAnsi="Times New Roman" w:cs="Times New Roman"/>
          <w:sz w:val="18"/>
          <w:szCs w:val="18"/>
        </w:rPr>
        <w:t>Лахта</w:t>
      </w:r>
      <w:proofErr w:type="spellEnd"/>
      <w:r w:rsidRPr="002A56B5">
        <w:rPr>
          <w:rFonts w:ascii="Times New Roman" w:hAnsi="Times New Roman" w:cs="Times New Roman"/>
          <w:sz w:val="18"/>
          <w:szCs w:val="18"/>
        </w:rPr>
        <w:t>-центр» - современный 87-этажный небоскреб высотой 462 метра на берегу Финского залива.</w:t>
      </w:r>
      <w:r w:rsidRPr="002A56B5">
        <w:rPr>
          <w:rFonts w:ascii="Times New Roman" w:hAnsi="Times New Roman" w:cs="Times New Roman"/>
          <w:sz w:val="18"/>
          <w:szCs w:val="18"/>
        </w:rPr>
        <w:br/>
        <w:t>Экскурсовод расскажет о строительстве комплекса и инновационных технологиях, применённых при возведении башни. Во время экскурсии вы поднимитесь на смотровые площадки, расположенные на 83 и 86 этажах. С высоты 365 метров открывается фантастическая панорама на Финский залив, Газпром Арену и городские кварталы города. С высоты небоскреба также можно отправить почтовую открытку с изображением «</w:t>
      </w:r>
      <w:proofErr w:type="spellStart"/>
      <w:r w:rsidRPr="002A56B5">
        <w:rPr>
          <w:rFonts w:ascii="Times New Roman" w:hAnsi="Times New Roman" w:cs="Times New Roman"/>
          <w:sz w:val="18"/>
          <w:szCs w:val="18"/>
        </w:rPr>
        <w:t>Лахта</w:t>
      </w:r>
      <w:proofErr w:type="spellEnd"/>
      <w:r w:rsidRPr="002A56B5">
        <w:rPr>
          <w:rFonts w:ascii="Times New Roman" w:hAnsi="Times New Roman" w:cs="Times New Roman"/>
          <w:sz w:val="18"/>
          <w:szCs w:val="18"/>
        </w:rPr>
        <w:t>-центра».</w:t>
      </w:r>
      <w:r w:rsidRPr="002A56B5">
        <w:rPr>
          <w:rFonts w:ascii="Times New Roman" w:hAnsi="Times New Roman" w:cs="Times New Roman"/>
          <w:sz w:val="18"/>
          <w:szCs w:val="18"/>
        </w:rPr>
        <w:br/>
        <w:t>Поверьте, это будет незабываемо!</w:t>
      </w:r>
    </w:p>
    <w:p w14:paraId="3E0DC799" w14:textId="1CF9724F" w:rsidR="00576C0F" w:rsidRPr="00AF12BF" w:rsidRDefault="002A56B5" w:rsidP="00AF12BF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F12BF">
        <w:rPr>
          <w:rFonts w:ascii="Times New Roman" w:hAnsi="Times New Roman" w:cs="Times New Roman"/>
          <w:i/>
          <w:sz w:val="18"/>
          <w:szCs w:val="18"/>
        </w:rPr>
        <w:t xml:space="preserve">Место окончания программы: ~20:00 гостиница «Достоевский». </w:t>
      </w:r>
      <w:r w:rsidR="00576C0F" w:rsidRPr="00AF12BF">
        <w:rPr>
          <w:rFonts w:ascii="Times New Roman" w:hAnsi="Times New Roman" w:cs="Times New Roman"/>
          <w:i/>
          <w:sz w:val="18"/>
          <w:szCs w:val="18"/>
        </w:rPr>
        <w:t>Продолжительность программы: ~6,5 часов</w:t>
      </w:r>
    </w:p>
    <w:p w14:paraId="7DDD5688" w14:textId="77777777" w:rsidR="00AF12BF" w:rsidRDefault="00AF12BF" w:rsidP="00576C0F">
      <w:pPr>
        <w:jc w:val="center"/>
        <w:rPr>
          <w:rFonts w:ascii="Times New Roman" w:hAnsi="Times New Roman" w:cs="Times New Roman"/>
          <w:b/>
          <w:bCs/>
        </w:rPr>
      </w:pPr>
    </w:p>
    <w:p w14:paraId="31AEFFFD" w14:textId="7A893C5B" w:rsidR="00576C0F" w:rsidRPr="00576C0F" w:rsidRDefault="00576C0F" w:rsidP="00576C0F">
      <w:pPr>
        <w:jc w:val="center"/>
        <w:rPr>
          <w:rFonts w:ascii="Times New Roman" w:hAnsi="Times New Roman" w:cs="Times New Roman"/>
          <w:b/>
          <w:bCs/>
        </w:rPr>
      </w:pPr>
      <w:r w:rsidRPr="00576C0F">
        <w:rPr>
          <w:rFonts w:ascii="Times New Roman" w:hAnsi="Times New Roman" w:cs="Times New Roman"/>
          <w:b/>
          <w:bCs/>
        </w:rPr>
        <w:t>2 день (2 мая, суббота)</w:t>
      </w:r>
    </w:p>
    <w:p w14:paraId="3D1C87BD" w14:textId="5900F949" w:rsidR="00AF12BF" w:rsidRDefault="00576C0F" w:rsidP="00AF12B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76C0F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="002A56B5">
        <w:rPr>
          <w:rFonts w:ascii="Times New Roman" w:hAnsi="Times New Roman" w:cs="Times New Roman"/>
          <w:sz w:val="20"/>
          <w:szCs w:val="20"/>
        </w:rPr>
        <w:t xml:space="preserve">. </w:t>
      </w:r>
      <w:r w:rsidRPr="00576C0F">
        <w:rPr>
          <w:rFonts w:ascii="Times New Roman" w:hAnsi="Times New Roman" w:cs="Times New Roman"/>
          <w:sz w:val="20"/>
          <w:szCs w:val="20"/>
        </w:rPr>
        <w:br/>
        <w:t>Встреча с э</w:t>
      </w:r>
      <w:r w:rsidR="00AF12BF">
        <w:rPr>
          <w:rFonts w:ascii="Times New Roman" w:hAnsi="Times New Roman" w:cs="Times New Roman"/>
          <w:sz w:val="20"/>
          <w:szCs w:val="20"/>
        </w:rPr>
        <w:t xml:space="preserve">кскурсоводом в холле гостиницы. </w:t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09:00.</w:t>
      </w:r>
      <w:r w:rsidRPr="00576C0F">
        <w:rPr>
          <w:rFonts w:ascii="Times New Roman" w:hAnsi="Times New Roman" w:cs="Times New Roman"/>
          <w:sz w:val="20"/>
          <w:szCs w:val="20"/>
        </w:rPr>
        <w:t xml:space="preserve"> Отъезд от </w:t>
      </w:r>
      <w:r w:rsidR="00AF12BF">
        <w:rPr>
          <w:rFonts w:ascii="Times New Roman" w:hAnsi="Times New Roman" w:cs="Times New Roman"/>
          <w:sz w:val="20"/>
          <w:szCs w:val="20"/>
        </w:rPr>
        <w:t>отеля</w:t>
      </w:r>
      <w:r w:rsidRPr="00576C0F">
        <w:rPr>
          <w:rFonts w:ascii="Times New Roman" w:hAnsi="Times New Roman" w:cs="Times New Roman"/>
          <w:sz w:val="20"/>
          <w:szCs w:val="20"/>
        </w:rPr>
        <w:t xml:space="preserve"> «Достоевский»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и Кронштадт</w:t>
      </w:r>
      <w:r w:rsidRPr="00576C0F">
        <w:rPr>
          <w:rFonts w:ascii="Times New Roman" w:hAnsi="Times New Roman" w:cs="Times New Roman"/>
          <w:sz w:val="20"/>
          <w:szCs w:val="20"/>
        </w:rPr>
        <w:br/>
        <w:t>Экскурсия познакомит вас сразу с двумя пригородами, возникшими вместе с Петербургом в начале XVIII века по воле царя Петра: это бывшая загородная императорская резиденция Петергоф, известная на весь мир своими многочисленными фонтанами, и город-крепость Кронштадт, который по праву можно считать колыбелью русского военно-морского флота.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Экскурсия в Музей военно-морской славы в Кронштадте</w:t>
      </w:r>
      <w:r w:rsidRPr="00576C0F">
        <w:rPr>
          <w:rFonts w:ascii="Times New Roman" w:hAnsi="Times New Roman" w:cs="Times New Roman"/>
          <w:sz w:val="20"/>
          <w:szCs w:val="20"/>
        </w:rPr>
        <w:br/>
        <w:t>Это инновационный музейный комплекс, в залах которого представлены различные симуляторы кораблей и подводных лодок, самолетов и вертолетов морской авиации. Интерактивный формат позволяет легко знакомиться с экспозицией каждому гостю музея.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sz w:val="20"/>
          <w:szCs w:val="20"/>
        </w:rPr>
        <w:br/>
        <w:t>На территории музейного комплекса расположена Атомная подводная лодка К-3 «Ленинский комсомол». Вы сможете воочию убедиться в величии первого советского атомохода (внешний осмотр).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Переезд в Петергоф (~40 мин)</w:t>
      </w:r>
      <w:r w:rsidR="00AF12BF">
        <w:rPr>
          <w:rFonts w:ascii="Times New Roman" w:hAnsi="Times New Roman" w:cs="Times New Roman"/>
          <w:sz w:val="20"/>
          <w:szCs w:val="20"/>
        </w:rPr>
        <w:t xml:space="preserve">. </w:t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Обед в кафе Петергофа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Экскурсия по парку фонтанов Петергофа</w:t>
      </w:r>
      <w:r w:rsidRPr="00576C0F">
        <w:rPr>
          <w:rFonts w:ascii="Times New Roman" w:hAnsi="Times New Roman" w:cs="Times New Roman"/>
          <w:sz w:val="20"/>
          <w:szCs w:val="20"/>
        </w:rPr>
        <w:br/>
        <w:t>Экскурсия познакомит Вас с прекраснейшим ансамблем фонтанов Нижнего парка и расскажет о том, как шумно и весело любил отдыхать основатель Петергофа – император Петр Великий. Фонтаны-шутихи, любимое увеселение императора, доставят огромную радость детям, которые с веселым визгом бегают среди внезапно появляющихся струй воды. Только обязательно захватите для них сменную одежду, ведь удержаться от такого удовольствия просто невозмо</w:t>
      </w:r>
      <w:r w:rsidR="00AF12BF">
        <w:rPr>
          <w:rFonts w:ascii="Times New Roman" w:hAnsi="Times New Roman" w:cs="Times New Roman"/>
          <w:sz w:val="20"/>
          <w:szCs w:val="20"/>
        </w:rPr>
        <w:t>жно!</w:t>
      </w:r>
    </w:p>
    <w:p w14:paraId="219F6AB9" w14:textId="0A90303C" w:rsidR="00576C0F" w:rsidRPr="00576C0F" w:rsidRDefault="00AF12BF" w:rsidP="00AF12B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F12BF">
        <w:rPr>
          <w:rFonts w:ascii="Times New Roman" w:hAnsi="Times New Roman" w:cs="Times New Roman"/>
          <w:i/>
          <w:sz w:val="18"/>
          <w:szCs w:val="18"/>
        </w:rPr>
        <w:t xml:space="preserve">Место окончания программы: </w:t>
      </w:r>
      <w:r w:rsidR="00576C0F" w:rsidRPr="00AF12BF">
        <w:rPr>
          <w:rFonts w:ascii="Times New Roman" w:hAnsi="Times New Roman" w:cs="Times New Roman"/>
          <w:i/>
          <w:sz w:val="18"/>
          <w:szCs w:val="18"/>
        </w:rPr>
        <w:t>~19:30 гостиница «Достоевский»</w:t>
      </w:r>
      <w:r w:rsidR="00576C0F" w:rsidRPr="00AF12BF">
        <w:rPr>
          <w:rFonts w:ascii="Times New Roman" w:hAnsi="Times New Roman" w:cs="Times New Roman"/>
          <w:i/>
          <w:sz w:val="18"/>
          <w:szCs w:val="18"/>
        </w:rPr>
        <w:br/>
      </w:r>
    </w:p>
    <w:p w14:paraId="7BCDFE90" w14:textId="77777777" w:rsidR="00576C0F" w:rsidRPr="00576C0F" w:rsidRDefault="00576C0F" w:rsidP="00576C0F">
      <w:pPr>
        <w:jc w:val="center"/>
        <w:rPr>
          <w:rFonts w:ascii="Times New Roman" w:hAnsi="Times New Roman" w:cs="Times New Roman"/>
          <w:b/>
          <w:bCs/>
        </w:rPr>
      </w:pPr>
      <w:r w:rsidRPr="00576C0F">
        <w:rPr>
          <w:rFonts w:ascii="Times New Roman" w:hAnsi="Times New Roman" w:cs="Times New Roman"/>
          <w:b/>
          <w:bCs/>
        </w:rPr>
        <w:t>3 день (3 мая, воскресенье)</w:t>
      </w:r>
    </w:p>
    <w:p w14:paraId="1B3EF8C9" w14:textId="77777777" w:rsidR="00AF12BF" w:rsidRDefault="00576C0F" w:rsidP="00AF12B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76C0F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576C0F">
        <w:rPr>
          <w:rFonts w:ascii="Times New Roman" w:hAnsi="Times New Roman" w:cs="Times New Roman"/>
          <w:sz w:val="20"/>
          <w:szCs w:val="20"/>
        </w:rPr>
        <w:t> </w:t>
      </w:r>
      <w:r w:rsidR="00AF12BF">
        <w:rPr>
          <w:rFonts w:ascii="Times New Roman" w:hAnsi="Times New Roman" w:cs="Times New Roman"/>
          <w:sz w:val="20"/>
          <w:szCs w:val="20"/>
        </w:rPr>
        <w:br/>
        <w:t xml:space="preserve">Освобождение номеров. </w:t>
      </w:r>
      <w:r w:rsidRPr="00576C0F">
        <w:rPr>
          <w:rFonts w:ascii="Times New Roman" w:hAnsi="Times New Roman" w:cs="Times New Roman"/>
          <w:sz w:val="20"/>
          <w:szCs w:val="20"/>
        </w:rPr>
        <w:t>Свои вещи Вы можете оставить в комнате багажа отеля или взять с собой в автобус.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10:30.</w:t>
      </w:r>
      <w:r w:rsidRPr="00576C0F">
        <w:rPr>
          <w:rFonts w:ascii="Times New Roman" w:hAnsi="Times New Roman" w:cs="Times New Roman"/>
          <w:sz w:val="20"/>
          <w:szCs w:val="20"/>
        </w:rPr>
        <w:t> Отъезд от гостиницы «Достоевский»</w:t>
      </w:r>
      <w:r w:rsidRPr="00576C0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76C0F">
        <w:rPr>
          <w:rFonts w:ascii="Times New Roman" w:hAnsi="Times New Roman" w:cs="Times New Roman"/>
          <w:b/>
          <w:bCs/>
          <w:sz w:val="20"/>
          <w:szCs w:val="20"/>
        </w:rPr>
        <w:t>Экскурсия в Музей железных дорог России</w:t>
      </w:r>
      <w:r w:rsidRPr="00576C0F">
        <w:rPr>
          <w:rFonts w:ascii="Times New Roman" w:hAnsi="Times New Roman" w:cs="Times New Roman"/>
          <w:sz w:val="20"/>
          <w:szCs w:val="20"/>
        </w:rPr>
        <w:br/>
        <w:t>Этот музейный комплекс - главный железнодорожный музей России и один из крупнейших музеев железных дорог в мире. Его площадь огромна – 57 тысяч кв. метров. На ней разместилось 28 тысяч экспонатов. В музее гости познакомятся с коллекцией редких и легендарных паровозов, тепловозов, электровозов, которые представлены в натуральную величину. Вы даже можете попробовать себя в роли машиниста и увидеть в разрезе настоящий паровоз.</w:t>
      </w:r>
    </w:p>
    <w:p w14:paraId="28ABE5D5" w14:textId="59DAFF8D" w:rsidR="00576C0F" w:rsidRPr="00AF12BF" w:rsidRDefault="00576C0F" w:rsidP="00AF12BF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F12BF">
        <w:rPr>
          <w:rFonts w:ascii="Times New Roman" w:hAnsi="Times New Roman" w:cs="Times New Roman"/>
          <w:i/>
          <w:sz w:val="18"/>
          <w:szCs w:val="18"/>
        </w:rPr>
        <w:t>Место окончания программы: Московский вокзал (станция метро «Площадь Восстания»)</w:t>
      </w:r>
      <w:r w:rsidRPr="00AF12BF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~3 часа (~13:30)</w:t>
      </w:r>
    </w:p>
    <w:p w14:paraId="7CE1A8DD" w14:textId="77777777" w:rsidR="00AF12BF" w:rsidRDefault="00AF12BF" w:rsidP="00576C0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D9BC293" w14:textId="418A9778" w:rsidR="00576C0F" w:rsidRPr="00AF12BF" w:rsidRDefault="00576C0F" w:rsidP="00576C0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F12BF">
        <w:rPr>
          <w:rFonts w:ascii="Times New Roman" w:hAnsi="Times New Roman" w:cs="Times New Roman"/>
          <w:i/>
          <w:iCs/>
          <w:sz w:val="18"/>
          <w:szCs w:val="18"/>
        </w:rPr>
        <w:t>Время отъезда на экскурсии может быть изменено на более ранее или более позднее.</w:t>
      </w:r>
      <w:r w:rsidRPr="00AF12BF">
        <w:rPr>
          <w:rFonts w:ascii="Times New Roman" w:hAnsi="Times New Roman" w:cs="Times New Roman"/>
          <w:i/>
          <w:iCs/>
          <w:sz w:val="18"/>
          <w:szCs w:val="18"/>
        </w:rPr>
        <w:br/>
        <w:t>Возможно изменение порядка проведения экскурсий, а также замена их на равноценные.</w:t>
      </w:r>
    </w:p>
    <w:p w14:paraId="318B0C21" w14:textId="08194B6A" w:rsidR="00EB43F6" w:rsidRPr="003D4B92" w:rsidRDefault="002A56B5" w:rsidP="002A56B5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bookmarkStart w:id="1" w:name="_Hlk174440505"/>
      <w:bookmarkStart w:id="2" w:name="_Hlk174438133"/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Стоимость тура в</w:t>
      </w:r>
      <w:r w:rsidR="00EB43F6" w:rsidRPr="003D4B92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 xml:space="preserve"> рублях на одного человека:</w:t>
      </w:r>
      <w:bookmarkEnd w:id="1"/>
    </w:p>
    <w:tbl>
      <w:tblPr>
        <w:tblW w:w="10575" w:type="dxa"/>
        <w:tblInd w:w="-289" w:type="dxa"/>
        <w:tblLook w:val="04A0" w:firstRow="1" w:lastRow="0" w:firstColumn="1" w:lastColumn="0" w:noHBand="0" w:noVBand="1"/>
      </w:tblPr>
      <w:tblGrid>
        <w:gridCol w:w="1844"/>
        <w:gridCol w:w="1698"/>
        <w:gridCol w:w="1024"/>
        <w:gridCol w:w="1711"/>
        <w:gridCol w:w="1687"/>
        <w:gridCol w:w="1251"/>
        <w:gridCol w:w="1360"/>
      </w:tblGrid>
      <w:tr w:rsidR="002A56B5" w:rsidRPr="00EB43F6" w14:paraId="6FF4F0D0" w14:textId="77777777" w:rsidTr="002A56B5">
        <w:trPr>
          <w:trHeight w:val="7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2"/>
          <w:p w14:paraId="759087CB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Гостиница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65A67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08010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DDCE0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F48E6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CA35A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3A103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Одноместный номер</w:t>
            </w:r>
          </w:p>
        </w:tc>
      </w:tr>
      <w:tr w:rsidR="002A56B5" w:rsidRPr="00EB43F6" w14:paraId="389FE0ED" w14:textId="77777777" w:rsidTr="002A56B5">
        <w:trPr>
          <w:trHeight w:val="321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ABCA6" w14:textId="0C00044B" w:rsidR="002A56B5" w:rsidRPr="00AF12BF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12B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4* ДОСТОЕВСКИЙ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1608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стандартный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AD4E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19420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9021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18170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3980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B28D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96E7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24760</w:t>
            </w:r>
          </w:p>
        </w:tc>
      </w:tr>
      <w:tr w:rsidR="002A56B5" w:rsidRPr="00EB43F6" w14:paraId="3C59D8AE" w14:textId="77777777" w:rsidTr="002A56B5">
        <w:trPr>
          <w:trHeight w:val="32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C919" w14:textId="77777777" w:rsidR="002A56B5" w:rsidRPr="00EB43F6" w:rsidRDefault="002A56B5" w:rsidP="00EB4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E97" w14:textId="77777777" w:rsidR="002A56B5" w:rsidRPr="00EB43F6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B43F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супериор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49B0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20790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DD1F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19540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D597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18580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C7D6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4F9B" w14:textId="77777777" w:rsidR="002A56B5" w:rsidRPr="00A21268" w:rsidRDefault="002A56B5" w:rsidP="00EB4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2126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27490</w:t>
            </w:r>
          </w:p>
        </w:tc>
      </w:tr>
    </w:tbl>
    <w:p w14:paraId="787FC48E" w14:textId="5B17720E" w:rsidR="00BF5305" w:rsidRDefault="00EB43F6">
      <w:pPr>
        <w:rPr>
          <w:rFonts w:ascii="Times New Roman" w:hAnsi="Times New Roman" w:cs="Times New Roman"/>
          <w:sz w:val="20"/>
          <w:szCs w:val="20"/>
        </w:rPr>
      </w:pPr>
      <w:r w:rsidRPr="00EB43F6">
        <w:rPr>
          <w:rFonts w:ascii="Times New Roman" w:hAnsi="Times New Roman" w:cs="Times New Roman"/>
          <w:sz w:val="20"/>
          <w:szCs w:val="20"/>
        </w:rPr>
        <w:t>Доплата за иностранного туриста составит 1200 руб.</w:t>
      </w:r>
    </w:p>
    <w:p w14:paraId="5B1092EE" w14:textId="77777777" w:rsidR="002A56B5" w:rsidRDefault="002A56B5" w:rsidP="002A56B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76C0F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Pr="00576C0F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завтраки со второго дня тура (если не выбран тариф «без завтрака»), 2 обеда, экскурсионное обслуживание, входные билеты в музеи, автобус по программе. 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FB5A82D" w14:textId="688523EF" w:rsidR="002A56B5" w:rsidRPr="00EB43F6" w:rsidRDefault="002A56B5">
      <w:pPr>
        <w:rPr>
          <w:rFonts w:ascii="Times New Roman" w:hAnsi="Times New Roman" w:cs="Times New Roman"/>
          <w:sz w:val="20"/>
          <w:szCs w:val="20"/>
        </w:rPr>
      </w:pPr>
      <w:r w:rsidRPr="00576C0F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576C0F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ужины (самостоятельно).</w:t>
      </w:r>
    </w:p>
    <w:sectPr w:rsidR="002A56B5" w:rsidRPr="00EB43F6" w:rsidSect="00576C0F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73C1" w14:textId="77777777" w:rsidR="00F80036" w:rsidRDefault="00F80036" w:rsidP="002A56B5">
      <w:pPr>
        <w:spacing w:after="0" w:line="240" w:lineRule="auto"/>
      </w:pPr>
      <w:r>
        <w:separator/>
      </w:r>
    </w:p>
  </w:endnote>
  <w:endnote w:type="continuationSeparator" w:id="0">
    <w:p w14:paraId="5EB37439" w14:textId="77777777" w:rsidR="00F80036" w:rsidRDefault="00F80036" w:rsidP="002A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D06A6" w14:textId="77777777" w:rsidR="00F80036" w:rsidRDefault="00F80036" w:rsidP="002A56B5">
      <w:pPr>
        <w:spacing w:after="0" w:line="240" w:lineRule="auto"/>
      </w:pPr>
      <w:r>
        <w:separator/>
      </w:r>
    </w:p>
  </w:footnote>
  <w:footnote w:type="continuationSeparator" w:id="0">
    <w:p w14:paraId="27234CF6" w14:textId="77777777" w:rsidR="00F80036" w:rsidRDefault="00F80036" w:rsidP="002A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BFE3" w14:textId="3CFEEFD3" w:rsidR="002A56B5" w:rsidRPr="001E718C" w:rsidRDefault="002A56B5" w:rsidP="002A56B5">
    <w:pPr>
      <w:pStyle w:val="ac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Туристическая  компания</w:t>
    </w:r>
    <w:proofErr w:type="gramEnd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»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russ</w:t>
    </w:r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14:paraId="7CFCDD25" w14:textId="269A3471" w:rsidR="002A56B5" w:rsidRDefault="002A56B5" w:rsidP="002A56B5">
    <w:pPr>
      <w:pStyle w:val="ae"/>
    </w:pPr>
    <w:r w:rsidRPr="00CF5A01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</w:t>
    </w:r>
    <w:r w:rsidRPr="00EF6D66">
      <w:rPr>
        <w:rFonts w:ascii="Calibri" w:hAnsi="Calibri" w:cs="Calibri"/>
        <w:b/>
        <w:lang w:val="en-US"/>
      </w:rPr>
      <w:t>e-mail: 3137090@inbox.ru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0F"/>
    <w:rsid w:val="002A56B5"/>
    <w:rsid w:val="00576C0F"/>
    <w:rsid w:val="00762467"/>
    <w:rsid w:val="00A21268"/>
    <w:rsid w:val="00AF12BF"/>
    <w:rsid w:val="00B169BE"/>
    <w:rsid w:val="00BF5305"/>
    <w:rsid w:val="00D844D1"/>
    <w:rsid w:val="00D9552C"/>
    <w:rsid w:val="00EB43F6"/>
    <w:rsid w:val="00F771F0"/>
    <w:rsid w:val="00F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F44D"/>
  <w15:chartTrackingRefBased/>
  <w15:docId w15:val="{8B3FFD02-5BA1-4CC3-95C0-6E58E5F1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C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C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C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C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C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C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C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C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C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C0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A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56B5"/>
  </w:style>
  <w:style w:type="paragraph" w:styleId="ae">
    <w:name w:val="footer"/>
    <w:basedOn w:val="a"/>
    <w:link w:val="af"/>
    <w:uiPriority w:val="99"/>
    <w:unhideWhenUsed/>
    <w:rsid w:val="002A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Marina</cp:lastModifiedBy>
  <cp:revision>5</cp:revision>
  <dcterms:created xsi:type="dcterms:W3CDTF">2026-02-10T13:01:00Z</dcterms:created>
  <dcterms:modified xsi:type="dcterms:W3CDTF">2026-02-16T08:47:00Z</dcterms:modified>
</cp:coreProperties>
</file>