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FC" w:rsidRDefault="00FF4BDF">
      <w:pPr>
        <w:jc w:val="center"/>
        <w:rPr>
          <w:color w:val="6B5E9B"/>
        </w:rPr>
      </w:pPr>
      <w:r>
        <w:rPr>
          <w:rFonts w:ascii="Calibri" w:hAnsi="Calibri"/>
          <w:b/>
          <w:color w:val="6B5E9B"/>
          <w:sz w:val="30"/>
          <w:szCs w:val="30"/>
        </w:rPr>
        <w:t xml:space="preserve">Грани Рязанской Земли. </w:t>
      </w:r>
    </w:p>
    <w:p w:rsidR="00FD50FC" w:rsidRDefault="00FF4BDF">
      <w:pPr>
        <w:jc w:val="center"/>
        <w:rPr>
          <w:color w:val="6B5E9B"/>
        </w:rPr>
      </w:pPr>
      <w:r>
        <w:rPr>
          <w:rFonts w:ascii="Calibri" w:hAnsi="Calibri"/>
          <w:b/>
          <w:color w:val="6B5E9B"/>
          <w:sz w:val="30"/>
          <w:szCs w:val="30"/>
        </w:rPr>
        <w:t>История. Поэзия. Колокольный звон.</w:t>
      </w:r>
    </w:p>
    <w:p w:rsidR="00FD50FC" w:rsidRDefault="00FD50FC">
      <w:pPr>
        <w:jc w:val="center"/>
        <w:rPr>
          <w:rFonts w:ascii="Calibri" w:hAnsi="Calibri"/>
          <w:sz w:val="20"/>
          <w:szCs w:val="20"/>
        </w:rPr>
      </w:pPr>
    </w:p>
    <w:p w:rsidR="00FD50FC" w:rsidRDefault="00FF4BDF">
      <w:pPr>
        <w:jc w:val="center"/>
      </w:pPr>
      <w:r>
        <w:rPr>
          <w:rFonts w:ascii="Calibri" w:hAnsi="Calibri"/>
          <w:b/>
          <w:bCs/>
          <w:color w:val="800000"/>
          <w:sz w:val="20"/>
          <w:szCs w:val="20"/>
        </w:rPr>
        <w:t xml:space="preserve">c. Константиново – </w:t>
      </w:r>
      <w:hyperlink r:id="rId5" w:tgtFrame="_blank">
        <w:r>
          <w:rPr>
            <w:rFonts w:ascii="Calibri" w:hAnsi="Calibri"/>
            <w:b/>
            <w:bCs/>
            <w:color w:val="800000"/>
            <w:sz w:val="20"/>
            <w:szCs w:val="20"/>
          </w:rPr>
          <w:t>Музей-заповедник С.А. Есенина</w:t>
        </w:r>
      </w:hyperlink>
      <w:r>
        <w:rPr>
          <w:rFonts w:ascii="Calibri" w:hAnsi="Calibri"/>
          <w:b/>
          <w:bCs/>
          <w:color w:val="800000"/>
          <w:sz w:val="20"/>
          <w:szCs w:val="20"/>
        </w:rPr>
        <w:t xml:space="preserve"> –</w:t>
      </w:r>
      <w:r>
        <w:rPr>
          <w:rFonts w:ascii="Calibri" w:hAnsi="Calibri"/>
          <w:b/>
          <w:bCs/>
          <w:color w:val="800000"/>
          <w:sz w:val="20"/>
          <w:szCs w:val="20"/>
        </w:rPr>
        <w:t xml:space="preserve"> с. </w:t>
      </w:r>
      <w:proofErr w:type="spellStart"/>
      <w:r>
        <w:rPr>
          <w:rFonts w:ascii="Calibri" w:hAnsi="Calibri"/>
          <w:b/>
          <w:bCs/>
          <w:color w:val="800000"/>
          <w:sz w:val="20"/>
          <w:szCs w:val="20"/>
        </w:rPr>
        <w:t>Пощупово</w:t>
      </w:r>
      <w:proofErr w:type="spellEnd"/>
      <w:r>
        <w:rPr>
          <w:rFonts w:ascii="Calibri" w:hAnsi="Calibri"/>
          <w:b/>
          <w:bCs/>
          <w:color w:val="800000"/>
          <w:sz w:val="20"/>
          <w:szCs w:val="20"/>
        </w:rPr>
        <w:t xml:space="preserve"> </w:t>
      </w:r>
      <w:r>
        <w:rPr>
          <w:rFonts w:ascii="Calibri" w:hAnsi="Calibri"/>
          <w:b/>
          <w:bCs/>
          <w:color w:val="800000"/>
          <w:sz w:val="20"/>
          <w:szCs w:val="20"/>
        </w:rPr>
        <w:t xml:space="preserve">– </w:t>
      </w:r>
      <w:proofErr w:type="spellStart"/>
      <w:r>
        <w:rPr>
          <w:rFonts w:asciiTheme="minorHAnsi" w:hAnsiTheme="minorHAnsi"/>
          <w:b/>
          <w:bCs/>
          <w:color w:val="800000"/>
          <w:sz w:val="20"/>
          <w:szCs w:val="20"/>
        </w:rPr>
        <w:t>г.Касимов</w:t>
      </w:r>
      <w:proofErr w:type="spellEnd"/>
      <w:r>
        <w:rPr>
          <w:rFonts w:asciiTheme="minorHAnsi" w:hAnsiTheme="minorHAnsi"/>
          <w:b/>
          <w:bCs/>
          <w:color w:val="800000"/>
          <w:sz w:val="20"/>
          <w:szCs w:val="20"/>
        </w:rPr>
        <w:t xml:space="preserve"> </w:t>
      </w:r>
      <w:r>
        <w:rPr>
          <w:rFonts w:ascii="Calibri" w:hAnsi="Calibri"/>
          <w:b/>
          <w:bCs/>
          <w:color w:val="800000"/>
          <w:sz w:val="20"/>
          <w:szCs w:val="20"/>
        </w:rPr>
        <w:t>–</w:t>
      </w:r>
      <w:r>
        <w:rPr>
          <w:rFonts w:asciiTheme="minorHAnsi" w:hAnsiTheme="minorHAnsi"/>
          <w:b/>
          <w:bCs/>
          <w:color w:val="800000"/>
          <w:sz w:val="20"/>
          <w:szCs w:val="20"/>
        </w:rPr>
        <w:t xml:space="preserve"> Музей "Русский самовар" </w:t>
      </w:r>
      <w:r>
        <w:rPr>
          <w:rFonts w:ascii="Calibri" w:hAnsi="Calibri"/>
          <w:b/>
          <w:bCs/>
          <w:color w:val="800000"/>
          <w:sz w:val="20"/>
          <w:szCs w:val="20"/>
        </w:rPr>
        <w:t>–</w:t>
      </w:r>
      <w:r>
        <w:rPr>
          <w:rFonts w:asciiTheme="minorHAnsi" w:hAnsiTheme="minorHAnsi"/>
          <w:b/>
          <w:bCs/>
          <w:color w:val="800000"/>
          <w:sz w:val="20"/>
          <w:szCs w:val="20"/>
        </w:rPr>
        <w:t xml:space="preserve"> Музей "Тара под градусом" </w:t>
      </w:r>
      <w:r>
        <w:rPr>
          <w:rFonts w:ascii="Calibri" w:hAnsi="Calibri"/>
          <w:b/>
          <w:bCs/>
          <w:color w:val="800000"/>
          <w:sz w:val="20"/>
          <w:szCs w:val="20"/>
        </w:rPr>
        <w:t xml:space="preserve">– </w:t>
      </w:r>
      <w:r>
        <w:rPr>
          <w:rFonts w:ascii="Calibri" w:hAnsi="Calibri"/>
          <w:b/>
          <w:bCs/>
          <w:color w:val="800000"/>
          <w:sz w:val="20"/>
          <w:szCs w:val="20"/>
        </w:rPr>
        <w:t xml:space="preserve">Обзорная по г. Рязань – Рязанский Кремль </w:t>
      </w:r>
      <w:r>
        <w:rPr>
          <w:rFonts w:ascii="Calibri" w:hAnsi="Calibri"/>
          <w:b/>
          <w:bCs/>
          <w:color w:val="800000"/>
          <w:sz w:val="20"/>
          <w:szCs w:val="20"/>
        </w:rPr>
        <w:t xml:space="preserve">– </w:t>
      </w:r>
      <w:r>
        <w:rPr>
          <w:rFonts w:ascii="Calibri" w:hAnsi="Calibri"/>
          <w:b/>
          <w:bCs/>
          <w:color w:val="800000"/>
          <w:sz w:val="20"/>
          <w:szCs w:val="20"/>
        </w:rPr>
        <w:t xml:space="preserve">музей-усадьба </w:t>
      </w:r>
      <w:r>
        <w:rPr>
          <w:rFonts w:ascii="Calibri" w:hAnsi="Calibri"/>
          <w:b/>
          <w:bCs/>
          <w:color w:val="800000"/>
          <w:sz w:val="20"/>
          <w:szCs w:val="20"/>
        </w:rPr>
        <w:t>И.П. Павлова</w:t>
      </w:r>
      <w:r>
        <w:rPr>
          <w:rFonts w:ascii="Calibri" w:hAnsi="Calibri"/>
          <w:b/>
          <w:color w:val="800000"/>
          <w:sz w:val="20"/>
          <w:szCs w:val="20"/>
        </w:rPr>
        <w:t xml:space="preserve">   </w:t>
      </w:r>
      <w:r>
        <w:rPr>
          <w:rFonts w:asciiTheme="minorHAnsi" w:hAnsiTheme="minorHAnsi"/>
          <w:b/>
          <w:color w:val="800000"/>
          <w:sz w:val="20"/>
          <w:szCs w:val="20"/>
        </w:rPr>
        <w:t xml:space="preserve">  </w:t>
      </w:r>
    </w:p>
    <w:p w:rsidR="00FD50FC" w:rsidRDefault="00FF4BDF">
      <w:pPr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color w:val="800000"/>
          <w:sz w:val="15"/>
          <w:szCs w:val="15"/>
        </w:rPr>
        <w:t xml:space="preserve">                                                                                      </w:t>
      </w:r>
      <w:r>
        <w:rPr>
          <w:rFonts w:ascii="Calibri" w:hAnsi="Calibri"/>
          <w:b/>
          <w:bCs/>
          <w:color w:val="800000"/>
          <w:sz w:val="15"/>
          <w:szCs w:val="15"/>
        </w:rPr>
        <w:t xml:space="preserve"> </w:t>
      </w:r>
      <w:r>
        <w:rPr>
          <w:rFonts w:ascii="Calibri" w:hAnsi="Calibri"/>
          <w:b/>
          <w:bCs/>
          <w:color w:val="000000"/>
          <w:sz w:val="15"/>
          <w:szCs w:val="15"/>
        </w:rPr>
        <w:t xml:space="preserve">3 </w:t>
      </w:r>
      <w:r>
        <w:rPr>
          <w:rFonts w:ascii="Calibri" w:hAnsi="Calibri"/>
          <w:b/>
          <w:bCs/>
          <w:sz w:val="15"/>
          <w:szCs w:val="15"/>
        </w:rPr>
        <w:t>дня/2 ночи</w:t>
      </w:r>
    </w:p>
    <w:p w:rsidR="00FD50FC" w:rsidRDefault="00FF4BDF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Даты заездов в </w:t>
      </w:r>
      <w:proofErr w:type="gramStart"/>
      <w:r>
        <w:rPr>
          <w:rFonts w:ascii="Calibri" w:hAnsi="Calibri"/>
          <w:b/>
          <w:sz w:val="18"/>
          <w:szCs w:val="18"/>
        </w:rPr>
        <w:t>2026  году</w:t>
      </w:r>
      <w:proofErr w:type="gramEnd"/>
      <w:r>
        <w:rPr>
          <w:rFonts w:ascii="Calibri" w:hAnsi="Calibri"/>
          <w:b/>
          <w:sz w:val="18"/>
          <w:szCs w:val="18"/>
        </w:rPr>
        <w:t xml:space="preserve">: </w:t>
      </w:r>
      <w:r>
        <w:rPr>
          <w:rFonts w:ascii="Calibri" w:hAnsi="Calibri"/>
          <w:sz w:val="18"/>
          <w:szCs w:val="18"/>
        </w:rPr>
        <w:t xml:space="preserve"> май 9-11.05.</w:t>
      </w:r>
    </w:p>
    <w:p w:rsidR="00FD50FC" w:rsidRDefault="00FD50FC">
      <w:pPr>
        <w:jc w:val="both"/>
        <w:rPr>
          <w:rFonts w:ascii="Calibri" w:hAnsi="Calibri"/>
          <w:sz w:val="18"/>
          <w:szCs w:val="18"/>
        </w:rPr>
      </w:pPr>
    </w:p>
    <w:p w:rsidR="00FD50FC" w:rsidRDefault="00FF4BDF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День 1</w:t>
      </w:r>
    </w:p>
    <w:p w:rsidR="00FD50FC" w:rsidRDefault="00FF4BDF">
      <w:pPr>
        <w:numPr>
          <w:ilvl w:val="0"/>
          <w:numId w:val="4"/>
        </w:numPr>
      </w:pPr>
      <w:r>
        <w:rPr>
          <w:rFonts w:ascii="Calibri" w:hAnsi="Calibri"/>
          <w:b/>
          <w:sz w:val="15"/>
          <w:szCs w:val="15"/>
        </w:rPr>
        <w:t>10:05 – 10:15</w:t>
      </w:r>
      <w:r>
        <w:rPr>
          <w:rFonts w:ascii="Calibri" w:hAnsi="Calibri"/>
          <w:sz w:val="15"/>
          <w:szCs w:val="15"/>
        </w:rPr>
        <w:t xml:space="preserve"> Встреча туристов на ж/д вокзале Рязань-</w:t>
      </w:r>
      <w:r>
        <w:rPr>
          <w:rFonts w:ascii="Calibri" w:hAnsi="Calibri"/>
          <w:sz w:val="15"/>
          <w:szCs w:val="15"/>
          <w:lang w:val="en-US"/>
        </w:rPr>
        <w:t>I</w:t>
      </w:r>
      <w:r>
        <w:rPr>
          <w:rFonts w:ascii="Calibri" w:hAnsi="Calibri"/>
          <w:sz w:val="15"/>
          <w:szCs w:val="15"/>
        </w:rPr>
        <w:t xml:space="preserve"> </w:t>
      </w:r>
      <w:r>
        <w:rPr>
          <w:rFonts w:ascii="Calibri" w:hAnsi="Calibri"/>
          <w:sz w:val="15"/>
          <w:szCs w:val="15"/>
          <w:u w:val="single"/>
        </w:rPr>
        <w:t xml:space="preserve">в здании ж/д вокзала </w:t>
      </w:r>
      <w:proofErr w:type="gramStart"/>
      <w:r>
        <w:rPr>
          <w:rFonts w:ascii="Calibri" w:hAnsi="Calibri"/>
          <w:sz w:val="15"/>
          <w:szCs w:val="15"/>
          <w:u w:val="single"/>
        </w:rPr>
        <w:t>( в</w:t>
      </w:r>
      <w:proofErr w:type="gramEnd"/>
      <w:r>
        <w:rPr>
          <w:rFonts w:ascii="Calibri" w:hAnsi="Calibri"/>
          <w:sz w:val="15"/>
          <w:szCs w:val="15"/>
          <w:u w:val="single"/>
        </w:rPr>
        <w:t xml:space="preserve"> зале касс</w:t>
      </w:r>
      <w:r>
        <w:rPr>
          <w:rFonts w:ascii="Calibri" w:hAnsi="Calibri"/>
          <w:sz w:val="15"/>
          <w:szCs w:val="15"/>
          <w:u w:val="single"/>
        </w:rPr>
        <w:t xml:space="preserve"> дальнего следования)</w:t>
      </w:r>
      <w:r>
        <w:rPr>
          <w:rFonts w:ascii="Calibri" w:hAnsi="Calibri"/>
          <w:b/>
          <w:sz w:val="15"/>
          <w:szCs w:val="15"/>
          <w:u w:val="single"/>
        </w:rPr>
        <w:t>,</w:t>
      </w:r>
      <w:r>
        <w:rPr>
          <w:rFonts w:ascii="Calibri" w:hAnsi="Calibri"/>
          <w:b/>
          <w:sz w:val="15"/>
          <w:szCs w:val="15"/>
        </w:rPr>
        <w:t xml:space="preserve"> </w:t>
      </w:r>
      <w:r>
        <w:rPr>
          <w:rFonts w:ascii="Calibri" w:hAnsi="Calibri"/>
          <w:sz w:val="15"/>
          <w:szCs w:val="15"/>
        </w:rPr>
        <w:t>гид с  табличкой «Рязань».</w:t>
      </w:r>
    </w:p>
    <w:p w:rsidR="00FD50FC" w:rsidRDefault="00FF4BDF">
      <w:pPr>
        <w:numPr>
          <w:ilvl w:val="0"/>
          <w:numId w:val="1"/>
        </w:numPr>
      </w:pPr>
      <w:r>
        <w:rPr>
          <w:rFonts w:ascii="Calibri" w:hAnsi="Calibri"/>
          <w:b/>
          <w:sz w:val="15"/>
          <w:szCs w:val="15"/>
        </w:rPr>
        <w:t xml:space="preserve">10:25 – 10:35 </w:t>
      </w:r>
      <w:r>
        <w:rPr>
          <w:rFonts w:ascii="Calibri" w:hAnsi="Calibri"/>
          <w:sz w:val="15"/>
          <w:szCs w:val="15"/>
        </w:rPr>
        <w:t>Встреча туристов на ж/д вокзале Рязань-</w:t>
      </w:r>
      <w:r>
        <w:rPr>
          <w:rFonts w:ascii="Calibri" w:hAnsi="Calibri"/>
          <w:sz w:val="15"/>
          <w:szCs w:val="15"/>
          <w:lang w:val="en-US"/>
        </w:rPr>
        <w:t>II</w:t>
      </w:r>
      <w:r>
        <w:rPr>
          <w:rFonts w:ascii="Calibri" w:hAnsi="Calibri"/>
          <w:sz w:val="15"/>
          <w:szCs w:val="15"/>
        </w:rPr>
        <w:t xml:space="preserve"> </w:t>
      </w:r>
      <w:r>
        <w:rPr>
          <w:rFonts w:ascii="Calibri" w:hAnsi="Calibri"/>
          <w:sz w:val="15"/>
          <w:szCs w:val="15"/>
          <w:u w:val="single"/>
        </w:rPr>
        <w:t>в здании ж/д вокзала (на площадке у пригородных касс),</w:t>
      </w:r>
      <w:r>
        <w:rPr>
          <w:rFonts w:ascii="Calibri" w:hAnsi="Calibri"/>
          <w:sz w:val="15"/>
          <w:szCs w:val="15"/>
        </w:rPr>
        <w:t xml:space="preserve"> гид с табличкой «Рязань».</w:t>
      </w:r>
    </w:p>
    <w:p w:rsidR="00FD50FC" w:rsidRDefault="00FF4BDF">
      <w:pPr>
        <w:numPr>
          <w:ilvl w:val="0"/>
          <w:numId w:val="1"/>
        </w:numPr>
      </w:pPr>
      <w:r>
        <w:rPr>
          <w:rFonts w:ascii="Calibri" w:hAnsi="Calibri"/>
          <w:b/>
          <w:bCs/>
          <w:sz w:val="15"/>
          <w:szCs w:val="15"/>
        </w:rPr>
        <w:t>Отправление в Константиново</w:t>
      </w:r>
      <w:r>
        <w:rPr>
          <w:rFonts w:ascii="Calibri" w:hAnsi="Calibri"/>
          <w:sz w:val="15"/>
          <w:szCs w:val="15"/>
        </w:rPr>
        <w:t xml:space="preserve"> – на родину поэта С.А. Есенина, </w:t>
      </w:r>
      <w:r>
        <w:rPr>
          <w:rFonts w:ascii="Calibri" w:hAnsi="Calibri"/>
          <w:b/>
          <w:bCs/>
          <w:sz w:val="15"/>
          <w:szCs w:val="15"/>
        </w:rPr>
        <w:t>путевая э</w:t>
      </w:r>
      <w:r>
        <w:rPr>
          <w:rFonts w:ascii="Calibri" w:hAnsi="Calibri"/>
          <w:b/>
          <w:bCs/>
          <w:sz w:val="15"/>
          <w:szCs w:val="15"/>
        </w:rPr>
        <w:t>кскурсия.</w:t>
      </w:r>
    </w:p>
    <w:p w:rsidR="00FD50FC" w:rsidRDefault="00FF4BDF">
      <w:pPr>
        <w:numPr>
          <w:ilvl w:val="0"/>
          <w:numId w:val="1"/>
        </w:numPr>
        <w:spacing w:after="46"/>
      </w:pPr>
      <w:r>
        <w:rPr>
          <w:rFonts w:ascii="Calibri" w:hAnsi="Calibri"/>
          <w:sz w:val="15"/>
          <w:szCs w:val="15"/>
        </w:rPr>
        <w:t xml:space="preserve">В центре села Константиново, напротив церкви Казанской иконы Божией Матери, расположена </w:t>
      </w:r>
      <w:r>
        <w:rPr>
          <w:rFonts w:ascii="Calibri" w:hAnsi="Calibri"/>
          <w:b/>
          <w:bCs/>
          <w:sz w:val="15"/>
          <w:szCs w:val="15"/>
        </w:rPr>
        <w:t>усадьба Есениных</w:t>
      </w:r>
      <w:r>
        <w:rPr>
          <w:rFonts w:ascii="Calibri" w:hAnsi="Calibri"/>
          <w:sz w:val="15"/>
          <w:szCs w:val="15"/>
        </w:rPr>
        <w:t>. Здесь в 1871 году дед поэта Никита Осипович Есенин построил дом, где 21 сентября (3 октября – по новому стилю) 1895 года родился Сергей Алек</w:t>
      </w:r>
      <w:r>
        <w:rPr>
          <w:rFonts w:ascii="Calibri" w:hAnsi="Calibri"/>
          <w:sz w:val="15"/>
          <w:szCs w:val="15"/>
        </w:rPr>
        <w:t>сандрович Есенин. Со временем обветшавший дедовский дом снесли, и на его месте в 1909 году был выстроен новый, меньших размеров. В 1965 году в этой «золотой бревенчатой избе» открыли дом-музей знаменитого русского поэта. Со временем в Константинове появилс</w:t>
      </w:r>
      <w:r>
        <w:rPr>
          <w:rFonts w:ascii="Calibri" w:hAnsi="Calibri"/>
          <w:sz w:val="15"/>
          <w:szCs w:val="15"/>
        </w:rPr>
        <w:t>я целый комплекс мемориальных строений – Государственный музей-заповедник С.А. Есенина. Но сердцем его по-прежнему остается родительский дом, восстановленный в 2000 году.</w:t>
      </w:r>
    </w:p>
    <w:p w:rsidR="00FD50FC" w:rsidRDefault="00FF4BDF">
      <w:pPr>
        <w:numPr>
          <w:ilvl w:val="0"/>
          <w:numId w:val="1"/>
        </w:numPr>
        <w:spacing w:after="46"/>
      </w:pPr>
      <w:r>
        <w:rPr>
          <w:rFonts w:ascii="Calibri" w:hAnsi="Calibri"/>
          <w:sz w:val="15"/>
          <w:szCs w:val="15"/>
        </w:rPr>
        <w:t xml:space="preserve">Экскурсия в </w:t>
      </w:r>
      <w:r>
        <w:rPr>
          <w:rFonts w:ascii="Calibri" w:hAnsi="Calibri"/>
          <w:b/>
          <w:sz w:val="15"/>
          <w:szCs w:val="15"/>
        </w:rPr>
        <w:t>Литературном музее</w:t>
      </w:r>
      <w:r>
        <w:rPr>
          <w:rFonts w:ascii="Calibri" w:hAnsi="Calibri"/>
          <w:sz w:val="15"/>
          <w:szCs w:val="15"/>
        </w:rPr>
        <w:t xml:space="preserve"> знакомит посетителей с творческой биографией Сергея Есенина, дает возможность стать свидетелями событий переломной эпохи, во время которой жил поэт. В экспозиции можно будет познакомиться с фотографиями С.А. Есенина разных лет, его прижизненными и посмерт</w:t>
      </w:r>
      <w:r>
        <w:rPr>
          <w:rFonts w:ascii="Calibri" w:hAnsi="Calibri"/>
          <w:sz w:val="15"/>
          <w:szCs w:val="15"/>
        </w:rPr>
        <w:t>ными изданиями, увидеть личные вещи поэта.</w:t>
      </w:r>
    </w:p>
    <w:p w:rsidR="00FD50FC" w:rsidRDefault="00FF4BDF">
      <w:pPr>
        <w:numPr>
          <w:ilvl w:val="0"/>
          <w:numId w:val="1"/>
        </w:numPr>
        <w:spacing w:after="46"/>
      </w:pPr>
      <w:r>
        <w:rPr>
          <w:rFonts w:ascii="Calibri" w:hAnsi="Calibri"/>
          <w:sz w:val="15"/>
          <w:szCs w:val="15"/>
        </w:rPr>
        <w:t xml:space="preserve">Рядом с церковью Казанской иконы Божией Матери располагается </w:t>
      </w:r>
      <w:r>
        <w:rPr>
          <w:rFonts w:ascii="Calibri" w:hAnsi="Calibri"/>
          <w:b/>
          <w:bCs/>
          <w:sz w:val="15"/>
          <w:szCs w:val="15"/>
        </w:rPr>
        <w:t xml:space="preserve">усадьба последней </w:t>
      </w:r>
      <w:proofErr w:type="spellStart"/>
      <w:r>
        <w:rPr>
          <w:rFonts w:ascii="Calibri" w:hAnsi="Calibri"/>
          <w:b/>
          <w:bCs/>
          <w:sz w:val="15"/>
          <w:szCs w:val="15"/>
        </w:rPr>
        <w:t>константиновской</w:t>
      </w:r>
      <w:proofErr w:type="spellEnd"/>
      <w:r>
        <w:rPr>
          <w:rFonts w:ascii="Calibri" w:hAnsi="Calibri"/>
          <w:b/>
          <w:bCs/>
          <w:sz w:val="15"/>
          <w:szCs w:val="15"/>
        </w:rPr>
        <w:t xml:space="preserve"> помещицы Лидии Ивановны Кашиной</w:t>
      </w:r>
      <w:r>
        <w:rPr>
          <w:rFonts w:ascii="Calibri" w:hAnsi="Calibri"/>
          <w:sz w:val="15"/>
          <w:szCs w:val="15"/>
        </w:rPr>
        <w:t>. С хозяйкой усадьбы Сергей Есенин познакомился летом 1916 года. В это время он был уж</w:t>
      </w:r>
      <w:r>
        <w:rPr>
          <w:rFonts w:ascii="Calibri" w:hAnsi="Calibri"/>
          <w:sz w:val="15"/>
          <w:szCs w:val="15"/>
        </w:rPr>
        <w:t>е автором своего первого поэтического сборника «Радуница». В гостях у Л. Кашиной С. Есенин бывал не раз и посвятил ей одно из своих стихотворений – «Зеленая прическа». После революции загородный дом помещицы использовали под нужды села, а в октябре 1969 го</w:t>
      </w:r>
      <w:r>
        <w:rPr>
          <w:rFonts w:ascii="Calibri" w:hAnsi="Calibri"/>
          <w:sz w:val="15"/>
          <w:szCs w:val="15"/>
        </w:rPr>
        <w:t xml:space="preserve">да в нем была открыта литературная экспозиция. К 100-летию со дня рождения поэта, в 1995 году, в здании разместился музей поэмы «Анна </w:t>
      </w:r>
      <w:proofErr w:type="spellStart"/>
      <w:r>
        <w:rPr>
          <w:rFonts w:ascii="Calibri" w:hAnsi="Calibri"/>
          <w:sz w:val="15"/>
          <w:szCs w:val="15"/>
        </w:rPr>
        <w:t>Снегина</w:t>
      </w:r>
      <w:proofErr w:type="spellEnd"/>
      <w:r>
        <w:rPr>
          <w:rFonts w:ascii="Calibri" w:hAnsi="Calibri"/>
          <w:sz w:val="15"/>
          <w:szCs w:val="15"/>
        </w:rPr>
        <w:t>», в которой воплотились и образ «дома с мезонином», и образ его хозяйки.</w:t>
      </w:r>
    </w:p>
    <w:p w:rsidR="00FD50FC" w:rsidRDefault="00FF4BDF">
      <w:pPr>
        <w:numPr>
          <w:ilvl w:val="0"/>
          <w:numId w:val="1"/>
        </w:numPr>
        <w:spacing w:after="46"/>
      </w:pPr>
      <w:r>
        <w:rPr>
          <w:rStyle w:val="a4"/>
          <w:rFonts w:ascii="Calibri" w:hAnsi="Calibri"/>
          <w:sz w:val="15"/>
          <w:szCs w:val="15"/>
        </w:rPr>
        <w:t>Прогулка-экскурсия по территории музея-за</w:t>
      </w:r>
      <w:r>
        <w:rPr>
          <w:rStyle w:val="a4"/>
          <w:rFonts w:ascii="Calibri" w:hAnsi="Calibri"/>
          <w:sz w:val="15"/>
          <w:szCs w:val="15"/>
        </w:rPr>
        <w:t>поведника в сопровождении экскурсовода.</w:t>
      </w:r>
    </w:p>
    <w:p w:rsidR="00FD50FC" w:rsidRDefault="00FF4BDF">
      <w:pPr>
        <w:numPr>
          <w:ilvl w:val="0"/>
          <w:numId w:val="1"/>
        </w:numPr>
        <w:spacing w:after="46"/>
      </w:pPr>
      <w:r>
        <w:rPr>
          <w:rStyle w:val="a4"/>
          <w:rFonts w:ascii="Calibri" w:hAnsi="Calibri"/>
          <w:sz w:val="15"/>
          <w:szCs w:val="15"/>
        </w:rPr>
        <w:t>Маршрут: Посещение шести</w:t>
      </w:r>
      <w:r>
        <w:rPr>
          <w:rStyle w:val="a4"/>
          <w:rFonts w:ascii="Calibri" w:hAnsi="Calibri"/>
          <w:sz w:val="15"/>
          <w:szCs w:val="15"/>
        </w:rPr>
        <w:t xml:space="preserve"> экспозиций — Усадьба родителей С.А Есенина, Земская школа, Усадьба Л.И Кашиной (Музей поэмы «Анна </w:t>
      </w:r>
      <w:proofErr w:type="spellStart"/>
      <w:r>
        <w:rPr>
          <w:rStyle w:val="a4"/>
          <w:rFonts w:ascii="Calibri" w:hAnsi="Calibri"/>
          <w:sz w:val="15"/>
          <w:szCs w:val="15"/>
        </w:rPr>
        <w:t>Снегина</w:t>
      </w:r>
      <w:proofErr w:type="spellEnd"/>
      <w:r>
        <w:rPr>
          <w:rStyle w:val="a4"/>
          <w:rFonts w:ascii="Calibri" w:hAnsi="Calibri"/>
          <w:sz w:val="15"/>
          <w:szCs w:val="15"/>
        </w:rPr>
        <w:t>»), Дом священника И.Я Смирнова, Литературный музей, Каретный двор (без Спас-</w:t>
      </w:r>
      <w:proofErr w:type="spellStart"/>
      <w:r>
        <w:rPr>
          <w:rStyle w:val="a4"/>
          <w:rFonts w:ascii="Calibri" w:hAnsi="Calibri"/>
          <w:sz w:val="15"/>
          <w:szCs w:val="15"/>
        </w:rPr>
        <w:t>Клепиковс</w:t>
      </w:r>
      <w:r>
        <w:rPr>
          <w:rStyle w:val="a4"/>
          <w:rFonts w:ascii="Calibri" w:hAnsi="Calibri"/>
          <w:sz w:val="15"/>
          <w:szCs w:val="15"/>
        </w:rPr>
        <w:t>кой</w:t>
      </w:r>
      <w:proofErr w:type="spellEnd"/>
      <w:r>
        <w:rPr>
          <w:rStyle w:val="a4"/>
          <w:rFonts w:ascii="Calibri" w:hAnsi="Calibri"/>
          <w:sz w:val="15"/>
          <w:szCs w:val="15"/>
        </w:rPr>
        <w:t xml:space="preserve"> учительской школы и Школы грамоты).</w:t>
      </w:r>
    </w:p>
    <w:p w:rsidR="00FD50FC" w:rsidRDefault="00FF4BDF">
      <w:pPr>
        <w:numPr>
          <w:ilvl w:val="0"/>
          <w:numId w:val="1"/>
        </w:numPr>
      </w:pPr>
      <w:r>
        <w:rPr>
          <w:rStyle w:val="a4"/>
          <w:rFonts w:ascii="Calibri" w:hAnsi="Calibri"/>
          <w:b w:val="0"/>
          <w:bCs w:val="0"/>
          <w:sz w:val="15"/>
          <w:szCs w:val="15"/>
        </w:rPr>
        <w:t>В свободное время вы сможете самостоятельно посетить церковь Казанской иконы Божьей Матери, где венчали родителей поэта и крестили маленького Сережу Есенина.</w:t>
      </w:r>
    </w:p>
    <w:p w:rsidR="00FD50FC" w:rsidRDefault="00FF4BDF">
      <w:pPr>
        <w:numPr>
          <w:ilvl w:val="0"/>
          <w:numId w:val="1"/>
        </w:numPr>
      </w:pPr>
      <w:r>
        <w:rPr>
          <w:rStyle w:val="a4"/>
          <w:rFonts w:ascii="Calibri" w:hAnsi="Calibri"/>
          <w:sz w:val="15"/>
          <w:szCs w:val="15"/>
        </w:rPr>
        <w:t>Обед</w:t>
      </w:r>
      <w:r>
        <w:rPr>
          <w:rStyle w:val="a4"/>
          <w:rFonts w:ascii="Calibri" w:hAnsi="Calibri"/>
          <w:b w:val="0"/>
          <w:sz w:val="15"/>
          <w:szCs w:val="15"/>
        </w:rPr>
        <w:t xml:space="preserve"> в кафе.</w:t>
      </w:r>
    </w:p>
    <w:p w:rsidR="00FD50FC" w:rsidRDefault="00FF4BDF">
      <w:pPr>
        <w:numPr>
          <w:ilvl w:val="0"/>
          <w:numId w:val="1"/>
        </w:numPr>
      </w:pPr>
      <w:r>
        <w:rPr>
          <w:rStyle w:val="a4"/>
          <w:rFonts w:ascii="Calibri" w:hAnsi="Calibri"/>
          <w:sz w:val="15"/>
          <w:szCs w:val="15"/>
        </w:rPr>
        <w:t xml:space="preserve">Переезд в </w:t>
      </w:r>
      <w:proofErr w:type="spellStart"/>
      <w:r>
        <w:rPr>
          <w:rStyle w:val="a4"/>
          <w:rFonts w:ascii="Calibri" w:hAnsi="Calibri"/>
          <w:sz w:val="15"/>
          <w:szCs w:val="15"/>
        </w:rPr>
        <w:t>с.Пощупово</w:t>
      </w:r>
      <w:proofErr w:type="spellEnd"/>
      <w:r>
        <w:rPr>
          <w:rStyle w:val="a4"/>
          <w:rFonts w:ascii="Calibri" w:hAnsi="Calibri"/>
          <w:sz w:val="15"/>
          <w:szCs w:val="15"/>
        </w:rPr>
        <w:t>.</w:t>
      </w:r>
    </w:p>
    <w:p w:rsidR="00FD50FC" w:rsidRDefault="00FF4BDF">
      <w:pPr>
        <w:numPr>
          <w:ilvl w:val="0"/>
          <w:numId w:val="1"/>
        </w:numPr>
      </w:pPr>
      <w:r>
        <w:rPr>
          <w:rFonts w:ascii="Calibri" w:hAnsi="Calibri"/>
          <w:sz w:val="15"/>
          <w:szCs w:val="15"/>
        </w:rPr>
        <w:t xml:space="preserve">Из этих благодатных </w:t>
      </w:r>
      <w:r>
        <w:rPr>
          <w:rFonts w:ascii="Calibri" w:hAnsi="Calibri"/>
          <w:sz w:val="15"/>
          <w:szCs w:val="15"/>
        </w:rPr>
        <w:t>мест нельзя уехать, не посетив</w:t>
      </w:r>
      <w:r>
        <w:rPr>
          <w:rFonts w:ascii="Calibri" w:hAnsi="Calibri"/>
          <w:b/>
          <w:sz w:val="15"/>
          <w:szCs w:val="15"/>
        </w:rPr>
        <w:t xml:space="preserve"> Свято-</w:t>
      </w:r>
      <w:proofErr w:type="spellStart"/>
      <w:r>
        <w:rPr>
          <w:rFonts w:ascii="Calibri" w:hAnsi="Calibri"/>
          <w:b/>
          <w:sz w:val="15"/>
          <w:szCs w:val="15"/>
        </w:rPr>
        <w:t>Иоанно</w:t>
      </w:r>
      <w:proofErr w:type="spellEnd"/>
      <w:r>
        <w:rPr>
          <w:rFonts w:ascii="Calibri" w:hAnsi="Calibri"/>
          <w:b/>
          <w:sz w:val="15"/>
          <w:szCs w:val="15"/>
        </w:rPr>
        <w:t xml:space="preserve">-Богословский монастырь </w:t>
      </w:r>
      <w:r>
        <w:rPr>
          <w:rFonts w:ascii="Calibri" w:hAnsi="Calibri"/>
          <w:sz w:val="15"/>
          <w:szCs w:val="15"/>
        </w:rPr>
        <w:t xml:space="preserve">в селе </w:t>
      </w:r>
      <w:proofErr w:type="spellStart"/>
      <w:r>
        <w:rPr>
          <w:rFonts w:ascii="Calibri" w:hAnsi="Calibri"/>
          <w:sz w:val="15"/>
          <w:szCs w:val="15"/>
        </w:rPr>
        <w:t>Пощупово</w:t>
      </w:r>
      <w:proofErr w:type="spellEnd"/>
      <w:r>
        <w:rPr>
          <w:rFonts w:ascii="Calibri" w:hAnsi="Calibri"/>
          <w:sz w:val="15"/>
          <w:szCs w:val="15"/>
        </w:rPr>
        <w:t>. Обитель возникла в конце XII или начале XIII века и была основана греческими монахами-миссионерами, которые принесли с собой чудотворную икону апостола Иоанна, написанную в</w:t>
      </w:r>
      <w:r>
        <w:rPr>
          <w:rFonts w:ascii="Calibri" w:hAnsi="Calibri"/>
          <w:sz w:val="15"/>
          <w:szCs w:val="15"/>
        </w:rPr>
        <w:t xml:space="preserve"> VI столетии в Византии мальчиком-сиротой. Образ этот стал главной святыней Богословского монастыря. Село Константиново – подворье монастыря и сюда маленького Сережу Есенина приводила на службу его бабушка.</w:t>
      </w:r>
    </w:p>
    <w:p w:rsidR="00FD50FC" w:rsidRDefault="00FF4BDF">
      <w:pPr>
        <w:numPr>
          <w:ilvl w:val="0"/>
          <w:numId w:val="1"/>
        </w:numPr>
      </w:pPr>
      <w:r>
        <w:rPr>
          <w:rStyle w:val="a4"/>
          <w:rFonts w:ascii="Calibri" w:hAnsi="Calibri"/>
          <w:sz w:val="15"/>
          <w:szCs w:val="15"/>
        </w:rPr>
        <w:t xml:space="preserve">Окончание программы. </w:t>
      </w:r>
      <w:r>
        <w:rPr>
          <w:rStyle w:val="a4"/>
          <w:rFonts w:ascii="Calibri" w:hAnsi="Calibri" w:cs="Tahoma"/>
          <w:sz w:val="15"/>
          <w:szCs w:val="15"/>
        </w:rPr>
        <w:t>Трансфер в гостиницы.</w:t>
      </w:r>
    </w:p>
    <w:p w:rsidR="00FD50FC" w:rsidRDefault="00FD50FC">
      <w:pPr>
        <w:jc w:val="both"/>
        <w:rPr>
          <w:rFonts w:ascii="Calibri" w:hAnsi="Calibri"/>
          <w:sz w:val="15"/>
          <w:szCs w:val="15"/>
        </w:rPr>
      </w:pPr>
    </w:p>
    <w:p w:rsidR="00FD50FC" w:rsidRDefault="00FD50FC">
      <w:pPr>
        <w:jc w:val="both"/>
        <w:rPr>
          <w:rFonts w:ascii="Calibri" w:hAnsi="Calibri"/>
          <w:b/>
          <w:sz w:val="18"/>
          <w:szCs w:val="18"/>
        </w:rPr>
      </w:pPr>
    </w:p>
    <w:p w:rsidR="00FD50FC" w:rsidRDefault="00FF4BDF">
      <w:pPr>
        <w:jc w:val="both"/>
      </w:pPr>
      <w:r>
        <w:rPr>
          <w:rFonts w:ascii="Calibri" w:hAnsi="Calibri"/>
          <w:b/>
          <w:sz w:val="18"/>
          <w:szCs w:val="18"/>
        </w:rPr>
        <w:t>День</w:t>
      </w:r>
      <w:r>
        <w:rPr>
          <w:rFonts w:ascii="Calibri" w:hAnsi="Calibri"/>
          <w:b/>
          <w:sz w:val="18"/>
          <w:szCs w:val="18"/>
        </w:rPr>
        <w:t xml:space="preserve"> 2</w:t>
      </w:r>
    </w:p>
    <w:p w:rsidR="00FD50FC" w:rsidRDefault="00FF4BDF">
      <w:pPr>
        <w:numPr>
          <w:ilvl w:val="0"/>
          <w:numId w:val="1"/>
        </w:numPr>
        <w:rPr>
          <w:rFonts w:ascii="Calibri" w:hAnsi="Calibri"/>
          <w:sz w:val="15"/>
          <w:szCs w:val="15"/>
        </w:rPr>
      </w:pPr>
      <w:r>
        <w:rPr>
          <w:rFonts w:ascii="Calibri" w:hAnsi="Calibri"/>
          <w:b/>
          <w:sz w:val="15"/>
          <w:szCs w:val="15"/>
        </w:rPr>
        <w:t xml:space="preserve">8:00-9:30 </w:t>
      </w:r>
      <w:r>
        <w:rPr>
          <w:rFonts w:ascii="Calibri" w:hAnsi="Calibri"/>
          <w:sz w:val="15"/>
          <w:szCs w:val="15"/>
        </w:rPr>
        <w:t>Ориентировочное время встреч с гидом (в лобби гостиниц).</w:t>
      </w:r>
      <w:r>
        <w:rPr>
          <w:rFonts w:ascii="Calibri" w:hAnsi="Calibri"/>
          <w:b/>
          <w:sz w:val="15"/>
          <w:szCs w:val="15"/>
        </w:rPr>
        <w:t xml:space="preserve"> </w:t>
      </w:r>
    </w:p>
    <w:p w:rsidR="00FD50FC" w:rsidRDefault="00FF4BDF">
      <w:pPr>
        <w:pStyle w:val="a0"/>
        <w:numPr>
          <w:ilvl w:val="0"/>
          <w:numId w:val="2"/>
        </w:numPr>
        <w:spacing w:after="0"/>
        <w:rPr>
          <w:rFonts w:ascii="Calibri" w:hAnsi="Calibri"/>
          <w:sz w:val="15"/>
          <w:szCs w:val="15"/>
        </w:rPr>
      </w:pPr>
      <w:r>
        <w:rPr>
          <w:rFonts w:ascii="Calibri" w:hAnsi="Calibri" w:cs="Tahoma"/>
          <w:b/>
          <w:bCs/>
          <w:sz w:val="15"/>
          <w:szCs w:val="15"/>
        </w:rPr>
        <w:t xml:space="preserve">Отъезд в </w:t>
      </w:r>
      <w:proofErr w:type="spellStart"/>
      <w:r>
        <w:rPr>
          <w:rFonts w:ascii="Calibri" w:hAnsi="Calibri" w:cs="Tahoma"/>
          <w:b/>
          <w:bCs/>
          <w:sz w:val="15"/>
          <w:szCs w:val="15"/>
        </w:rPr>
        <w:t>Касимов</w:t>
      </w:r>
      <w:proofErr w:type="spellEnd"/>
      <w:r>
        <w:rPr>
          <w:rFonts w:ascii="Calibri" w:hAnsi="Calibri" w:cs="Tahoma"/>
          <w:b/>
          <w:bCs/>
          <w:sz w:val="15"/>
          <w:szCs w:val="15"/>
        </w:rPr>
        <w:t>.</w:t>
      </w:r>
    </w:p>
    <w:p w:rsidR="00FD50FC" w:rsidRDefault="00FF4BDF">
      <w:pPr>
        <w:pStyle w:val="a0"/>
        <w:numPr>
          <w:ilvl w:val="0"/>
          <w:numId w:val="2"/>
        </w:numPr>
        <w:spacing w:after="0"/>
      </w:pPr>
      <w:r>
        <w:rPr>
          <w:rFonts w:ascii="Calibri" w:hAnsi="Calibri" w:cs="Tahoma"/>
          <w:sz w:val="15"/>
          <w:szCs w:val="15"/>
        </w:rPr>
        <w:t xml:space="preserve">По дороге намечена остановка в самом таинственном месте Рязанского края - поселке </w:t>
      </w:r>
      <w:r>
        <w:rPr>
          <w:rFonts w:ascii="Calibri" w:hAnsi="Calibri" w:cs="Tahoma"/>
          <w:b/>
          <w:sz w:val="15"/>
          <w:szCs w:val="15"/>
        </w:rPr>
        <w:t>Гусь-Железный</w:t>
      </w:r>
      <w:r>
        <w:rPr>
          <w:rFonts w:ascii="Calibri" w:hAnsi="Calibri" w:cs="Tahoma"/>
          <w:sz w:val="15"/>
          <w:szCs w:val="15"/>
        </w:rPr>
        <w:t>.  В ходе у</w:t>
      </w:r>
      <w:r>
        <w:rPr>
          <w:rFonts w:ascii="Calibri" w:hAnsi="Calibri" w:cs="Tahoma"/>
          <w:bCs/>
          <w:sz w:val="15"/>
          <w:szCs w:val="15"/>
        </w:rPr>
        <w:t xml:space="preserve">влекательной экскурсии вы узнаете историю поселка и услышите </w:t>
      </w:r>
      <w:r>
        <w:rPr>
          <w:rFonts w:ascii="Calibri" w:hAnsi="Calibri" w:cs="Tahoma"/>
          <w:bCs/>
          <w:sz w:val="15"/>
          <w:szCs w:val="15"/>
        </w:rPr>
        <w:t xml:space="preserve">легенды о знаменитой династии </w:t>
      </w:r>
      <w:proofErr w:type="spellStart"/>
      <w:r>
        <w:rPr>
          <w:rFonts w:ascii="Calibri" w:hAnsi="Calibri" w:cs="Tahoma"/>
          <w:bCs/>
          <w:sz w:val="15"/>
          <w:szCs w:val="15"/>
        </w:rPr>
        <w:t>Баташевых</w:t>
      </w:r>
      <w:proofErr w:type="spellEnd"/>
      <w:r>
        <w:rPr>
          <w:rFonts w:ascii="Calibri" w:hAnsi="Calibri" w:cs="Tahoma"/>
          <w:bCs/>
          <w:sz w:val="15"/>
          <w:szCs w:val="15"/>
        </w:rPr>
        <w:t>.</w:t>
      </w:r>
      <w:r>
        <w:rPr>
          <w:rFonts w:ascii="Calibri" w:hAnsi="Calibri" w:cs="Tahoma"/>
          <w:sz w:val="15"/>
          <w:szCs w:val="15"/>
        </w:rPr>
        <w:t xml:space="preserve"> Огромный </w:t>
      </w:r>
      <w:r>
        <w:rPr>
          <w:rFonts w:ascii="Calibri" w:hAnsi="Calibri" w:cs="Tahoma"/>
          <w:b/>
          <w:sz w:val="15"/>
          <w:szCs w:val="15"/>
        </w:rPr>
        <w:t>Троицкий собор</w:t>
      </w:r>
      <w:r>
        <w:rPr>
          <w:rFonts w:ascii="Calibri" w:hAnsi="Calibri" w:cs="Tahoma"/>
          <w:sz w:val="15"/>
          <w:szCs w:val="15"/>
        </w:rPr>
        <w:t xml:space="preserve">, выстроенный по заказу владельца </w:t>
      </w:r>
      <w:proofErr w:type="spellStart"/>
      <w:r>
        <w:rPr>
          <w:rFonts w:ascii="Calibri" w:hAnsi="Calibri" w:cs="Tahoma"/>
          <w:sz w:val="15"/>
          <w:szCs w:val="15"/>
        </w:rPr>
        <w:t>гусевского</w:t>
      </w:r>
      <w:proofErr w:type="spellEnd"/>
      <w:r>
        <w:rPr>
          <w:rFonts w:ascii="Calibri" w:hAnsi="Calibri" w:cs="Tahoma"/>
          <w:sz w:val="15"/>
          <w:szCs w:val="15"/>
        </w:rPr>
        <w:t xml:space="preserve"> железоделательного завода </w:t>
      </w:r>
      <w:proofErr w:type="spellStart"/>
      <w:r>
        <w:rPr>
          <w:rFonts w:ascii="Calibri" w:hAnsi="Calibri" w:cs="Tahoma"/>
          <w:sz w:val="15"/>
          <w:szCs w:val="15"/>
        </w:rPr>
        <w:t>А.Р.Баташова</w:t>
      </w:r>
      <w:proofErr w:type="spellEnd"/>
      <w:r>
        <w:rPr>
          <w:rFonts w:ascii="Calibri" w:hAnsi="Calibri" w:cs="Tahoma"/>
          <w:sz w:val="15"/>
          <w:szCs w:val="15"/>
        </w:rPr>
        <w:t>, поражает своими размером и уникальным архитектурным решением.</w:t>
      </w:r>
    </w:p>
    <w:p w:rsidR="00FD50FC" w:rsidRDefault="00FF4BDF">
      <w:pPr>
        <w:pStyle w:val="a0"/>
        <w:numPr>
          <w:ilvl w:val="0"/>
          <w:numId w:val="2"/>
        </w:numPr>
        <w:spacing w:after="0"/>
      </w:pPr>
      <w:r>
        <w:rPr>
          <w:rFonts w:ascii="Calibri" w:hAnsi="Calibri" w:cs="Tahoma"/>
          <w:b/>
          <w:sz w:val="15"/>
          <w:szCs w:val="15"/>
        </w:rPr>
        <w:t xml:space="preserve">Обзорная экскурсия по г. </w:t>
      </w:r>
      <w:proofErr w:type="spellStart"/>
      <w:r>
        <w:rPr>
          <w:rFonts w:ascii="Calibri" w:hAnsi="Calibri" w:cs="Tahoma"/>
          <w:b/>
          <w:sz w:val="15"/>
          <w:szCs w:val="15"/>
        </w:rPr>
        <w:t>Касимов</w:t>
      </w:r>
      <w:proofErr w:type="spellEnd"/>
      <w:r>
        <w:rPr>
          <w:rFonts w:ascii="Calibri" w:hAnsi="Calibri" w:cs="Tahoma"/>
          <w:sz w:val="15"/>
          <w:szCs w:val="15"/>
        </w:rPr>
        <w:t xml:space="preserve">. </w:t>
      </w:r>
      <w:r>
        <w:rPr>
          <w:rFonts w:ascii="Calibri" w:hAnsi="Calibri"/>
          <w:sz w:val="15"/>
          <w:szCs w:val="15"/>
        </w:rPr>
        <w:t>Небольшой с</w:t>
      </w:r>
      <w:r>
        <w:rPr>
          <w:rFonts w:ascii="Calibri" w:hAnsi="Calibri"/>
          <w:sz w:val="15"/>
          <w:szCs w:val="15"/>
        </w:rPr>
        <w:t xml:space="preserve">таринный город </w:t>
      </w:r>
      <w:proofErr w:type="spellStart"/>
      <w:r>
        <w:rPr>
          <w:rFonts w:ascii="Calibri" w:hAnsi="Calibri"/>
          <w:sz w:val="15"/>
          <w:szCs w:val="15"/>
        </w:rPr>
        <w:t>Касимов</w:t>
      </w:r>
      <w:proofErr w:type="spellEnd"/>
      <w:r>
        <w:rPr>
          <w:rFonts w:ascii="Calibri" w:hAnsi="Calibri"/>
          <w:sz w:val="15"/>
          <w:szCs w:val="15"/>
        </w:rPr>
        <w:t>, уютно расположившийся на берегу Оки, издавна воспринимался как город необычный и непохожий на другие. Город занимает особое место в ряду российских провинциальных городов. Славная история, древние легенды, тихие храмы, россыпь челов</w:t>
      </w:r>
      <w:r>
        <w:rPr>
          <w:rFonts w:ascii="Calibri" w:hAnsi="Calibri"/>
          <w:sz w:val="15"/>
          <w:szCs w:val="15"/>
        </w:rPr>
        <w:t xml:space="preserve">еческих </w:t>
      </w:r>
      <w:proofErr w:type="gramStart"/>
      <w:r>
        <w:rPr>
          <w:rFonts w:ascii="Calibri" w:hAnsi="Calibri"/>
          <w:sz w:val="15"/>
          <w:szCs w:val="15"/>
        </w:rPr>
        <w:t>талантов  старинного</w:t>
      </w:r>
      <w:proofErr w:type="gramEnd"/>
      <w:r>
        <w:rPr>
          <w:rFonts w:ascii="Calibri" w:hAnsi="Calibri"/>
          <w:sz w:val="15"/>
          <w:szCs w:val="15"/>
        </w:rPr>
        <w:t xml:space="preserve"> города – немалая часть того, что составляет духовную основу России. Еще сто лет назад город нередко называли «маленьким кусочком Азии» и сравнивали с Бахчисараем. Причина заключается в том, что город более двухсот лет был столи</w:t>
      </w:r>
      <w:r>
        <w:rPr>
          <w:rFonts w:ascii="Calibri" w:hAnsi="Calibri"/>
          <w:sz w:val="15"/>
          <w:szCs w:val="15"/>
        </w:rPr>
        <w:t xml:space="preserve">цей удельного татарского ханства. </w:t>
      </w:r>
      <w:proofErr w:type="spellStart"/>
      <w:r>
        <w:rPr>
          <w:rFonts w:ascii="Calibri" w:hAnsi="Calibri"/>
          <w:sz w:val="15"/>
          <w:szCs w:val="15"/>
        </w:rPr>
        <w:t>Касимов</w:t>
      </w:r>
      <w:proofErr w:type="spellEnd"/>
      <w:r>
        <w:rPr>
          <w:rFonts w:ascii="Calibri" w:hAnsi="Calibri"/>
          <w:sz w:val="15"/>
          <w:szCs w:val="15"/>
        </w:rPr>
        <w:t xml:space="preserve"> отличает удивительная архитектура, объединившая традиции двух религий и культур: православной и мусульманской. Именно здесь на протяжении веков продолжается мирное соседство и дружба русских и татар! Побывав хоть р</w:t>
      </w:r>
      <w:r>
        <w:rPr>
          <w:rFonts w:ascii="Calibri" w:hAnsi="Calibri"/>
          <w:sz w:val="15"/>
          <w:szCs w:val="15"/>
        </w:rPr>
        <w:t xml:space="preserve">аз в </w:t>
      </w:r>
      <w:proofErr w:type="spellStart"/>
      <w:r>
        <w:rPr>
          <w:rFonts w:ascii="Calibri" w:hAnsi="Calibri"/>
          <w:sz w:val="15"/>
          <w:szCs w:val="15"/>
        </w:rPr>
        <w:t>Касимове</w:t>
      </w:r>
      <w:proofErr w:type="spellEnd"/>
      <w:r>
        <w:rPr>
          <w:rFonts w:ascii="Calibri" w:hAnsi="Calibri"/>
          <w:sz w:val="15"/>
          <w:szCs w:val="15"/>
        </w:rPr>
        <w:t>, нельзя в него не влюбиться.</w:t>
      </w:r>
    </w:p>
    <w:p w:rsidR="00FD50FC" w:rsidRDefault="00FF4BDF">
      <w:pPr>
        <w:pStyle w:val="a0"/>
        <w:numPr>
          <w:ilvl w:val="0"/>
          <w:numId w:val="2"/>
        </w:numPr>
        <w:spacing w:after="0"/>
      </w:pPr>
      <w:r>
        <w:rPr>
          <w:rFonts w:ascii="Calibri" w:hAnsi="Calibri"/>
          <w:sz w:val="15"/>
          <w:szCs w:val="15"/>
        </w:rPr>
        <w:t>Обзорная экскурсия охватывает памятники времен татарского ханства, Соборную площадь со старинными изящными особняками, улицу Набережную и смотровую площадку на ней, ведь некогда город был колыбелью Окского пароход</w:t>
      </w:r>
      <w:r>
        <w:rPr>
          <w:rFonts w:ascii="Calibri" w:hAnsi="Calibri"/>
          <w:sz w:val="15"/>
          <w:szCs w:val="15"/>
        </w:rPr>
        <w:t xml:space="preserve">ства. Вы получите возможность проехать по центральным улицам города, на которых вас встретят уникальные архитектурные ансамбли и здания, характерные только для </w:t>
      </w:r>
      <w:proofErr w:type="spellStart"/>
      <w:r>
        <w:rPr>
          <w:rFonts w:ascii="Calibri" w:hAnsi="Calibri"/>
          <w:sz w:val="15"/>
          <w:szCs w:val="15"/>
        </w:rPr>
        <w:t>Касимова</w:t>
      </w:r>
      <w:proofErr w:type="spellEnd"/>
      <w:r>
        <w:rPr>
          <w:rFonts w:ascii="Calibri" w:hAnsi="Calibri"/>
          <w:sz w:val="15"/>
          <w:szCs w:val="15"/>
        </w:rPr>
        <w:t xml:space="preserve">. </w:t>
      </w:r>
    </w:p>
    <w:p w:rsidR="00FD50FC" w:rsidRDefault="00FF4BDF">
      <w:pPr>
        <w:pStyle w:val="a0"/>
        <w:numPr>
          <w:ilvl w:val="0"/>
          <w:numId w:val="2"/>
        </w:numPr>
        <w:spacing w:after="0"/>
      </w:pPr>
      <w:r>
        <w:rPr>
          <w:rStyle w:val="a4"/>
          <w:rFonts w:ascii="Calibri" w:hAnsi="Calibri"/>
          <w:sz w:val="15"/>
          <w:szCs w:val="15"/>
        </w:rPr>
        <w:t>Обед</w:t>
      </w:r>
      <w:r>
        <w:rPr>
          <w:rStyle w:val="a4"/>
          <w:rFonts w:ascii="Calibri" w:hAnsi="Calibri"/>
          <w:b w:val="0"/>
          <w:sz w:val="15"/>
          <w:szCs w:val="15"/>
        </w:rPr>
        <w:t xml:space="preserve"> в кафе.</w:t>
      </w:r>
    </w:p>
    <w:p w:rsidR="00FD50FC" w:rsidRDefault="00FF4BDF">
      <w:pPr>
        <w:pStyle w:val="a0"/>
        <w:numPr>
          <w:ilvl w:val="0"/>
          <w:numId w:val="2"/>
        </w:numPr>
        <w:spacing w:after="0"/>
      </w:pPr>
      <w:r>
        <w:rPr>
          <w:rStyle w:val="a4"/>
          <w:rFonts w:ascii="Calibri" w:hAnsi="Calibri" w:cs="Tahoma"/>
          <w:b w:val="0"/>
          <w:bCs w:val="0"/>
          <w:color w:val="000000"/>
          <w:sz w:val="15"/>
          <w:szCs w:val="15"/>
        </w:rPr>
        <w:t xml:space="preserve">Экскурсия в </w:t>
      </w:r>
      <w:r>
        <w:rPr>
          <w:rStyle w:val="a4"/>
          <w:rFonts w:ascii="Calibri" w:hAnsi="Calibri"/>
          <w:sz w:val="15"/>
          <w:szCs w:val="15"/>
        </w:rPr>
        <w:t>Музе</w:t>
      </w:r>
      <w:r>
        <w:rPr>
          <w:rStyle w:val="a4"/>
          <w:rFonts w:ascii="Calibri" w:hAnsi="Calibri"/>
          <w:sz w:val="15"/>
          <w:szCs w:val="15"/>
          <w:lang w:eastAsia="ru-RU"/>
        </w:rPr>
        <w:t>й</w:t>
      </w:r>
      <w:r>
        <w:rPr>
          <w:rStyle w:val="a4"/>
          <w:rFonts w:ascii="Calibri" w:hAnsi="Calibri"/>
          <w:sz w:val="15"/>
          <w:szCs w:val="15"/>
        </w:rPr>
        <w:t xml:space="preserve"> «Русский самовар»</w:t>
      </w:r>
    </w:p>
    <w:p w:rsidR="00FD50FC" w:rsidRDefault="00FF4BDF">
      <w:pPr>
        <w:pStyle w:val="a0"/>
        <w:numPr>
          <w:ilvl w:val="0"/>
          <w:numId w:val="2"/>
        </w:numPr>
        <w:spacing w:after="0"/>
      </w:pPr>
      <w:r>
        <w:rPr>
          <w:rFonts w:ascii="Calibri" w:hAnsi="Calibri"/>
          <w:sz w:val="15"/>
          <w:szCs w:val="15"/>
        </w:rPr>
        <w:t xml:space="preserve">Создан на базе частной коллекции </w:t>
      </w:r>
      <w:r>
        <w:rPr>
          <w:rFonts w:ascii="Calibri" w:hAnsi="Calibri"/>
          <w:sz w:val="15"/>
          <w:szCs w:val="15"/>
        </w:rPr>
        <w:t xml:space="preserve">Михаила Петровича </w:t>
      </w:r>
      <w:proofErr w:type="spellStart"/>
      <w:r>
        <w:rPr>
          <w:rFonts w:ascii="Calibri" w:hAnsi="Calibri"/>
          <w:sz w:val="15"/>
          <w:szCs w:val="15"/>
        </w:rPr>
        <w:t>Силкова</w:t>
      </w:r>
      <w:proofErr w:type="spellEnd"/>
      <w:r>
        <w:rPr>
          <w:rFonts w:ascii="Calibri" w:hAnsi="Calibri"/>
          <w:sz w:val="15"/>
          <w:szCs w:val="15"/>
        </w:rPr>
        <w:t xml:space="preserve"> – почётного жителя города. Огромная, невероятная коллекция самоваров. Здесь и самовар Баба-Яга, и самовар-паровоз и самовар Имперский. В коллекции даже есть станционный самовар с сибирской станции </w:t>
      </w:r>
      <w:proofErr w:type="spellStart"/>
      <w:r>
        <w:rPr>
          <w:rFonts w:ascii="Calibri" w:hAnsi="Calibri"/>
          <w:sz w:val="15"/>
          <w:szCs w:val="15"/>
        </w:rPr>
        <w:t>Занзур</w:t>
      </w:r>
      <w:proofErr w:type="spellEnd"/>
      <w:r>
        <w:rPr>
          <w:rFonts w:ascii="Calibri" w:hAnsi="Calibri"/>
          <w:sz w:val="15"/>
          <w:szCs w:val="15"/>
        </w:rPr>
        <w:t>, которым пользовался в 192</w:t>
      </w:r>
      <w:r>
        <w:rPr>
          <w:rFonts w:ascii="Calibri" w:hAnsi="Calibri"/>
          <w:sz w:val="15"/>
          <w:szCs w:val="15"/>
        </w:rPr>
        <w:t xml:space="preserve">0 году верховный правитель России Александр Колчак. Сотни самоваров всех времён и народов. Вас ждёт увлекательнейший рассказ экскурсовода о различных видах самоваров, </w:t>
      </w:r>
      <w:proofErr w:type="gramStart"/>
      <w:r>
        <w:rPr>
          <w:rFonts w:ascii="Calibri" w:hAnsi="Calibri"/>
          <w:sz w:val="15"/>
          <w:szCs w:val="15"/>
        </w:rPr>
        <w:t>тайных символах</w:t>
      </w:r>
      <w:proofErr w:type="gramEnd"/>
      <w:r>
        <w:rPr>
          <w:rFonts w:ascii="Calibri" w:hAnsi="Calibri"/>
          <w:sz w:val="15"/>
          <w:szCs w:val="15"/>
        </w:rPr>
        <w:t xml:space="preserve"> которые на них нанесены.</w:t>
      </w:r>
    </w:p>
    <w:p w:rsidR="00FD50FC" w:rsidRDefault="00FF4BDF">
      <w:pPr>
        <w:pStyle w:val="a0"/>
        <w:numPr>
          <w:ilvl w:val="0"/>
          <w:numId w:val="2"/>
        </w:numPr>
        <w:spacing w:after="0"/>
        <w:jc w:val="both"/>
      </w:pPr>
      <w:r>
        <w:rPr>
          <w:rStyle w:val="a4"/>
          <w:rFonts w:ascii="Calibri" w:hAnsi="Calibri" w:cs="Tahoma"/>
          <w:b w:val="0"/>
          <w:bCs w:val="0"/>
          <w:color w:val="000000"/>
          <w:sz w:val="15"/>
          <w:szCs w:val="15"/>
        </w:rPr>
        <w:t>Экскурсия</w:t>
      </w:r>
      <w:r>
        <w:rPr>
          <w:rStyle w:val="a4"/>
          <w:rFonts w:ascii="Calibri" w:hAnsi="Calibri"/>
          <w:b w:val="0"/>
          <w:sz w:val="15"/>
          <w:szCs w:val="15"/>
        </w:rPr>
        <w:t xml:space="preserve"> </w:t>
      </w:r>
      <w:r>
        <w:rPr>
          <w:rStyle w:val="a4"/>
          <w:rFonts w:ascii="Calibri" w:hAnsi="Calibri"/>
          <w:b w:val="0"/>
          <w:bCs w:val="0"/>
          <w:sz w:val="15"/>
          <w:szCs w:val="15"/>
        </w:rPr>
        <w:t xml:space="preserve">в </w:t>
      </w:r>
      <w:r>
        <w:rPr>
          <w:rStyle w:val="a4"/>
          <w:rFonts w:ascii="Calibri" w:hAnsi="Calibri"/>
          <w:sz w:val="15"/>
          <w:szCs w:val="15"/>
        </w:rPr>
        <w:t xml:space="preserve">Музей «Тара под градусом» </w:t>
      </w:r>
      <w:r>
        <w:rPr>
          <w:rStyle w:val="a4"/>
          <w:rFonts w:ascii="Calibri" w:hAnsi="Calibri"/>
          <w:color w:val="C9211E"/>
          <w:sz w:val="15"/>
          <w:szCs w:val="15"/>
        </w:rPr>
        <w:t>НОВИНКА!!!</w:t>
      </w:r>
    </w:p>
    <w:p w:rsidR="00FD50FC" w:rsidRDefault="00FF4BDF">
      <w:pPr>
        <w:pStyle w:val="a0"/>
        <w:numPr>
          <w:ilvl w:val="0"/>
          <w:numId w:val="2"/>
        </w:numPr>
        <w:spacing w:after="0"/>
      </w:pPr>
      <w:r>
        <w:rPr>
          <w:rStyle w:val="a4"/>
          <w:rFonts w:ascii="Calibri" w:hAnsi="Calibri"/>
          <w:b w:val="0"/>
          <w:bCs w:val="0"/>
          <w:color w:val="000000"/>
          <w:sz w:val="15"/>
          <w:szCs w:val="15"/>
        </w:rPr>
        <w:t>Вас ждёт уникальная коллекция, которая собиралась более 20-ти лет! Несколько сотен экземпляров алкогольных напитков, включая эксклюзивные; настоящий авторский самогонный аппарат, история происхождения популярных напитков и производства алкогольной продукц</w:t>
      </w:r>
      <w:r>
        <w:rPr>
          <w:rStyle w:val="a4"/>
          <w:rFonts w:ascii="Calibri" w:hAnsi="Calibri"/>
          <w:b w:val="0"/>
          <w:bCs w:val="0"/>
          <w:color w:val="000000"/>
          <w:sz w:val="15"/>
          <w:szCs w:val="15"/>
        </w:rPr>
        <w:t xml:space="preserve">ии в </w:t>
      </w:r>
      <w:proofErr w:type="spellStart"/>
      <w:r>
        <w:rPr>
          <w:rStyle w:val="a4"/>
          <w:rFonts w:ascii="Calibri" w:hAnsi="Calibri"/>
          <w:b w:val="0"/>
          <w:bCs w:val="0"/>
          <w:color w:val="000000"/>
          <w:sz w:val="15"/>
          <w:szCs w:val="15"/>
        </w:rPr>
        <w:t>Касимовском</w:t>
      </w:r>
      <w:proofErr w:type="spellEnd"/>
      <w:r>
        <w:rPr>
          <w:rStyle w:val="a4"/>
          <w:rFonts w:ascii="Calibri" w:hAnsi="Calibri"/>
          <w:b w:val="0"/>
          <w:bCs w:val="0"/>
          <w:color w:val="000000"/>
          <w:sz w:val="15"/>
          <w:szCs w:val="15"/>
        </w:rPr>
        <w:t xml:space="preserve"> уезде, в том числе, история знаменитого «</w:t>
      </w:r>
      <w:proofErr w:type="spellStart"/>
      <w:r>
        <w:rPr>
          <w:rStyle w:val="a4"/>
          <w:rFonts w:ascii="Calibri" w:hAnsi="Calibri"/>
          <w:b w:val="0"/>
          <w:bCs w:val="0"/>
          <w:color w:val="000000"/>
          <w:sz w:val="15"/>
          <w:szCs w:val="15"/>
        </w:rPr>
        <w:t>Касимовского</w:t>
      </w:r>
      <w:proofErr w:type="spellEnd"/>
      <w:r>
        <w:rPr>
          <w:rStyle w:val="a4"/>
          <w:rFonts w:ascii="Calibri" w:hAnsi="Calibri"/>
          <w:b w:val="0"/>
          <w:bCs w:val="0"/>
          <w:color w:val="000000"/>
          <w:sz w:val="15"/>
          <w:szCs w:val="15"/>
        </w:rPr>
        <w:t xml:space="preserve"> </w:t>
      </w:r>
      <w:proofErr w:type="gramStart"/>
      <w:r>
        <w:rPr>
          <w:rStyle w:val="a4"/>
          <w:rFonts w:ascii="Calibri" w:hAnsi="Calibri"/>
          <w:b w:val="0"/>
          <w:bCs w:val="0"/>
          <w:color w:val="000000"/>
          <w:sz w:val="15"/>
          <w:szCs w:val="15"/>
        </w:rPr>
        <w:t>ликеро-водочного</w:t>
      </w:r>
      <w:proofErr w:type="gramEnd"/>
      <w:r>
        <w:rPr>
          <w:rStyle w:val="a4"/>
          <w:rFonts w:ascii="Calibri" w:hAnsi="Calibri"/>
          <w:b w:val="0"/>
          <w:bCs w:val="0"/>
          <w:color w:val="000000"/>
          <w:sz w:val="15"/>
          <w:szCs w:val="15"/>
        </w:rPr>
        <w:t xml:space="preserve"> завода». Вы узнаете секреты приготовления домашних напитков, семейные рецепты, которые передавались из поколения в поколение. </w:t>
      </w:r>
    </w:p>
    <w:p w:rsidR="00FD50FC" w:rsidRDefault="00FF4BDF">
      <w:pPr>
        <w:pStyle w:val="a0"/>
        <w:spacing w:after="0"/>
        <w:ind w:left="720"/>
      </w:pPr>
      <w:r>
        <w:rPr>
          <w:rStyle w:val="a4"/>
          <w:rFonts w:ascii="Calibri" w:hAnsi="Calibri"/>
          <w:b w:val="0"/>
          <w:bCs w:val="0"/>
          <w:color w:val="000000"/>
          <w:sz w:val="15"/>
          <w:szCs w:val="15"/>
        </w:rPr>
        <w:t>Увлекательные факты, юмор, оригинальная ф</w:t>
      </w:r>
      <w:r>
        <w:rPr>
          <w:rStyle w:val="a4"/>
          <w:rFonts w:ascii="Calibri" w:hAnsi="Calibri"/>
          <w:b w:val="0"/>
          <w:bCs w:val="0"/>
          <w:color w:val="000000"/>
          <w:sz w:val="15"/>
          <w:szCs w:val="15"/>
        </w:rPr>
        <w:t>отозона, мастер-классы и дегустация поднимут градус вашего настроения!</w:t>
      </w:r>
    </w:p>
    <w:p w:rsidR="00FD50FC" w:rsidRDefault="00FF4BDF">
      <w:pPr>
        <w:pStyle w:val="a0"/>
        <w:numPr>
          <w:ilvl w:val="0"/>
          <w:numId w:val="2"/>
        </w:numPr>
        <w:spacing w:after="0"/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 w:cs="Tahoma"/>
          <w:b/>
          <w:sz w:val="15"/>
          <w:szCs w:val="15"/>
        </w:rPr>
        <w:lastRenderedPageBreak/>
        <w:t>Отъезд в Рязань. Окончание программы. Трансфер в гостиницы (Ориентировочно в 22:00).</w:t>
      </w:r>
    </w:p>
    <w:p w:rsidR="00FD50FC" w:rsidRDefault="00FD50FC">
      <w:pPr>
        <w:pStyle w:val="a0"/>
        <w:jc w:val="both"/>
        <w:rPr>
          <w:rFonts w:cs="Tahoma"/>
          <w:b/>
        </w:rPr>
      </w:pPr>
    </w:p>
    <w:p w:rsidR="00FD50FC" w:rsidRDefault="00FF4BDF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Tahoma"/>
          <w:b/>
          <w:sz w:val="18"/>
          <w:szCs w:val="18"/>
        </w:rPr>
        <w:t>День 3</w:t>
      </w:r>
    </w:p>
    <w:p w:rsidR="00FD50FC" w:rsidRDefault="00FD50FC">
      <w:pPr>
        <w:jc w:val="both"/>
        <w:rPr>
          <w:rFonts w:cs="Tahoma"/>
          <w:b/>
        </w:rPr>
      </w:pPr>
    </w:p>
    <w:p w:rsidR="00FD50FC" w:rsidRDefault="00FF4BDF">
      <w:pPr>
        <w:numPr>
          <w:ilvl w:val="0"/>
          <w:numId w:val="1"/>
        </w:numPr>
      </w:pPr>
      <w:r>
        <w:rPr>
          <w:rFonts w:ascii="Calibri" w:hAnsi="Calibri"/>
          <w:b/>
          <w:sz w:val="15"/>
          <w:szCs w:val="15"/>
        </w:rPr>
        <w:t xml:space="preserve">8:45-10:00 </w:t>
      </w:r>
      <w:r>
        <w:rPr>
          <w:rFonts w:ascii="Calibri" w:hAnsi="Calibri"/>
          <w:sz w:val="15"/>
          <w:szCs w:val="15"/>
        </w:rPr>
        <w:t>Ориентировочное время встреч с гидом (в лобби гостиниц).</w:t>
      </w:r>
      <w:r>
        <w:rPr>
          <w:rFonts w:ascii="Calibri" w:hAnsi="Calibri"/>
          <w:b/>
          <w:sz w:val="15"/>
          <w:szCs w:val="15"/>
        </w:rPr>
        <w:t xml:space="preserve"> </w:t>
      </w:r>
    </w:p>
    <w:p w:rsidR="00FD50FC" w:rsidRDefault="00FF4BDF">
      <w:pPr>
        <w:pStyle w:val="ac"/>
        <w:numPr>
          <w:ilvl w:val="0"/>
          <w:numId w:val="1"/>
        </w:numPr>
      </w:pPr>
      <w:r>
        <w:rPr>
          <w:rFonts w:ascii="Calibri" w:hAnsi="Calibri"/>
          <w:sz w:val="15"/>
          <w:szCs w:val="15"/>
        </w:rPr>
        <w:t xml:space="preserve">Сегодня мы знакомимся с древней и современной Рязанью! </w:t>
      </w:r>
      <w:r>
        <w:rPr>
          <w:rFonts w:ascii="Calibri" w:hAnsi="Calibri"/>
          <w:b/>
          <w:sz w:val="15"/>
          <w:szCs w:val="15"/>
        </w:rPr>
        <w:t>Автобусная обзорная экскурсия</w:t>
      </w:r>
      <w:r>
        <w:rPr>
          <w:rFonts w:ascii="Calibri" w:hAnsi="Calibri"/>
          <w:sz w:val="15"/>
          <w:szCs w:val="15"/>
        </w:rPr>
        <w:t xml:space="preserve"> по городу с выходами у самых интересных и значимых памятников и символов города. Вы увидите знаменитые «грибы с глазами» и кружевной деревянный терем в Городском парке, ед</w:t>
      </w:r>
      <w:r>
        <w:rPr>
          <w:rFonts w:ascii="Calibri" w:hAnsi="Calibri"/>
          <w:sz w:val="15"/>
          <w:szCs w:val="15"/>
        </w:rPr>
        <w:t xml:space="preserve">инственный в Рязани дворец </w:t>
      </w:r>
      <w:r>
        <w:rPr>
          <w:rFonts w:ascii="Calibri" w:hAnsi="Calibri"/>
          <w:sz w:val="15"/>
          <w:szCs w:val="15"/>
          <w:lang w:val="en-US"/>
        </w:rPr>
        <w:t>XIX</w:t>
      </w:r>
      <w:r>
        <w:rPr>
          <w:rFonts w:ascii="Calibri" w:hAnsi="Calibri"/>
          <w:sz w:val="15"/>
          <w:szCs w:val="15"/>
        </w:rPr>
        <w:t xml:space="preserve"> века – дом мецената </w:t>
      </w:r>
      <w:proofErr w:type="spellStart"/>
      <w:proofErr w:type="gramStart"/>
      <w:r>
        <w:rPr>
          <w:rFonts w:ascii="Calibri" w:hAnsi="Calibri"/>
          <w:sz w:val="15"/>
          <w:szCs w:val="15"/>
        </w:rPr>
        <w:t>Г.Рюмина</w:t>
      </w:r>
      <w:proofErr w:type="spellEnd"/>
      <w:r>
        <w:rPr>
          <w:rFonts w:ascii="Calibri" w:hAnsi="Calibri"/>
          <w:sz w:val="15"/>
          <w:szCs w:val="15"/>
        </w:rPr>
        <w:t xml:space="preserve">  (</w:t>
      </w:r>
      <w:proofErr w:type="gramEnd"/>
      <w:r>
        <w:rPr>
          <w:rFonts w:ascii="Calibri" w:hAnsi="Calibri"/>
          <w:sz w:val="15"/>
          <w:szCs w:val="15"/>
        </w:rPr>
        <w:t xml:space="preserve">в нем сейчас располагается художественный музей им. </w:t>
      </w:r>
      <w:proofErr w:type="spellStart"/>
      <w:r>
        <w:rPr>
          <w:rFonts w:ascii="Calibri" w:hAnsi="Calibri"/>
          <w:sz w:val="15"/>
          <w:szCs w:val="15"/>
        </w:rPr>
        <w:t>Пожалостина</w:t>
      </w:r>
      <w:proofErr w:type="spellEnd"/>
      <w:r>
        <w:rPr>
          <w:rFonts w:ascii="Calibri" w:hAnsi="Calibri"/>
          <w:sz w:val="15"/>
          <w:szCs w:val="15"/>
        </w:rPr>
        <w:t xml:space="preserve">),памятник </w:t>
      </w:r>
      <w:proofErr w:type="spellStart"/>
      <w:r>
        <w:rPr>
          <w:rFonts w:ascii="Calibri" w:hAnsi="Calibri"/>
          <w:sz w:val="15"/>
          <w:szCs w:val="15"/>
        </w:rPr>
        <w:t>Евпатию</w:t>
      </w:r>
      <w:proofErr w:type="spellEnd"/>
      <w:r>
        <w:rPr>
          <w:rFonts w:ascii="Calibri" w:hAnsi="Calibri"/>
          <w:sz w:val="15"/>
          <w:szCs w:val="15"/>
        </w:rPr>
        <w:t xml:space="preserve"> </w:t>
      </w:r>
      <w:proofErr w:type="spellStart"/>
      <w:r>
        <w:rPr>
          <w:rFonts w:ascii="Calibri" w:hAnsi="Calibri"/>
          <w:sz w:val="15"/>
          <w:szCs w:val="15"/>
        </w:rPr>
        <w:t>Коловрату</w:t>
      </w:r>
      <w:proofErr w:type="spellEnd"/>
      <w:r>
        <w:rPr>
          <w:rFonts w:ascii="Calibri" w:hAnsi="Calibri"/>
          <w:sz w:val="15"/>
          <w:szCs w:val="15"/>
        </w:rPr>
        <w:t xml:space="preserve">, главную площадь города носящую имя </w:t>
      </w:r>
      <w:proofErr w:type="spellStart"/>
      <w:r>
        <w:rPr>
          <w:rFonts w:ascii="Calibri" w:hAnsi="Calibri"/>
          <w:sz w:val="15"/>
          <w:szCs w:val="15"/>
        </w:rPr>
        <w:t>В.И.Ленина</w:t>
      </w:r>
      <w:proofErr w:type="spellEnd"/>
      <w:r>
        <w:rPr>
          <w:rFonts w:ascii="Calibri" w:hAnsi="Calibri"/>
          <w:sz w:val="15"/>
          <w:szCs w:val="15"/>
        </w:rPr>
        <w:t xml:space="preserve"> и многое другое.</w:t>
      </w:r>
    </w:p>
    <w:p w:rsidR="00FD50FC" w:rsidRDefault="00FF4BDF">
      <w:pPr>
        <w:pStyle w:val="ac"/>
        <w:numPr>
          <w:ilvl w:val="0"/>
          <w:numId w:val="1"/>
        </w:numPr>
        <w:ind w:left="708"/>
      </w:pPr>
      <w:r>
        <w:rPr>
          <w:rFonts w:ascii="Calibri" w:hAnsi="Calibri"/>
          <w:b/>
          <w:sz w:val="15"/>
          <w:szCs w:val="15"/>
        </w:rPr>
        <w:t>Пешеходная экскурсия</w:t>
      </w:r>
      <w:r>
        <w:rPr>
          <w:rFonts w:ascii="Calibri" w:hAnsi="Calibri"/>
          <w:sz w:val="15"/>
          <w:szCs w:val="15"/>
        </w:rPr>
        <w:t xml:space="preserve"> по «рязанскому Ар</w:t>
      </w:r>
      <w:r>
        <w:rPr>
          <w:rFonts w:ascii="Calibri" w:hAnsi="Calibri"/>
          <w:sz w:val="15"/>
          <w:szCs w:val="15"/>
        </w:rPr>
        <w:t xml:space="preserve">бату» - улице Почтовой и улице Соборной. Вы </w:t>
      </w:r>
      <w:proofErr w:type="gramStart"/>
      <w:r>
        <w:rPr>
          <w:rFonts w:ascii="Calibri" w:hAnsi="Calibri"/>
          <w:sz w:val="15"/>
          <w:szCs w:val="15"/>
        </w:rPr>
        <w:t>увидите  здание</w:t>
      </w:r>
      <w:proofErr w:type="gramEnd"/>
      <w:r>
        <w:rPr>
          <w:rFonts w:ascii="Calibri" w:hAnsi="Calibri"/>
          <w:sz w:val="15"/>
          <w:szCs w:val="15"/>
        </w:rPr>
        <w:t xml:space="preserve">, где располагался первый синематограф города, дом в котором открыл свой первый и единственный в России магазин самый известный в мире гример </w:t>
      </w:r>
      <w:proofErr w:type="spellStart"/>
      <w:r>
        <w:rPr>
          <w:rFonts w:ascii="Calibri" w:hAnsi="Calibri"/>
          <w:sz w:val="15"/>
          <w:szCs w:val="15"/>
        </w:rPr>
        <w:t>Максимиллиан</w:t>
      </w:r>
      <w:proofErr w:type="spellEnd"/>
      <w:r>
        <w:rPr>
          <w:rFonts w:ascii="Calibri" w:hAnsi="Calibri"/>
          <w:sz w:val="15"/>
          <w:szCs w:val="15"/>
        </w:rPr>
        <w:t xml:space="preserve"> Факторович (Основатель компании </w:t>
      </w:r>
      <w:proofErr w:type="spellStart"/>
      <w:r>
        <w:rPr>
          <w:rFonts w:ascii="Calibri" w:hAnsi="Calibri"/>
          <w:sz w:val="15"/>
          <w:szCs w:val="15"/>
        </w:rPr>
        <w:t>Max</w:t>
      </w:r>
      <w:proofErr w:type="spellEnd"/>
      <w:r>
        <w:rPr>
          <w:rFonts w:ascii="Calibri" w:hAnsi="Calibri"/>
          <w:sz w:val="15"/>
          <w:szCs w:val="15"/>
        </w:rPr>
        <w:t xml:space="preserve"> </w:t>
      </w:r>
      <w:proofErr w:type="spellStart"/>
      <w:r>
        <w:rPr>
          <w:rFonts w:ascii="Calibri" w:hAnsi="Calibri"/>
          <w:sz w:val="15"/>
          <w:szCs w:val="15"/>
        </w:rPr>
        <w:t>Factor</w:t>
      </w:r>
      <w:proofErr w:type="spellEnd"/>
      <w:r>
        <w:rPr>
          <w:rFonts w:ascii="Calibri" w:hAnsi="Calibri"/>
          <w:sz w:val="15"/>
          <w:szCs w:val="15"/>
        </w:rPr>
        <w:t xml:space="preserve">) и многое другое. </w:t>
      </w:r>
    </w:p>
    <w:p w:rsidR="00FD50FC" w:rsidRDefault="00FF4BDF">
      <w:pPr>
        <w:pStyle w:val="ac"/>
        <w:numPr>
          <w:ilvl w:val="0"/>
          <w:numId w:val="1"/>
        </w:numPr>
        <w:ind w:left="708"/>
      </w:pPr>
      <w:r>
        <w:rPr>
          <w:rFonts w:ascii="Calibri" w:hAnsi="Calibri"/>
          <w:sz w:val="15"/>
          <w:szCs w:val="15"/>
        </w:rPr>
        <w:t xml:space="preserve">И все же главным украшением города является великолепный ансамбль </w:t>
      </w:r>
      <w:r>
        <w:rPr>
          <w:rFonts w:ascii="Calibri" w:hAnsi="Calibri"/>
          <w:b/>
          <w:sz w:val="15"/>
          <w:szCs w:val="15"/>
        </w:rPr>
        <w:t>Рязанского Кремля</w:t>
      </w:r>
      <w:r>
        <w:rPr>
          <w:rFonts w:ascii="Calibri" w:hAnsi="Calibri"/>
          <w:sz w:val="15"/>
          <w:szCs w:val="15"/>
        </w:rPr>
        <w:t xml:space="preserve">. Кремль расположен на высоком берегу в месте впадения реки </w:t>
      </w:r>
      <w:proofErr w:type="spellStart"/>
      <w:r>
        <w:rPr>
          <w:rFonts w:ascii="Calibri" w:hAnsi="Calibri"/>
          <w:sz w:val="15"/>
          <w:szCs w:val="15"/>
        </w:rPr>
        <w:t>Лыбедь</w:t>
      </w:r>
      <w:proofErr w:type="spellEnd"/>
      <w:r>
        <w:rPr>
          <w:rFonts w:ascii="Calibri" w:hAnsi="Calibri"/>
          <w:sz w:val="15"/>
          <w:szCs w:val="15"/>
        </w:rPr>
        <w:t xml:space="preserve"> в реку Трубеж, в древности его защищали высокие стены и земляной вал, часть которого и</w:t>
      </w:r>
      <w:r>
        <w:rPr>
          <w:rFonts w:ascii="Calibri" w:hAnsi="Calibri"/>
          <w:sz w:val="15"/>
          <w:szCs w:val="15"/>
        </w:rPr>
        <w:t xml:space="preserve"> сегодня можно увидеть. С земляного вала открываются чудесные виды на город и </w:t>
      </w:r>
      <w:proofErr w:type="spellStart"/>
      <w:proofErr w:type="gramStart"/>
      <w:r>
        <w:rPr>
          <w:rFonts w:ascii="Calibri" w:hAnsi="Calibri"/>
          <w:sz w:val="15"/>
          <w:szCs w:val="15"/>
        </w:rPr>
        <w:t>заокские</w:t>
      </w:r>
      <w:proofErr w:type="spellEnd"/>
      <w:r>
        <w:rPr>
          <w:rFonts w:ascii="Calibri" w:hAnsi="Calibri"/>
          <w:sz w:val="15"/>
          <w:szCs w:val="15"/>
        </w:rPr>
        <w:t xml:space="preserve">  дали</w:t>
      </w:r>
      <w:proofErr w:type="gramEnd"/>
      <w:r>
        <w:rPr>
          <w:rFonts w:ascii="Calibri" w:hAnsi="Calibri"/>
          <w:sz w:val="15"/>
          <w:szCs w:val="15"/>
        </w:rPr>
        <w:t>.</w:t>
      </w:r>
    </w:p>
    <w:p w:rsidR="00FD50FC" w:rsidRDefault="00FF4BDF">
      <w:pPr>
        <w:pStyle w:val="ac"/>
        <w:numPr>
          <w:ilvl w:val="0"/>
          <w:numId w:val="1"/>
        </w:numPr>
        <w:ind w:left="708"/>
      </w:pPr>
      <w:r>
        <w:rPr>
          <w:rFonts w:ascii="Calibri" w:hAnsi="Calibri"/>
          <w:sz w:val="15"/>
          <w:szCs w:val="15"/>
        </w:rPr>
        <w:t xml:space="preserve">Внешний осмотр великолепного Успенского собора. Успенский собор возведен в третьей четверти XVII века величайшим «народным» архитектором Яковом </w:t>
      </w:r>
      <w:proofErr w:type="spellStart"/>
      <w:r>
        <w:rPr>
          <w:rFonts w:ascii="Calibri" w:hAnsi="Calibri"/>
          <w:sz w:val="15"/>
          <w:szCs w:val="15"/>
        </w:rPr>
        <w:t>Бухвостовым</w:t>
      </w:r>
      <w:proofErr w:type="spellEnd"/>
      <w:r>
        <w:rPr>
          <w:rFonts w:ascii="Calibri" w:hAnsi="Calibri"/>
          <w:sz w:val="15"/>
          <w:szCs w:val="15"/>
        </w:rPr>
        <w:t>. Это н</w:t>
      </w:r>
      <w:r>
        <w:rPr>
          <w:rFonts w:ascii="Calibri" w:hAnsi="Calibri"/>
          <w:sz w:val="15"/>
          <w:szCs w:val="15"/>
        </w:rPr>
        <w:t>астоящий шедевр «</w:t>
      </w:r>
      <w:proofErr w:type="spellStart"/>
      <w:r>
        <w:rPr>
          <w:rFonts w:ascii="Calibri" w:hAnsi="Calibri"/>
          <w:sz w:val="15"/>
          <w:szCs w:val="15"/>
        </w:rPr>
        <w:t>нарышкинского</w:t>
      </w:r>
      <w:proofErr w:type="spellEnd"/>
      <w:r>
        <w:rPr>
          <w:rFonts w:ascii="Calibri" w:hAnsi="Calibri"/>
          <w:sz w:val="15"/>
          <w:szCs w:val="15"/>
        </w:rPr>
        <w:t xml:space="preserve"> барокко» богато украшенный роскошной белокаменной «кружевной» резьбой, которую можно рассматривать часами. Если собор будет открыт, то вы сможете самостоятельно его посетить после нашей экскурсии.</w:t>
      </w:r>
    </w:p>
    <w:p w:rsidR="00FD50FC" w:rsidRDefault="00FF4BDF">
      <w:pPr>
        <w:pStyle w:val="ac"/>
        <w:numPr>
          <w:ilvl w:val="0"/>
          <w:numId w:val="1"/>
        </w:numPr>
        <w:ind w:left="708"/>
      </w:pPr>
      <w:r>
        <w:rPr>
          <w:rFonts w:ascii="Calibri" w:hAnsi="Calibri"/>
          <w:sz w:val="15"/>
          <w:szCs w:val="15"/>
        </w:rPr>
        <w:t xml:space="preserve">Экскурсия по </w:t>
      </w:r>
      <w:r>
        <w:rPr>
          <w:rFonts w:ascii="Calibri" w:hAnsi="Calibri"/>
          <w:b/>
          <w:sz w:val="15"/>
          <w:szCs w:val="15"/>
        </w:rPr>
        <w:t>территории Ряза</w:t>
      </w:r>
      <w:r>
        <w:rPr>
          <w:rFonts w:ascii="Calibri" w:hAnsi="Calibri"/>
          <w:b/>
          <w:sz w:val="15"/>
          <w:szCs w:val="15"/>
        </w:rPr>
        <w:t>нского Кремля</w:t>
      </w:r>
      <w:r>
        <w:rPr>
          <w:rFonts w:ascii="Calibri" w:hAnsi="Calibri"/>
          <w:sz w:val="15"/>
          <w:szCs w:val="15"/>
        </w:rPr>
        <w:t>.</w:t>
      </w:r>
    </w:p>
    <w:p w:rsidR="00FD50FC" w:rsidRDefault="00FF4BDF">
      <w:pPr>
        <w:pStyle w:val="ac"/>
        <w:numPr>
          <w:ilvl w:val="0"/>
          <w:numId w:val="1"/>
        </w:numPr>
      </w:pPr>
      <w:r>
        <w:rPr>
          <w:rFonts w:ascii="Calibri" w:hAnsi="Calibri"/>
          <w:b/>
          <w:sz w:val="15"/>
          <w:szCs w:val="15"/>
        </w:rPr>
        <w:t>Обед в кафе</w:t>
      </w:r>
      <w:r>
        <w:rPr>
          <w:rFonts w:ascii="Calibri" w:hAnsi="Calibri"/>
          <w:sz w:val="15"/>
          <w:szCs w:val="15"/>
        </w:rPr>
        <w:t>.</w:t>
      </w:r>
    </w:p>
    <w:p w:rsidR="00FD50FC" w:rsidRDefault="00FF4BDF">
      <w:pPr>
        <w:pStyle w:val="ac"/>
        <w:numPr>
          <w:ilvl w:val="0"/>
          <w:numId w:val="1"/>
        </w:numPr>
      </w:pPr>
      <w:r>
        <w:rPr>
          <w:rFonts w:ascii="Calibri" w:hAnsi="Calibri"/>
          <w:sz w:val="15"/>
          <w:szCs w:val="15"/>
        </w:rPr>
        <w:t xml:space="preserve">Есть в Рязани места, которые навсегда останутся дороги нам, поскольку связаны с именами, составляющими славу и гордость русского </w:t>
      </w:r>
      <w:proofErr w:type="spellStart"/>
      <w:proofErr w:type="gramStart"/>
      <w:r>
        <w:rPr>
          <w:rFonts w:ascii="Calibri" w:hAnsi="Calibri"/>
          <w:sz w:val="15"/>
          <w:szCs w:val="15"/>
        </w:rPr>
        <w:t>народа.Вы</w:t>
      </w:r>
      <w:proofErr w:type="spellEnd"/>
      <w:proofErr w:type="gramEnd"/>
      <w:r>
        <w:rPr>
          <w:rFonts w:ascii="Calibri" w:hAnsi="Calibri"/>
          <w:sz w:val="15"/>
          <w:szCs w:val="15"/>
        </w:rPr>
        <w:t xml:space="preserve"> побываете в одном из таких мест — </w:t>
      </w:r>
      <w:r>
        <w:rPr>
          <w:rFonts w:ascii="Calibri" w:hAnsi="Calibri"/>
          <w:bCs/>
          <w:iCs/>
          <w:sz w:val="15"/>
          <w:szCs w:val="15"/>
        </w:rPr>
        <w:t xml:space="preserve">в мемориальном </w:t>
      </w:r>
      <w:r>
        <w:rPr>
          <w:rFonts w:ascii="Calibri" w:hAnsi="Calibri"/>
          <w:b/>
          <w:bCs/>
          <w:iCs/>
          <w:sz w:val="15"/>
          <w:szCs w:val="15"/>
        </w:rPr>
        <w:t>Музее-усадьбе академика И.П. Павлова</w:t>
      </w:r>
      <w:r>
        <w:rPr>
          <w:rFonts w:ascii="Calibri" w:hAnsi="Calibri"/>
          <w:bCs/>
          <w:iCs/>
          <w:sz w:val="15"/>
          <w:szCs w:val="15"/>
        </w:rPr>
        <w:t>, ве</w:t>
      </w:r>
      <w:r>
        <w:rPr>
          <w:rFonts w:ascii="Calibri" w:hAnsi="Calibri"/>
          <w:bCs/>
          <w:iCs/>
          <w:sz w:val="15"/>
          <w:szCs w:val="15"/>
        </w:rPr>
        <w:t>ликого ученого, первого русского Нобелевского лауреата.</w:t>
      </w:r>
      <w:r>
        <w:rPr>
          <w:rFonts w:ascii="Calibri" w:hAnsi="Calibri"/>
          <w:sz w:val="15"/>
          <w:szCs w:val="15"/>
        </w:rPr>
        <w:t xml:space="preserve"> Этот уютный и «обжитой» музей – подлинный дом семьи маститого академика, образец усадебной постройки конца XIX века. Здесь любовно сохранена домашняя обстановка и воссоздана атмосфера любящей семьи ис</w:t>
      </w:r>
      <w:r>
        <w:rPr>
          <w:rFonts w:ascii="Calibri" w:hAnsi="Calibri"/>
          <w:sz w:val="15"/>
          <w:szCs w:val="15"/>
        </w:rPr>
        <w:t xml:space="preserve">тинной русской интеллигенции. </w:t>
      </w:r>
    </w:p>
    <w:p w:rsidR="00FD50FC" w:rsidRDefault="00FF4BDF">
      <w:pPr>
        <w:pStyle w:val="ac"/>
        <w:numPr>
          <w:ilvl w:val="0"/>
          <w:numId w:val="1"/>
        </w:numPr>
      </w:pPr>
      <w:r>
        <w:rPr>
          <w:rFonts w:ascii="Calibri" w:hAnsi="Calibri"/>
          <w:sz w:val="15"/>
          <w:szCs w:val="15"/>
        </w:rPr>
        <w:t>Усадебный комплекс — это два дома, летняя беседка, надворные постройки, баня, колодец, сад, городошная и крокетная площадки. Этот уголок притягивает к себе гармонией, неизменным обаянием вечных человеческих ценностей — всем т</w:t>
      </w:r>
      <w:r>
        <w:rPr>
          <w:rFonts w:ascii="Calibri" w:hAnsi="Calibri"/>
          <w:sz w:val="15"/>
          <w:szCs w:val="15"/>
        </w:rPr>
        <w:t>ем, без чего так трудно обойтись человеку. Мы посетим оба дома, прогуляемся по усадьбе. В любое время года этот чудесный уголок утраченной России восхищает посетителей. Весной чудом пробуждения природы, летом – божественным ароматом наливающихся яблок, осе</w:t>
      </w:r>
      <w:r>
        <w:rPr>
          <w:rFonts w:ascii="Calibri" w:hAnsi="Calibri"/>
          <w:sz w:val="15"/>
          <w:szCs w:val="15"/>
        </w:rPr>
        <w:t>нью – дивными красками золотого сада, зимой – кружевом снежных ветвей.  И абсолютно всегда – потрясающими экскурсоводами, составляющими большую ценность музея!</w:t>
      </w:r>
    </w:p>
    <w:p w:rsidR="00FD50FC" w:rsidRDefault="00FF4BDF">
      <w:pPr>
        <w:pStyle w:val="ac"/>
        <w:numPr>
          <w:ilvl w:val="0"/>
          <w:numId w:val="3"/>
        </w:numPr>
      </w:pPr>
      <w:r>
        <w:rPr>
          <w:rFonts w:ascii="Calibri" w:hAnsi="Calibri"/>
          <w:b/>
          <w:bCs/>
          <w:sz w:val="15"/>
          <w:szCs w:val="15"/>
        </w:rPr>
        <w:t>Окончание программы (ориентировочно в 17:00). Трансфер на вокзалы.</w:t>
      </w:r>
    </w:p>
    <w:p w:rsidR="00FD50FC" w:rsidRDefault="00FD50FC">
      <w:pPr>
        <w:ind w:left="708"/>
        <w:jc w:val="both"/>
        <w:rPr>
          <w:rFonts w:ascii="Calibri" w:hAnsi="Calibri"/>
          <w:b/>
          <w:sz w:val="15"/>
          <w:szCs w:val="15"/>
        </w:rPr>
      </w:pPr>
    </w:p>
    <w:p w:rsidR="00FD50FC" w:rsidRDefault="00FF4BDF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Стоимость программы на челов</w:t>
      </w:r>
      <w:r>
        <w:rPr>
          <w:rFonts w:ascii="Calibri" w:hAnsi="Calibri"/>
          <w:b/>
          <w:sz w:val="18"/>
          <w:szCs w:val="18"/>
        </w:rPr>
        <w:t>ека:</w:t>
      </w:r>
    </w:p>
    <w:p w:rsidR="00FD50FC" w:rsidRDefault="00FD50FC">
      <w:pPr>
        <w:ind w:left="708"/>
        <w:jc w:val="both"/>
        <w:rPr>
          <w:rFonts w:ascii="Calibri" w:hAnsi="Calibri"/>
          <w:sz w:val="18"/>
          <w:szCs w:val="18"/>
        </w:rPr>
      </w:pPr>
    </w:p>
    <w:tbl>
      <w:tblPr>
        <w:tblStyle w:val="af0"/>
        <w:tblW w:w="9375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2266"/>
        <w:gridCol w:w="1470"/>
        <w:gridCol w:w="1545"/>
        <w:gridCol w:w="1815"/>
        <w:gridCol w:w="1140"/>
        <w:gridCol w:w="1139"/>
      </w:tblGrid>
      <w:tr w:rsidR="00FD50FC">
        <w:tc>
          <w:tcPr>
            <w:tcW w:w="2265" w:type="dxa"/>
          </w:tcPr>
          <w:p w:rsidR="00FD50FC" w:rsidRDefault="00FF4BDF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Гостиница</w:t>
            </w:r>
          </w:p>
        </w:tc>
        <w:tc>
          <w:tcPr>
            <w:tcW w:w="1470" w:type="dxa"/>
          </w:tcPr>
          <w:p w:rsidR="00FD50FC" w:rsidRDefault="00FF4BDF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Место</w:t>
            </w:r>
          </w:p>
          <w:p w:rsidR="00FD50FC" w:rsidRDefault="00FF4BDF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в двухместном номере</w:t>
            </w:r>
          </w:p>
        </w:tc>
        <w:tc>
          <w:tcPr>
            <w:tcW w:w="1545" w:type="dxa"/>
          </w:tcPr>
          <w:p w:rsidR="00FD50FC" w:rsidRDefault="00FF4BDF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Одноместный</w:t>
            </w:r>
          </w:p>
          <w:p w:rsidR="00FD50FC" w:rsidRDefault="00FF4BDF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номер</w:t>
            </w:r>
          </w:p>
        </w:tc>
        <w:tc>
          <w:tcPr>
            <w:tcW w:w="1815" w:type="dxa"/>
          </w:tcPr>
          <w:p w:rsidR="00FD50FC" w:rsidRDefault="00FF4BDF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Дополнительное</w:t>
            </w:r>
          </w:p>
          <w:p w:rsidR="00FD50FC" w:rsidRDefault="00FF4BDF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место</w:t>
            </w:r>
          </w:p>
        </w:tc>
        <w:tc>
          <w:tcPr>
            <w:tcW w:w="2279" w:type="dxa"/>
            <w:gridSpan w:val="2"/>
          </w:tcPr>
          <w:p w:rsidR="00FD50FC" w:rsidRDefault="00FF4BDF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Дополнительная ночь</w:t>
            </w:r>
          </w:p>
          <w:p w:rsidR="00FD50FC" w:rsidRDefault="00FF4BDF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Двухместный номер/одноместный номер</w:t>
            </w:r>
          </w:p>
          <w:p w:rsidR="00FD50FC" w:rsidRDefault="00FF4BDF">
            <w:pPr>
              <w:widowControl w:val="0"/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Цена нетто</w:t>
            </w:r>
          </w:p>
        </w:tc>
      </w:tr>
      <w:tr w:rsidR="00FD50FC">
        <w:tc>
          <w:tcPr>
            <w:tcW w:w="2265" w:type="dxa"/>
            <w:tcBorders>
              <w:top w:val="nil"/>
            </w:tcBorders>
          </w:tcPr>
          <w:p w:rsidR="00FD50FC" w:rsidRDefault="00FF4BDF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Гостиница БЮДЖЕТ</w:t>
            </w:r>
          </w:p>
          <w:p w:rsidR="00FD50FC" w:rsidRDefault="00FF4BDF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(Ока и др.)</w:t>
            </w:r>
          </w:p>
        </w:tc>
        <w:tc>
          <w:tcPr>
            <w:tcW w:w="1470" w:type="dxa"/>
            <w:tcBorders>
              <w:top w:val="nil"/>
            </w:tcBorders>
          </w:tcPr>
          <w:p w:rsidR="00FD50FC" w:rsidRDefault="00FF4BDF">
            <w:pPr>
              <w:pStyle w:val="ae"/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26 660</w:t>
            </w:r>
          </w:p>
        </w:tc>
        <w:tc>
          <w:tcPr>
            <w:tcW w:w="1545" w:type="dxa"/>
            <w:tcBorders>
              <w:top w:val="nil"/>
            </w:tcBorders>
          </w:tcPr>
          <w:p w:rsidR="00FD50FC" w:rsidRDefault="00FF4BDF">
            <w:pPr>
              <w:pStyle w:val="ae"/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30 280</w:t>
            </w:r>
          </w:p>
        </w:tc>
        <w:tc>
          <w:tcPr>
            <w:tcW w:w="1815" w:type="dxa"/>
            <w:tcBorders>
              <w:top w:val="nil"/>
            </w:tcBorders>
          </w:tcPr>
          <w:p w:rsidR="00FD50FC" w:rsidRDefault="00FF4BDF">
            <w:pPr>
              <w:pStyle w:val="ae"/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26 660</w:t>
            </w:r>
          </w:p>
        </w:tc>
        <w:tc>
          <w:tcPr>
            <w:tcW w:w="1140" w:type="dxa"/>
          </w:tcPr>
          <w:p w:rsidR="00FD50FC" w:rsidRDefault="00FF4BDF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  <w:tc>
          <w:tcPr>
            <w:tcW w:w="1139" w:type="dxa"/>
          </w:tcPr>
          <w:p w:rsidR="00FD50FC" w:rsidRDefault="00FF4BDF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</w:tr>
      <w:tr w:rsidR="00FD50FC">
        <w:tc>
          <w:tcPr>
            <w:tcW w:w="2265" w:type="dxa"/>
            <w:tcBorders>
              <w:top w:val="nil"/>
            </w:tcBorders>
          </w:tcPr>
          <w:p w:rsidR="00FD50FC" w:rsidRDefault="00FF4BDF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Гостиница 3*</w:t>
            </w:r>
          </w:p>
          <w:p w:rsidR="00FD50FC" w:rsidRDefault="00FF4BDF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Ловеч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и др.)</w:t>
            </w:r>
          </w:p>
        </w:tc>
        <w:tc>
          <w:tcPr>
            <w:tcW w:w="1470" w:type="dxa"/>
            <w:tcBorders>
              <w:top w:val="nil"/>
            </w:tcBorders>
          </w:tcPr>
          <w:p w:rsidR="00FD50FC" w:rsidRDefault="00FF4BDF">
            <w:pPr>
              <w:pStyle w:val="ae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27 530</w:t>
            </w:r>
          </w:p>
        </w:tc>
        <w:tc>
          <w:tcPr>
            <w:tcW w:w="1545" w:type="dxa"/>
            <w:tcBorders>
              <w:top w:val="nil"/>
            </w:tcBorders>
          </w:tcPr>
          <w:p w:rsidR="00FD50FC" w:rsidRDefault="00FF4BDF">
            <w:pPr>
              <w:pStyle w:val="ae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32 285</w:t>
            </w:r>
          </w:p>
        </w:tc>
        <w:tc>
          <w:tcPr>
            <w:tcW w:w="1815" w:type="dxa"/>
            <w:tcBorders>
              <w:top w:val="nil"/>
            </w:tcBorders>
          </w:tcPr>
          <w:p w:rsidR="00FD50FC" w:rsidRDefault="00FF4BDF">
            <w:pPr>
              <w:pStyle w:val="ae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27 530</w:t>
            </w:r>
          </w:p>
        </w:tc>
        <w:tc>
          <w:tcPr>
            <w:tcW w:w="1140" w:type="dxa"/>
            <w:tcBorders>
              <w:top w:val="nil"/>
            </w:tcBorders>
          </w:tcPr>
          <w:p w:rsidR="00FD50FC" w:rsidRDefault="00FF4BDF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  <w:tc>
          <w:tcPr>
            <w:tcW w:w="1139" w:type="dxa"/>
            <w:tcBorders>
              <w:top w:val="nil"/>
            </w:tcBorders>
          </w:tcPr>
          <w:p w:rsidR="00FD50FC" w:rsidRDefault="00FF4BDF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</w:tr>
      <w:tr w:rsidR="00FD50FC">
        <w:tc>
          <w:tcPr>
            <w:tcW w:w="2265" w:type="dxa"/>
            <w:tcBorders>
              <w:top w:val="nil"/>
            </w:tcBorders>
          </w:tcPr>
          <w:p w:rsidR="00FD50FC" w:rsidRDefault="00FF4BDF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Гостиница 4*</w:t>
            </w:r>
          </w:p>
          <w:p w:rsidR="00FD50FC" w:rsidRDefault="00FF4BDF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(Форум)</w:t>
            </w:r>
          </w:p>
        </w:tc>
        <w:tc>
          <w:tcPr>
            <w:tcW w:w="1470" w:type="dxa"/>
            <w:tcBorders>
              <w:top w:val="nil"/>
            </w:tcBorders>
          </w:tcPr>
          <w:p w:rsidR="00FD50FC" w:rsidRDefault="00FF4BDF">
            <w:pPr>
              <w:pStyle w:val="ae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28 285</w:t>
            </w:r>
          </w:p>
        </w:tc>
        <w:tc>
          <w:tcPr>
            <w:tcW w:w="1545" w:type="dxa"/>
            <w:tcBorders>
              <w:top w:val="nil"/>
            </w:tcBorders>
          </w:tcPr>
          <w:p w:rsidR="00FD50FC" w:rsidRDefault="00FF4BDF">
            <w:pPr>
              <w:pStyle w:val="ae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33 185</w:t>
            </w:r>
          </w:p>
        </w:tc>
        <w:tc>
          <w:tcPr>
            <w:tcW w:w="1815" w:type="dxa"/>
            <w:tcBorders>
              <w:top w:val="nil"/>
            </w:tcBorders>
          </w:tcPr>
          <w:p w:rsidR="00FD50FC" w:rsidRDefault="00FF4BDF">
            <w:pPr>
              <w:pStyle w:val="ae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28 285</w:t>
            </w:r>
          </w:p>
        </w:tc>
        <w:tc>
          <w:tcPr>
            <w:tcW w:w="1140" w:type="dxa"/>
            <w:tcBorders>
              <w:top w:val="nil"/>
            </w:tcBorders>
          </w:tcPr>
          <w:p w:rsidR="00FD50FC" w:rsidRDefault="00FF4BDF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  <w:tc>
          <w:tcPr>
            <w:tcW w:w="1139" w:type="dxa"/>
            <w:tcBorders>
              <w:top w:val="nil"/>
            </w:tcBorders>
          </w:tcPr>
          <w:p w:rsidR="00FD50FC" w:rsidRDefault="00FF4BDF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</w:tr>
      <w:tr w:rsidR="00FD50FC">
        <w:tc>
          <w:tcPr>
            <w:tcW w:w="2265" w:type="dxa"/>
            <w:tcBorders>
              <w:top w:val="nil"/>
            </w:tcBorders>
          </w:tcPr>
          <w:p w:rsidR="00FD50FC" w:rsidRDefault="00FF4BDF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Гостиница 4*</w:t>
            </w:r>
          </w:p>
          <w:p w:rsidR="00FD50FC" w:rsidRDefault="00FF4BDF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Амакс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470" w:type="dxa"/>
            <w:tcBorders>
              <w:top w:val="nil"/>
            </w:tcBorders>
          </w:tcPr>
          <w:p w:rsidR="00FD50FC" w:rsidRDefault="00FF4BDF">
            <w:pPr>
              <w:pStyle w:val="ae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30 530</w:t>
            </w:r>
          </w:p>
        </w:tc>
        <w:tc>
          <w:tcPr>
            <w:tcW w:w="1545" w:type="dxa"/>
            <w:tcBorders>
              <w:top w:val="nil"/>
            </w:tcBorders>
          </w:tcPr>
          <w:p w:rsidR="00FD50FC" w:rsidRDefault="00FF4BDF">
            <w:pPr>
              <w:pStyle w:val="ae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38 030</w:t>
            </w:r>
          </w:p>
        </w:tc>
        <w:tc>
          <w:tcPr>
            <w:tcW w:w="1815" w:type="dxa"/>
            <w:tcBorders>
              <w:top w:val="nil"/>
            </w:tcBorders>
          </w:tcPr>
          <w:p w:rsidR="00FD50FC" w:rsidRDefault="00FF4BDF">
            <w:pPr>
              <w:pStyle w:val="ae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30 530</w:t>
            </w:r>
          </w:p>
        </w:tc>
        <w:tc>
          <w:tcPr>
            <w:tcW w:w="1140" w:type="dxa"/>
            <w:tcBorders>
              <w:top w:val="nil"/>
            </w:tcBorders>
          </w:tcPr>
          <w:p w:rsidR="00FD50FC" w:rsidRDefault="00FF4BDF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  <w:tc>
          <w:tcPr>
            <w:tcW w:w="1139" w:type="dxa"/>
            <w:tcBorders>
              <w:top w:val="nil"/>
            </w:tcBorders>
          </w:tcPr>
          <w:p w:rsidR="00FD50FC" w:rsidRDefault="00FF4BDF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</w:tr>
      <w:tr w:rsidR="00FD50FC">
        <w:tc>
          <w:tcPr>
            <w:tcW w:w="2265" w:type="dxa"/>
            <w:tcBorders>
              <w:top w:val="nil"/>
            </w:tcBorders>
          </w:tcPr>
          <w:p w:rsidR="00FD50FC" w:rsidRDefault="00FF4BDF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Гостиница 4*+</w:t>
            </w:r>
            <w:r>
              <w:rPr>
                <w:rFonts w:ascii="Calibri" w:hAnsi="Calibri"/>
                <w:b/>
                <w:sz w:val="18"/>
                <w:szCs w:val="18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t>(Старый город)</w:t>
            </w:r>
          </w:p>
        </w:tc>
        <w:tc>
          <w:tcPr>
            <w:tcW w:w="1470" w:type="dxa"/>
            <w:tcBorders>
              <w:top w:val="nil"/>
            </w:tcBorders>
          </w:tcPr>
          <w:p w:rsidR="00FD50FC" w:rsidRDefault="00FF4BDF">
            <w:pPr>
              <w:pStyle w:val="ae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33 030</w:t>
            </w:r>
          </w:p>
        </w:tc>
        <w:tc>
          <w:tcPr>
            <w:tcW w:w="1545" w:type="dxa"/>
            <w:tcBorders>
              <w:top w:val="nil"/>
            </w:tcBorders>
          </w:tcPr>
          <w:p w:rsidR="00FD50FC" w:rsidRDefault="00FF4BDF">
            <w:pPr>
              <w:pStyle w:val="ae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39 630</w:t>
            </w:r>
          </w:p>
        </w:tc>
        <w:tc>
          <w:tcPr>
            <w:tcW w:w="1815" w:type="dxa"/>
            <w:tcBorders>
              <w:top w:val="nil"/>
            </w:tcBorders>
          </w:tcPr>
          <w:p w:rsidR="00FD50FC" w:rsidRDefault="00FF4BDF">
            <w:pPr>
              <w:pStyle w:val="ae"/>
              <w:jc w:val="center"/>
              <w:rPr>
                <w:rFonts w:eastAsia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33 030</w:t>
            </w:r>
          </w:p>
        </w:tc>
        <w:tc>
          <w:tcPr>
            <w:tcW w:w="1140" w:type="dxa"/>
            <w:tcBorders>
              <w:top w:val="nil"/>
            </w:tcBorders>
          </w:tcPr>
          <w:p w:rsidR="00FD50FC" w:rsidRDefault="00FF4BDF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  <w:tc>
          <w:tcPr>
            <w:tcW w:w="1139" w:type="dxa"/>
            <w:tcBorders>
              <w:top w:val="nil"/>
            </w:tcBorders>
          </w:tcPr>
          <w:p w:rsidR="00FD50FC" w:rsidRDefault="00FF4BDF"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по запросу</w:t>
            </w:r>
          </w:p>
        </w:tc>
      </w:tr>
    </w:tbl>
    <w:p w:rsidR="00FD50FC" w:rsidRDefault="00FD50FC">
      <w:pPr>
        <w:jc w:val="both"/>
        <w:rPr>
          <w:rFonts w:ascii="Calibri" w:hAnsi="Calibri"/>
          <w:b/>
          <w:sz w:val="15"/>
          <w:szCs w:val="15"/>
        </w:rPr>
      </w:pPr>
    </w:p>
    <w:p w:rsidR="00FD50FC" w:rsidRDefault="00FF4BDF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Скидка детям </w:t>
      </w:r>
      <w:r>
        <w:rPr>
          <w:rFonts w:ascii="Calibri" w:hAnsi="Calibri"/>
          <w:b/>
          <w:sz w:val="18"/>
          <w:szCs w:val="18"/>
        </w:rPr>
        <w:t>(до 16) – 200 рублей, при любом варианте размещения</w:t>
      </w:r>
    </w:p>
    <w:p w:rsidR="00FD50FC" w:rsidRDefault="00FD50FC">
      <w:pPr>
        <w:jc w:val="both"/>
        <w:rPr>
          <w:rFonts w:ascii="Calibri" w:hAnsi="Calibri"/>
          <w:b/>
          <w:sz w:val="18"/>
          <w:szCs w:val="18"/>
        </w:rPr>
      </w:pPr>
    </w:p>
    <w:p w:rsidR="00FD50FC" w:rsidRDefault="00FF4BDF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В стоимость тура входит:</w:t>
      </w:r>
      <w:r>
        <w:rPr>
          <w:rFonts w:ascii="Calibri" w:hAnsi="Calibri"/>
          <w:sz w:val="18"/>
          <w:szCs w:val="18"/>
        </w:rPr>
        <w:t xml:space="preserve"> проживание в отеле, питание по программе, входные билеты и экскурсионное обслуживание, транспортное обслуживание</w:t>
      </w:r>
      <w:bookmarkStart w:id="0" w:name="_GoBack"/>
      <w:bookmarkEnd w:id="0"/>
      <w:r>
        <w:rPr>
          <w:rFonts w:ascii="Calibri" w:hAnsi="Calibri"/>
          <w:sz w:val="18"/>
          <w:szCs w:val="18"/>
        </w:rPr>
        <w:t>.</w:t>
      </w:r>
    </w:p>
    <w:p w:rsidR="00FD50FC" w:rsidRDefault="00FF4BDF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Компания оставляет за собой право изменять </w:t>
      </w:r>
      <w:r>
        <w:rPr>
          <w:rFonts w:ascii="Calibri" w:hAnsi="Calibri"/>
          <w:sz w:val="18"/>
          <w:szCs w:val="18"/>
        </w:rPr>
        <w:t>порядок программы</w:t>
      </w:r>
      <w:r>
        <w:rPr>
          <w:rFonts w:ascii="Calibri" w:hAnsi="Calibri" w:cs="Tahoma"/>
          <w:sz w:val="18"/>
          <w:szCs w:val="18"/>
        </w:rPr>
        <w:t>, отель, не уменьшая ее общего объема.</w:t>
      </w:r>
    </w:p>
    <w:sectPr w:rsidR="00FD50FC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5C13"/>
    <w:multiLevelType w:val="multilevel"/>
    <w:tmpl w:val="1640ED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413807"/>
    <w:multiLevelType w:val="multilevel"/>
    <w:tmpl w:val="58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5EE2487"/>
    <w:multiLevelType w:val="multilevel"/>
    <w:tmpl w:val="026414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F70B77"/>
    <w:multiLevelType w:val="multilevel"/>
    <w:tmpl w:val="1C0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341728"/>
    <w:multiLevelType w:val="multilevel"/>
    <w:tmpl w:val="269A32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D50FC"/>
    <w:rsid w:val="00FD50FC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08235-7017-44EB-8101-5D9EE975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1"/>
    <w:next w:val="a0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paragraph" w:styleId="3">
    <w:name w:val="heading 3"/>
    <w:basedOn w:val="a"/>
    <w:uiPriority w:val="9"/>
    <w:qFormat/>
    <w:rsid w:val="00EF1363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640261"/>
    <w:rPr>
      <w:b/>
      <w:bCs/>
    </w:rPr>
  </w:style>
  <w:style w:type="character" w:customStyle="1" w:styleId="-">
    <w:name w:val="Интернет-ссылка"/>
    <w:basedOn w:val="a1"/>
    <w:uiPriority w:val="99"/>
    <w:semiHidden/>
    <w:unhideWhenUsed/>
    <w:rsid w:val="00082881"/>
    <w:rPr>
      <w:color w:val="0000FF"/>
      <w:u w:val="single"/>
    </w:rPr>
  </w:style>
  <w:style w:type="character" w:customStyle="1" w:styleId="30">
    <w:name w:val="Заголовок 3 Знак"/>
    <w:basedOn w:val="a1"/>
    <w:uiPriority w:val="9"/>
    <w:qFormat/>
    <w:rsid w:val="00EF13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5">
    <w:name w:val="Текст выноски Знак"/>
    <w:basedOn w:val="a1"/>
    <w:uiPriority w:val="99"/>
    <w:semiHidden/>
    <w:qFormat/>
    <w:rsid w:val="00CF7C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 Знак"/>
    <w:basedOn w:val="a1"/>
    <w:uiPriority w:val="99"/>
    <w:semiHidden/>
    <w:qFormat/>
    <w:rsid w:val="00D9153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D91531"/>
    <w:pPr>
      <w:spacing w:after="120"/>
    </w:pPr>
    <w:rPr>
      <w:lang w:eastAsia="en-US"/>
    </w:rPr>
  </w:style>
  <w:style w:type="paragraph" w:styleId="a8">
    <w:name w:val="List"/>
    <w:basedOn w:val="a0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Normal (Web)"/>
    <w:basedOn w:val="a"/>
    <w:uiPriority w:val="99"/>
    <w:unhideWhenUsed/>
    <w:qFormat/>
    <w:rsid w:val="00640261"/>
    <w:pPr>
      <w:spacing w:beforeAutospacing="1" w:afterAutospacing="1"/>
    </w:pPr>
  </w:style>
  <w:style w:type="paragraph" w:styleId="ac">
    <w:name w:val="List Paragraph"/>
    <w:basedOn w:val="a"/>
    <w:qFormat/>
    <w:rsid w:val="00360596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CF7CC8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styleId="af0">
    <w:name w:val="Table Grid"/>
    <w:basedOn w:val="a2"/>
    <w:rsid w:val="00174CF0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seum-esenin.ru/?ysclid=lpi93e279w6094956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1532</Words>
  <Characters>8739</Characters>
  <Application>Microsoft Office Word</Application>
  <DocSecurity>0</DocSecurity>
  <Lines>72</Lines>
  <Paragraphs>20</Paragraphs>
  <ScaleCrop>false</ScaleCrop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Ю. Кокорина</dc:creator>
  <dc:description/>
  <cp:lastModifiedBy>Пользователь Windows</cp:lastModifiedBy>
  <cp:revision>113</cp:revision>
  <cp:lastPrinted>2022-12-08T15:13:00Z</cp:lastPrinted>
  <dcterms:created xsi:type="dcterms:W3CDTF">2020-12-07T10:27:00Z</dcterms:created>
  <dcterms:modified xsi:type="dcterms:W3CDTF">2026-01-28T14:48:00Z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