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4A" w:rsidRDefault="007D508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Гран-тур Вся Карелия и Валаам</w:t>
      </w:r>
    </w:p>
    <w:p w:rsidR="00E30D4A" w:rsidRDefault="007D5088">
      <w:r>
        <w:rPr>
          <w:lang w:val="ru-RU"/>
        </w:rPr>
        <w:t xml:space="preserve">Май: </w:t>
      </w:r>
      <w:r>
        <w:t xml:space="preserve">07.05.2025 , 08.05.2025 , 09.05.2025 , 10.05.2025 , 14.05.2025 , 16.05.2025 , 20.05.2025 , 21.05.2025 , 23.05.2025 , 26.05.2025 , 27.05.2025 , 28.05.2025 , 30.05.2025 , </w:t>
      </w:r>
      <w:r>
        <w:rPr>
          <w:lang w:val="ru-RU"/>
        </w:rPr>
        <w:t xml:space="preserve">Июнь: </w:t>
      </w:r>
      <w:r>
        <w:t>02.06.2025 , 03.06.2025 , 04.06.2025 , 05.06.2025 , 06.06.2025 , 07.06.2025 , 08.06.2025 , 09.06.2025 , 10.06.2025 , 11.06.2025 , 12.06.2025 , 13.06.2025 , 14.06.2025 , 15.06.2025 , 16.06.2025 , 17.06.2025 , 18.06.2025 , 19.06.2025 , 20.06.2025 , 21.06.202</w:t>
      </w:r>
      <w:r>
        <w:t xml:space="preserve">5 , 22.06.2025 , 23.06.2025 , 24.06.2025 , 25.06.2025 , 26.06.2025 , 27.06.2025 , 28.06.2025 , 29.06.2025 , 30.06.2025 </w:t>
      </w:r>
    </w:p>
    <w:p w:rsidR="00E30D4A" w:rsidRDefault="007D5088">
      <w:r>
        <w:rPr>
          <w:lang w:val="ru-RU"/>
        </w:rPr>
        <w:t>Июль:</w:t>
      </w:r>
      <w:r>
        <w:t xml:space="preserve"> </w:t>
      </w:r>
      <w:proofErr w:type="gramStart"/>
      <w:r>
        <w:t>01.07.2025 ,</w:t>
      </w:r>
      <w:proofErr w:type="gramEnd"/>
      <w:r>
        <w:t xml:space="preserve"> 02.07.2025 , 03.07.2025 , 04.07.2025 , 05.07.2025 , 06.07.2025 , 07.07.2025 , 08.07.2025 , 09.07.2025 , 10.07.2025 , </w:t>
      </w:r>
      <w:r>
        <w:t>11.07.2025 , 12.07.2025 , 13.07.2025 , 14.07.2025 , 15.07.2025 , 16.07.2025 , 17.07.2025 , 18.07.2025 , 19.07.2025 , 20.07.2025 , 21.07.2025 , 22.07.2025 , 23.07.2025 , 24.07.2025 , 25.07.2025 , 26.07.2025 , 27.07.2025 , 28.07.2025 , 29.07.2025 , 30.07.202</w:t>
      </w:r>
      <w:r>
        <w:t xml:space="preserve">5 , 31.07.2025 </w:t>
      </w:r>
    </w:p>
    <w:p w:rsidR="00E30D4A" w:rsidRDefault="007D5088">
      <w:r>
        <w:rPr>
          <w:lang w:val="ru-RU"/>
        </w:rPr>
        <w:t xml:space="preserve">Август: </w:t>
      </w:r>
      <w:proofErr w:type="gramStart"/>
      <w:r>
        <w:t>01.08.2025 ,</w:t>
      </w:r>
      <w:proofErr w:type="gramEnd"/>
      <w:r>
        <w:t xml:space="preserve"> 02.08.2025 , 03.08.2025 , 04.08.2025 , 05.08.2025 , 06.08.2025 , 07.08.2025 , 08.08.2025 , 09.08.2025 , 10.08.2025 , 11.08.2025 , 12.08.2025 , 13.08.2025 , 14.08.2025 , 15.08.2025 , 16.08.2025 , 17.08.2025 , 18.08.2025 </w:t>
      </w:r>
      <w:r>
        <w:t xml:space="preserve">, 19.08.2025 , 20.08.2025 , 21.08.2025 , 22.08.2025 , 23.08.2025 , 24.08.2025 , 25.08.2025 , 26.08.2025 , 27.08.2025 , 28.08.2025 , 29.08.2025 , 30.08.2025 , 31.08.2025 </w:t>
      </w:r>
    </w:p>
    <w:p w:rsidR="00E30D4A" w:rsidRDefault="007D5088">
      <w:r>
        <w:rPr>
          <w:lang w:val="ru-RU"/>
        </w:rPr>
        <w:t xml:space="preserve">Сентябрь: </w:t>
      </w:r>
      <w:proofErr w:type="gramStart"/>
      <w:r>
        <w:t>02.09.2025 ,</w:t>
      </w:r>
      <w:proofErr w:type="gramEnd"/>
      <w:r>
        <w:t xml:space="preserve"> 03.09.2025 , 04.09.2025 , 05.09.2025 , 07.09.2025 , 09.09.2025 </w:t>
      </w:r>
      <w:r>
        <w:t>, 10.09.2025 , 11.09.2025 , 12.09.2025 , 14.09.2025 , 16.09.2025 , 17.09.2025 , 18.09.2025 , 19.09.2025 , 21.09.2025 , 23.09.2025 , 24.09.2025 , 25.09.2025 , 26.09.2025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брендовый маршрут, одобренный Советом Ростуризма </w:t>
      </w:r>
    </w:p>
    <w:p w:rsidR="00E30D4A" w:rsidRDefault="007D508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достопримечательностей региона + возможность увидеть святой остров Валаам и музей-заповедник «Кижи»!</w:t>
      </w:r>
    </w:p>
    <w:p w:rsidR="00E30D4A" w:rsidRDefault="007D508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 программы в гостях у настоящих карелов</w:t>
      </w:r>
    </w:p>
    <w:p w:rsidR="00E30D4A" w:rsidRDefault="007D508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Лучшие отели столицы Карелии в цент</w:t>
      </w:r>
      <w:r>
        <w:rPr>
          <w:rFonts w:ascii="Times New Roman" w:eastAsia="Times New Roman" w:hAnsi="Times New Roman" w:cs="Times New Roman"/>
          <w:sz w:val="24"/>
          <w:szCs w:val="24"/>
        </w:rPr>
        <w:t>ре города или на берегу озера</w:t>
      </w:r>
    </w:p>
    <w:p w:rsidR="00E30D4A" w:rsidRDefault="007D508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Встреча с дружелюбными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северными оленями!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Маршрут «Гран-тур «Вся Карелия» – победитель Всероссийской премии «Маршрут года – 2019» в номинации «Лучший культурно-познавательный маршрут» + дополнительные экскурсии на выбор!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E30D4A" w:rsidRDefault="007D508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Представляем дополненную версию самой популярной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«Гран-тур «Вся Карелия» с возможностью посетить Валаамский архипелаг и самые известные его святыни с самой подробной экскурсией от паломнической службы.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проедем вокруг Ладожского озера и покажем все самое стоящее, что должен увидеть каждый гост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Карелии. Вы соприкоснетесь с нетронутой природой региона и проедете по продуманному, насыщенному маршруту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интерактивами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этнокультурными программами. Откройте свою Карелию вместе с нами! </w:t>
      </w:r>
    </w:p>
    <w:p w:rsidR="00E30D4A" w:rsidRDefault="00E30D4A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– «Фермерская усадьба» – Ал</w:t>
      </w:r>
      <w:r>
        <w:rPr>
          <w:rFonts w:ascii="Times New Roman" w:eastAsia="Times New Roman" w:hAnsi="Times New Roman" w:cs="Times New Roman"/>
          <w:sz w:val="24"/>
          <w:szCs w:val="24"/>
        </w:rPr>
        <w:t>ександро-Свирский монастырь – Олонец. Музей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Петрозаводск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Петрозаводск: программа на выбор: 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(Входит в стоимость) Петрозаводск – вулкан Гирвас – заповедник и водопад Кивач – питомник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ферма северных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оленей в резиденции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ТалвиУкко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Петрозаводск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(По желанию, за доп. плату) Экскурсия на остров Кижи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3-й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Петрозаводск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водопады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поездка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 желанию)  – фирменный магазин форелевого хозяйства – С</w:t>
      </w:r>
      <w:r>
        <w:rPr>
          <w:rFonts w:ascii="Times New Roman" w:eastAsia="Times New Roman" w:hAnsi="Times New Roman" w:cs="Times New Roman"/>
          <w:sz w:val="24"/>
          <w:szCs w:val="24"/>
        </w:rPr>
        <w:t>ортавала</w:t>
      </w:r>
    </w:p>
    <w:p w:rsidR="00E30D4A" w:rsidRDefault="007D508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Сортавала: программа на выбор: экскурсия на Валаам на «Метеоре» / Водная прогулка на катере с посещением Валаама и Ладожских шхер (по желанию на выбор за доп. плату) – Санкт-Петербург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fv83ctr3km1p"/>
      <w:bookmarkEnd w:id="0"/>
      <w:r>
        <w:rPr>
          <w:rFonts w:ascii="Times New Roman" w:eastAsia="Times New Roman" w:hAnsi="Times New Roman" w:cs="Times New Roman"/>
          <w:b/>
          <w:color w:val="000000"/>
        </w:rPr>
        <w:t>// 1-й ДЕНЬ</w:t>
      </w:r>
    </w:p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x72l0ehi8ckv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il88mg2hczo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от пл. Восстания</w:t>
      </w:r>
    </w:p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остановка общественного транспорта на ул. Большевиков, 21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ywz0uzgmb3t3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09:00 – Авторская трассовая экскурсия о народах и землях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Приладожья</w:t>
      </w:r>
      <w:proofErr w:type="spellEnd"/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rsfa749l37sy"/>
      <w:bookmarkEnd w:id="4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5" w:name="_j13edur0ho6b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576od7dndvcf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E30D4A" w:rsidRDefault="00E30D4A"/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Следующей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становкой в нашем путешествии станет комплекс «Фермерская усадьба». </w:t>
      </w:r>
    </w:p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подкрепиться в дороге!</w:t>
      </w:r>
    </w:p>
    <w:p w:rsidR="00E30D4A" w:rsidRDefault="00E30D4A"/>
    <w:p w:rsidR="00E30D4A" w:rsidRDefault="007D5088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E30D4A" w:rsidRDefault="00E30D4A"/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D4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4A" w:rsidRDefault="007D50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посещения объекта может быть скорректировано в зависимости от дорожной ситуации (сезонный развод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Лодейнопольского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моста).</w:t>
            </w:r>
          </w:p>
        </w:tc>
      </w:tr>
    </w:tbl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bvv9rngi2upx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 Экскурсия по Александро-Свирскому монастырю</w:t>
      </w:r>
      <w:r>
        <w:rPr>
          <w:color w:val="000000"/>
        </w:rPr>
        <w:br/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карелов и вепсов. 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</w:t>
      </w:r>
      <w:r>
        <w:rPr>
          <w:rFonts w:ascii="Times New Roman" w:eastAsia="Times New Roman" w:hAnsi="Times New Roman" w:cs="Times New Roman"/>
          <w:sz w:val="24"/>
          <w:szCs w:val="24"/>
        </w:rPr>
        <w:t>минают о том, что монастырь возводился по «образу града Божьего на земле».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непрерывно разрастался. Благодаря этому теперь туристы могут своими глазами полюбоваться на один из самых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грандиозных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церковных архитектурных комплексов во всей России.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</w:t>
      </w:r>
      <w:r>
        <w:rPr>
          <w:rFonts w:ascii="Times New Roman" w:eastAsia="Times New Roman" w:hAnsi="Times New Roman" w:cs="Times New Roman"/>
          <w:sz w:val="24"/>
          <w:szCs w:val="24"/>
        </w:rPr>
        <w:t>ки зрения, а экскурсия позволит ближе познакомиться с историей этого места и впечатляющей архитектурой.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deb921e478f"/>
      <w:bookmarkEnd w:id="8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kyhzwnfsf56f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98pcw2q9mqb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4s7r6gmdl9of"/>
      <w:bookmarkEnd w:id="11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vzlqx88clntk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 xml:space="preserve">0-900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u6y304qfspee"/>
      <w:bookmarkEnd w:id="13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ozjzrujfa1d5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ливвиков</w:t>
      </w:r>
      <w:proofErr w:type="spellEnd"/>
    </w:p>
    <w:p w:rsidR="00E30D4A" w:rsidRDefault="00E30D4A"/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вы наглядно познакомитесь с бытом, промыслами и обрядностями предков современных карелов, ув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идите специальную выставку, посвященную купеческому сословию Олонца. 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музей, в котором никому не будет скучно! Музей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понравится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любителям классической исторической выставки, так и тем, кому по душе современные интерактивные витрины. В музее вы смо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жете пройти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почувствовать себя жителем Древней Руси, послушать редкие музыкальные инструменты и даже поиграть на них, заглянуть в дуло настоящей пушки и многое другое.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E30D4A" w:rsidRDefault="00E30D4A">
      <w:pPr>
        <w:ind w:firstLine="566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18:00 – Интерактивная программа в самой веселой деревне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Киндасово</w:t>
      </w:r>
      <w:proofErr w:type="spellEnd"/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самая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еселая деревня в Карелии, а 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объявляют себя «суверенным государством» со своими законами и гражданством.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 программы они познаком</w:t>
      </w:r>
      <w:r>
        <w:rPr>
          <w:rFonts w:ascii="Times New Roman" w:eastAsia="Times New Roman" w:hAnsi="Times New Roman" w:cs="Times New Roman"/>
          <w:sz w:val="24"/>
          <w:szCs w:val="24"/>
        </w:rPr>
        <w:t>ят вас с музыкальной культурой Карелии, и вы с гордостью сможете рассказать, что знаете значение слов «кантеле»,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йоухикко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пийрилейки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«руны». Особое место в программе занимает знакомство с пастушеской традицией и древними инструментами пастух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на которых всем желающим разрешается поиграть.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после гостей увлекут к столу с дымящимся самоваром, поведают о том,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кашу варили и зачем за маслом в амбар бегали. И конечно же, вас не отпустят без карельской домашней выпечки с чаем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родниковой водичке!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царит особенная атмосфера, в которую хочется возвращаться снова и снова.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главный город в Карелии, который основал еще Петр Первый!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ременная застройка соседствует здесь со старинными зданиями, скульптурами и музеями. </w:t>
      </w:r>
    </w:p>
    <w:p w:rsidR="00E30D4A" w:rsidRDefault="007D508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ищные постановки. </w:t>
      </w:r>
    </w:p>
    <w:p w:rsidR="00E30D4A" w:rsidRDefault="007D508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// 2-й ДЕНЬ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 второй день вы сможете выбрать один из вариантов программы.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</w:rPr>
      </w:pPr>
    </w:p>
    <w:p w:rsidR="00E30D4A" w:rsidRDefault="007D5088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t>Вариант 1. Основная программа</w:t>
      </w:r>
    </w:p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E30D4A" w:rsidRDefault="00E30D4A"/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7xxqf3nesg3s"/>
      <w:bookmarkEnd w:id="15"/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l3i0i2m3fubg"/>
      <w:bookmarkEnd w:id="16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fxuudoirurf7"/>
      <w:bookmarkEnd w:id="1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09:30 – Обзорная экскурсия по Петрозаводску</w:t>
      </w:r>
    </w:p>
    <w:p w:rsidR="00E30D4A" w:rsidRDefault="00E30D4A"/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</w:t>
      </w:r>
      <w:r>
        <w:rPr>
          <w:rFonts w:ascii="Times New Roman" w:eastAsia="Times New Roman" w:hAnsi="Times New Roman" w:cs="Times New Roman"/>
          <w:sz w:val="24"/>
          <w:szCs w:val="24"/>
        </w:rPr>
        <w:t>о гранита. Это место притяжения для жителей и гостей города, где проходят все праздники и значимые события.</w:t>
      </w:r>
    </w:p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Набережная – это настоящий музей под открытым небом с выставкой скульптур, подаренных художниками из городов-побратимов. </w:t>
      </w:r>
    </w:p>
    <w:p w:rsidR="00E30D4A" w:rsidRDefault="00E30D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увидите и знамен</w:t>
      </w:r>
      <w:r>
        <w:rPr>
          <w:rFonts w:ascii="Times New Roman" w:eastAsia="Times New Roman" w:hAnsi="Times New Roman" w:cs="Times New Roman"/>
          <w:sz w:val="24"/>
          <w:szCs w:val="24"/>
        </w:rPr>
        <w:t>итых рыбаков из Миннесоты, которые уже стали символом города,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Тюбингенское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панно» из Германии, и ротонду, в которой получаются особенно красивые фотографии, и, конечно, Дерево желаний, которое, по словам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туристов, действительно помогает исполнить мечты </w:t>
      </w:r>
      <w:r>
        <w:rPr>
          <w:rFonts w:ascii="Times New Roman" w:eastAsia="Times New Roman" w:hAnsi="Times New Roman" w:cs="Times New Roman"/>
          <w:sz w:val="24"/>
          <w:szCs w:val="24"/>
        </w:rPr>
        <w:t>– осталось только прошептать их в специальное ухо.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rnf5pddpf5f7"/>
      <w:bookmarkEnd w:id="18"/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b/>
        </w:rPr>
      </w:pPr>
      <w:bookmarkStart w:id="19" w:name="_jwqi2l1lcvuz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11:30 – Посещение древнего вулкана Гирвас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3bev6lnxq7r1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парке «Гирвас» расположен одноименный древний потухший вулкан: 2,5 миллиарда лет тому назад здесь извергались лавовые потоки на поверхность земли, а в небо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брасывались вулканические бомбы диаметром более метра. Впечатляюще звучит!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lizu1dj9r7za"/>
      <w:bookmarkEnd w:id="21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2upa4behquog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вам покажет гид. 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lnicvc5xpf6c"/>
      <w:bookmarkEnd w:id="23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r1d5g56rekkm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Местность вокруг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инопланетно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 </w:t>
      </w:r>
    </w:p>
    <w:p w:rsidR="00E30D4A" w:rsidRDefault="00E30D4A"/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</w:pPr>
      <w:bookmarkStart w:id="25" w:name="_8hy611g0cq8u"/>
      <w:bookmarkEnd w:id="2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Заповедник и водопад Кивач, Музей природы</w:t>
      </w:r>
    </w:p>
    <w:p w:rsidR="00E30D4A" w:rsidRDefault="00E30D4A"/>
    <w:p w:rsidR="00E30D4A" w:rsidRDefault="007D5088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Водопад Кивач расположен на реке Суне в центральной части Карелии. Вокруг него находится одноименный природный заповедник. </w:t>
      </w:r>
    </w:p>
    <w:p w:rsidR="00E30D4A" w:rsidRDefault="007D5088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по высоте равнинный водопад Европы Кивач невероятно красив и величественен в любое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года: воды реки Суны в объятиях базальтовых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</w:r>
    </w:p>
    <w:p w:rsidR="00E30D4A" w:rsidRDefault="007D5088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заповедника находится небольшой музе</w:t>
      </w:r>
      <w:r>
        <w:rPr>
          <w:rFonts w:ascii="Times New Roman" w:eastAsia="Times New Roman" w:hAnsi="Times New Roman" w:cs="Times New Roman"/>
          <w:sz w:val="24"/>
          <w:szCs w:val="24"/>
        </w:rPr>
        <w:t>й природы,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tudt313dq70u"/>
      <w:bookmarkEnd w:id="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Обед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туркомплексе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«Чална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scahhs49oi1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предложат вкусный и горячий комплексный обед, который придется как нельзя кстати после прогулок на свежем воздухе.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</w:rPr>
      </w:pPr>
      <w:bookmarkStart w:id="28" w:name="_wk0pzu2f7urs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9" w:name="_l8e2xzcij4xy"/>
      <w:bookmarkEnd w:id="2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 – Экскурсия по питомнику и оленьей ферме. Свободное время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cwto03pjyhvs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Посещение площадок и экскурсия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туркомплексу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включены в стоимость тура (за исключением дополнительных услуг).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Добро пожаловать в питомник ездовых собак! Профессиональный каюр познакомит вас и обязательно поможет подружиться с сибирскими и аляскинскими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Также можно сфотографироваться с белоснежным самоедом и большим аляскинским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маламутом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понаблюдать за жизнью целой деревни беговых собак. 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же, в Чудесном лесу, дружно живут сразу несколько видов северных оленей. Вы полюбуетесь красотой и граци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взрослых оленей и, если повезет, подрастающих оленят. </w:t>
      </w:r>
    </w:p>
    <w:p w:rsidR="00E30D4A" w:rsidRDefault="007D5088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теплое время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ТалвиУкко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дома не застать, зато можно заглянуть в гости во дворец карельской Снегурочки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Лумикки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после оказаться на территории мини-фермы, где находятся уютные домики и волье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 для домашних и диких животных: индюшки, утята и гуси снуют по подворью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купаются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здешнем пруду. Непременно пообщайтесь с пони, загляните к забавному еноту, полюбуйтесь настоящей норкой и ручными белками.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соседству с подворьем расположилась самая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</w:t>
      </w:r>
      <w:r>
        <w:rPr>
          <w:rFonts w:ascii="Times New Roman" w:eastAsia="Times New Roman" w:hAnsi="Times New Roman" w:cs="Times New Roman"/>
          <w:sz w:val="24"/>
          <w:szCs w:val="24"/>
        </w:rPr>
        <w:t>и. Не упустите возможность сфотографироваться на память в традиционном костюме северных народов!</w:t>
      </w:r>
    </w:p>
    <w:p w:rsidR="00E30D4A" w:rsidRDefault="007D5088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же находится еще один впечатляющий объект – гранд-макет «Карелия». Это возможность в одном месте увидеть в миниатюре все основные достопримечательности с</w:t>
      </w:r>
      <w:r>
        <w:rPr>
          <w:rFonts w:ascii="Times New Roman" w:eastAsia="Times New Roman" w:hAnsi="Times New Roman" w:cs="Times New Roman"/>
          <w:sz w:val="24"/>
          <w:szCs w:val="24"/>
        </w:rPr>
        <w:t>еверного края, воспроизведенные с удивительной точностью. Создается ощущение, будто смотришь на всю Карелию с высоты птичьего полета!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6fxhstfp09l4"/>
      <w:bookmarkEnd w:id="31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mvdnpqtcwvig"/>
      <w:bookmarkEnd w:id="3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18:30 – Возвращение в Петрозаводск. Свободное время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E30D4A" w:rsidRDefault="007D508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Петрозаводск – это самый крупный город Карелии, ее культурная и гастрономическая столица. Вечером вы можете найти развлечения на любой вкус!</w:t>
      </w:r>
    </w:p>
    <w:p w:rsidR="00E30D4A" w:rsidRDefault="007D508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Приятным вариантом на вечер станет прогулка по городу: рекомендуем пройтись по центральным улочкам, Онежской набере</w:t>
      </w:r>
      <w:r>
        <w:rPr>
          <w:rFonts w:ascii="Times New Roman" w:eastAsia="Times New Roman" w:hAnsi="Times New Roman" w:cs="Times New Roman"/>
          <w:sz w:val="24"/>
          <w:szCs w:val="24"/>
        </w:rPr>
        <w:t>жной и городскому парку, расположенному неподалеку.</w:t>
      </w:r>
    </w:p>
    <w:p w:rsidR="00E30D4A" w:rsidRDefault="007D508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Истинным ценителям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гастротуризма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советуем посетить музей-ресторан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ВКарелииЕсть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известный далеко за пределами региона. «Карельская горница» – это первый ресторан традиционной карельской кухни. </w:t>
      </w:r>
      <w:hyperlink r:id="rId7" w:tooltip="https://gornica.ru/o-restorane/design" w:history="1">
        <w:r>
          <w:rPr>
            <w:rFonts w:ascii="Times New Roman" w:eastAsia="Times New Roman" w:hAnsi="Times New Roman" w:cs="Times New Roman"/>
            <w:sz w:val="24"/>
            <w:szCs w:val="24"/>
          </w:rPr>
          <w:t>Дизайн интерьера ресторана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воссоздает дух и традиции северной культуры Карельского края. В «Ягеле» вы найдете обширное меню с карельской кухней на каждый день, а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вас ждут свежие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продукты из Карелии и Мурманской области.</w:t>
      </w:r>
    </w:p>
    <w:p w:rsidR="00E30D4A" w:rsidRDefault="007D508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множества кафе и ресторанов заслуживают внимания и местные театры. Рекомендуем обратить внимание на Национальный театр Карелии и Театр драмы «Творческая мастерская». Вы мож</w:t>
      </w:r>
      <w:r>
        <w:rPr>
          <w:rFonts w:ascii="Times New Roman" w:eastAsia="Times New Roman" w:hAnsi="Times New Roman" w:cs="Times New Roman"/>
          <w:sz w:val="24"/>
          <w:szCs w:val="24"/>
        </w:rPr>
        <w:t>ете заранее посмотреть, будут ли интересные для вас спектакли в этот день, и приобрести билеты онлайн. Наши гиды всегда с радостью готовы подсказать, куда можно сходить вечером.</w:t>
      </w:r>
    </w:p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3" w:name="_aopy65uulrr"/>
      <w:bookmarkEnd w:id="33"/>
      <w:r>
        <w:rPr>
          <w:rFonts w:ascii="Times New Roman" w:eastAsia="Times New Roman" w:hAnsi="Times New Roman" w:cs="Times New Roman"/>
          <w:b/>
          <w:color w:val="000000"/>
        </w:rPr>
        <w:t xml:space="preserve">Вариант 2. Посещение музея-заповедника «Кижи»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(оплачивается дополнительно при покупке тура)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4" w:name="_eiy4o5u3vm0d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Вас ждет увлекательная прогулка на быстроходном корабле по водным просторам Онежского озера.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посадки на «Метеор» вам необходимо будет предъявить распечатанн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ый ваучер, который вы должны получить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ресепшене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вашего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самостоятельно добраться до Александровской пристани.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острове расположен музей под открытым небом традиционн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крестьянской культуры и религии Русского Севера.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 «Кижи» входит в Список Всемирного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наследия ЮНЕСКО,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риной.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Центром ансамбля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времен Руси, – церковь Воскрешения Лазаря Муромского – также будет удостоена внимания.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5" w:name="_ilibjg9gbjqr"/>
      <w:bookmarkEnd w:id="3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– Свободное время на острове Кижи</w:t>
      </w:r>
    </w:p>
    <w:p w:rsidR="00E30D4A" w:rsidRDefault="00E30D4A"/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минут). В свободное время вы можете заказать допол</w:t>
      </w:r>
      <w:r>
        <w:rPr>
          <w:rFonts w:ascii="Times New Roman" w:eastAsia="Times New Roman" w:hAnsi="Times New Roman" w:cs="Times New Roman"/>
          <w:sz w:val="24"/>
          <w:szCs w:val="24"/>
        </w:rPr>
        <w:t>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7hvtbpjonoq3"/>
      <w:bookmarkEnd w:id="3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_k45lkky4iefa"/>
      <w:bookmarkEnd w:id="3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«Метеоре» в Петрозаводск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l6e4u44p6uci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9" w:name="_1bnsdyhtokrm"/>
      <w:bookmarkEnd w:id="39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0" w:name="_r21onf2zse8m"/>
      <w:bookmarkEnd w:id="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i0znxg6ak1km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с острова Кижи у вас будет свободное время для ужина в одном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многочисленных ресторанов города и прогулки по городу. Советуем обратить внимание на блюда настоящей карельской кухни.</w:t>
      </w:r>
    </w:p>
    <w:p w:rsidR="00E30D4A" w:rsidRDefault="00E30D4A"/>
    <w:p w:rsidR="00E30D4A" w:rsidRDefault="00E30D4A"/>
    <w:p w:rsidR="00E30D4A" w:rsidRDefault="007D5088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42" w:name="_ex8t0wwlk0zo"/>
      <w:bookmarkEnd w:id="42"/>
      <w:r>
        <w:rPr>
          <w:rFonts w:ascii="Times New Roman" w:eastAsia="Times New Roman" w:hAnsi="Times New Roman" w:cs="Times New Roman"/>
          <w:b/>
          <w:color w:val="000000"/>
        </w:rPr>
        <w:t>3-й ДЕНЬ</w:t>
      </w:r>
    </w:p>
    <w:p w:rsidR="00E30D4A" w:rsidRDefault="00E30D4A">
      <w:pPr>
        <w:rPr>
          <w:rFonts w:ascii="Times New Roman" w:eastAsia="Times New Roman" w:hAnsi="Times New Roman" w:cs="Times New Roman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08:00 – Завтрак в отеле</w:t>
      </w:r>
    </w:p>
    <w:p w:rsidR="00E30D4A" w:rsidRDefault="00E30D4A"/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3" w:name="_2eb1e0sqpfdp"/>
      <w:bookmarkEnd w:id="43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44" w:name="_apkaufdexo0m"/>
      <w:bookmarkEnd w:id="4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09:00 – Отправление в сторону горного парка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30D4A" w:rsidRDefault="00E30D4A"/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5" w:name="_brmclaak9bcf"/>
      <w:bookmarkEnd w:id="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13:00 – Остановка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рускеальских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водопадов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Ахвенкоски</w:t>
      </w:r>
      <w:proofErr w:type="spellEnd"/>
    </w:p>
    <w:p w:rsidR="00E30D4A" w:rsidRDefault="00E30D4A"/>
    <w:p w:rsidR="00E30D4A" w:rsidRDefault="007D508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 тысячи озер и рек известен также своими невысокими, но стремительными водопадами. Среди них заслуживают отдельного внимания каскады бурной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мир». </w:t>
      </w:r>
    </w:p>
    <w:p w:rsidR="00E30D4A" w:rsidRDefault="007D508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E30D4A" w:rsidRDefault="007D508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E30D4A" w:rsidRDefault="007D5088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ивается дополнительно по желанию. 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6" w:name="_cphjhce8m6a1"/>
      <w:bookmarkEnd w:id="46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7" w:name="_x024gzrobzsg"/>
      <w:bookmarkEnd w:id="4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Горный парк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 Обзорная экскурсия и свободное время</w:t>
      </w:r>
    </w:p>
    <w:p w:rsidR="00E30D4A" w:rsidRDefault="00E30D4A"/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</w:t>
      </w:r>
      <w:r>
        <w:rPr>
          <w:rFonts w:ascii="Times New Roman" w:eastAsia="Times New Roman" w:hAnsi="Times New Roman" w:cs="Times New Roman"/>
          <w:sz w:val="24"/>
          <w:szCs w:val="24"/>
        </w:rPr>
        <w:t>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</w:r>
    </w:p>
    <w:p w:rsidR="00E30D4A" w:rsidRDefault="00E30D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sz w:val="24"/>
          <w:szCs w:val="24"/>
        </w:rPr>
        <w:t>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прекрасна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</w:r>
    </w:p>
    <w:p w:rsidR="00E30D4A" w:rsidRDefault="00E30D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долгой прогулки можно </w:t>
      </w:r>
      <w:r>
        <w:rPr>
          <w:rFonts w:ascii="Times New Roman" w:eastAsia="Times New Roman" w:hAnsi="Times New Roman" w:cs="Times New Roman"/>
          <w:sz w:val="24"/>
          <w:szCs w:val="24"/>
        </w:rPr>
        <w:t>устроить перекус в одном из кафе парка, прогуляться вдоль сувенирных рядов, где продаются работы карельских мастеров из дерева, льна и камня.</w:t>
      </w:r>
    </w:p>
    <w:p w:rsidR="00E30D4A" w:rsidRDefault="007D50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ретропоезде</w:t>
      </w:r>
      <w:proofErr w:type="spellEnd"/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желающих окунуться в дух исторического путешествия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приготовили возможность отправиться в город Сортавала под стук колес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поезде со старинными интерьерами и настоящим паровозом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высокий сезон билеты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желательно приобретать заблаговременно, так как их быстро раскупают.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Билеты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ретропоезд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включены в стоимость тура и приобретаются по желанию в кассах / на сайте РЖД до начала тура.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8" w:name="_r7aini3coy7b"/>
      <w:bookmarkEnd w:id="4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 – Выезд автобуса из горного парка</w:t>
      </w:r>
    </w:p>
    <w:p w:rsidR="00E30D4A" w:rsidRDefault="00E30D4A"/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желаете продолжить поездку на автобусе, а 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ретропоезде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вас будет чуть больше свободного времени в парке.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9" w:name="_a554b26382ty"/>
      <w:bookmarkEnd w:id="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18:40 – Заселение в отель в городе Сортавала. Свободное время для ужина и отдыха</w:t>
      </w:r>
    </w:p>
    <w:p w:rsidR="00E30D4A" w:rsidRDefault="00E30D4A"/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Тихий городок Сортавала совсем не похож на Петрозаводск. Воздух еще прозрачнее, а закат, теряющийся в линии лесов Ладо</w:t>
      </w:r>
      <w:r>
        <w:rPr>
          <w:rFonts w:ascii="Times New Roman" w:eastAsia="Times New Roman" w:hAnsi="Times New Roman" w:cs="Times New Roman"/>
          <w:sz w:val="24"/>
          <w:szCs w:val="24"/>
        </w:rPr>
        <w:t>ги, – ярче. Кафе в городе также будут рады посетителям.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/>
    <w:p w:rsidR="00E30D4A" w:rsidRDefault="007D5088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50" w:name="_lyo9uomi5qve"/>
      <w:bookmarkEnd w:id="50"/>
      <w:r>
        <w:rPr>
          <w:rFonts w:ascii="Times New Roman" w:eastAsia="Times New Roman" w:hAnsi="Times New Roman" w:cs="Times New Roman"/>
          <w:b/>
          <w:color w:val="000000"/>
        </w:rPr>
        <w:t>4-й ДЕНЬ</w:t>
      </w:r>
    </w:p>
    <w:p w:rsidR="00E30D4A" w:rsidRDefault="00E30D4A"/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 программ 4-го дня зависит от погодных условий, поэтому эти услуги не включены в стоимость и оплачиваются дополнительно.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отправления на Валаам мы предложим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вам альтернативные варианты экскурсий или свободное время (на ваш выбор).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0D4A" w:rsidRDefault="007D508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Программа 1. Экскурсия на Валаам на «Метеоре»</w:t>
      </w:r>
    </w:p>
    <w:p w:rsidR="00E30D4A" w:rsidRDefault="00E30D4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07:30–08:00 – Завтрак в отеле</w:t>
      </w:r>
    </w:p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Большинство отелей, которые мы вам предлагаем для проживания в городе Сортавала, находятся в центре города. От любого из них можно будет легко дойти прогулочным шагом до причала, откуда отправляется на Валаам скоростной теплоход «Метеор». </w:t>
      </w: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в зависим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от наполненности группы может быть организован трансфер от отеля. Более точную информацию вам сообщит ваш гид в туре.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остров Валаам на «Метеоре»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D4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4A" w:rsidRDefault="007D50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В случае небла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гоприятных погодных условий (шторм и пр.) рейс может быть отменен. Если паломническая служба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</w:tc>
      </w:tr>
    </w:tbl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Готовимся к поездке: </w:t>
      </w:r>
    </w:p>
    <w:p w:rsidR="00E30D4A" w:rsidRDefault="007D5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</w:r>
    </w:p>
    <w:p w:rsidR="00E30D4A" w:rsidRDefault="00E30D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0D4A" w:rsidRDefault="007D5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посещении внутренней территории соблюдаются правила: отсутств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 головных уборов у мужчин, платки и юбки у женщин. Не разрешается открытая одежда: шорты, майки и т.п.</w:t>
      </w:r>
    </w:p>
    <w:p w:rsidR="00E30D4A" w:rsidRDefault="00E30D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уделите внимание удобству обуви для пешей экскурсии по острову общей протяженностью около 3 километров. Но маршрут проходит по ровным дорожкам и не требует особых усилий.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на Валаам и обзорная экскурсия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первой част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экскурсии – 2 часа.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Увлекательную историю монастыря и прилегающих территорий вам расскажет гид. Вы подниметесь по святой лестнице на гору Фавор, откуда можно запечатлеть красочный вид на монастырь, сад, Монастырскую бухту. Вы увидите мраморную Знаменск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часовню, пройдете под сводами Святых врат, над которыми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располагается  Петропавловская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церковь.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Далее вас ждет прогулка в монастырское каре, к келейным корпусам, где живут монахи. Вы увидите старинную Успенскую трапезную церковь и церковь Валаамской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иконы Божией Матери. Особое внимание уделяется главному священному объекту – отреставрированному Свято-Преображенскому собору, где вы сможете поклониться мощам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валаамских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чудотворцев, основателей обители Сергия и Германа.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будет возможность послушать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концерт певчих Валаамского монастыря и проникнуться одухотворенной красотой древней традиции знаменного церковного пения. Концерты проходят по выходным, праздникам и не только. В летние месяцы проводятся фестивали, когда певчие съезжаются с разных уголков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страны и даже мира. Даты проведения вы можете уточнить на официальном сайте монастыря.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Обед в трапезной монастыря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отведаете блюда монастырской трапезной, приготовленные из натуральных продуктов по старинным рецептам. Обед включен в стоимость тура.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13:30 – Пешеходная экскурсия по острову Валаам. Вторая часть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второй части экскурсии – 1,5 часа. Мар</w:t>
      </w:r>
      <w:r>
        <w:rPr>
          <w:rFonts w:ascii="Times New Roman" w:eastAsia="Times New Roman" w:hAnsi="Times New Roman" w:cs="Times New Roman"/>
          <w:sz w:val="24"/>
          <w:szCs w:val="24"/>
        </w:rPr>
        <w:t>шрут экскурсии проходит по местности, получившей в начале ХХ в. название «Новый Иерусалим». Центром ее является стоящий на высоком ладожском берегу Воскресенский скит, полностью отреставрированный и освященный к своему 100-летнему юбилею в 2006 г. В нижней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церкви этого скита, напоминающей своим убранством раннехристианские храмы, устроено подобие пещеры Гроба Господня в Иерусалиме. От Воскресенского скита лесная дорога уходит в сторону рукотворного Гефсиманского сада, где среди южных широколиственных деревь</w:t>
      </w:r>
      <w:r>
        <w:rPr>
          <w:rFonts w:ascii="Times New Roman" w:eastAsia="Times New Roman" w:hAnsi="Times New Roman" w:cs="Times New Roman"/>
          <w:sz w:val="24"/>
          <w:szCs w:val="24"/>
        </w:rPr>
        <w:t>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Господня открывается один из самых поэтичных видов на Ладо</w:t>
      </w:r>
      <w:r>
        <w:rPr>
          <w:rFonts w:ascii="Times New Roman" w:eastAsia="Times New Roman" w:hAnsi="Times New Roman" w:cs="Times New Roman"/>
          <w:sz w:val="24"/>
          <w:szCs w:val="24"/>
        </w:rPr>
        <w:t>гу.</w:t>
      </w:r>
    </w:p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внимание! Организаторы оставляют за собой право заменить экскурсию «Новый Иерусалим» на экскурсию «Никольский скит».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Прибытие в город Сортавала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гид заранее предупредит вас о времени и месте сбора после возвращения с экскурсии на </w:t>
      </w:r>
      <w:r>
        <w:rPr>
          <w:rFonts w:ascii="Times New Roman" w:eastAsia="Times New Roman" w:hAnsi="Times New Roman" w:cs="Times New Roman"/>
          <w:sz w:val="24"/>
          <w:szCs w:val="24"/>
        </w:rPr>
        <w:t>Валаам.</w:t>
      </w:r>
    </w:p>
    <w:p w:rsidR="00E30D4A" w:rsidRDefault="007D508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экскурсии у вас будет достаточно свободного времени в городе Сортавала, чтобы осмотреться, отдохнуть, купить сувениров и попробовать карельскую кухню. </w:t>
      </w:r>
    </w:p>
    <w:p w:rsidR="00E30D4A" w:rsidRDefault="007D508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отдохнуть у памятника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Рунопевцу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посмотреть на здание Национального акционерног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банка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Леандера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построенный в стиле финского национального романтизма. </w:t>
      </w:r>
    </w:p>
    <w:p w:rsidR="00E30D4A" w:rsidRDefault="007D508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Недалеко от центра находится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кафе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Релакс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можно заказать местные блюда по демократичной цене. Пройдясь по центральным улицам, вы также можете приобрести сувениры, рыбную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продукцию, знаменитую карельскую настойку, варенье из шишек. 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Программа 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Водная прогулка на катере с посещением Валаама и Ладожских шхер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Водная прогулка на катере с посещением Валаама и Ладожских шхер</w:t>
      </w:r>
    </w:p>
    <w:p w:rsidR="00E30D4A" w:rsidRDefault="007D50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не входит в стоимость тура и оплачивается по желанию в момент бронирования тура. </w:t>
      </w:r>
    </w:p>
    <w:p w:rsidR="00E30D4A" w:rsidRDefault="00E30D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08:30 – Сбор группы на причале 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Отправление на Валаам на катере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Дорога по Ладожскому озеру занимает около часа. 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Прибытие в центральную усадьбу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 катер причалит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удивительной красоты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месте – Монастырской бухте,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есть время на самостоятельное изу</w:t>
      </w:r>
      <w:r>
        <w:rPr>
          <w:rFonts w:ascii="Times New Roman" w:eastAsia="Times New Roman" w:hAnsi="Times New Roman" w:cs="Times New Roman"/>
          <w:sz w:val="24"/>
          <w:szCs w:val="24"/>
        </w:rPr>
        <w:t>чение Валаама, а мы можем посоветовать отличный маршрут.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Сначала пройдите к подножию горы Фавор, подняться на которую можно по широкой гранитной лестнице XIX века.  Ваш дальнейший маршрут пройдет мимо Знаменской часовни к Святым вратам обители, уникальнос</w:t>
      </w:r>
      <w:r>
        <w:rPr>
          <w:rFonts w:ascii="Times New Roman" w:eastAsia="Times New Roman" w:hAnsi="Times New Roman" w:cs="Times New Roman"/>
          <w:sz w:val="24"/>
          <w:szCs w:val="24"/>
        </w:rPr>
        <w:t>ть которых заключается в надвратной Петропавловской церкви, к которой некогда примыкали кельи, где останавливались члены царской семьи Романовых.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Архитектурным центром острова является монастырское каре, которое начало формироваться еще в XVIII веке. Здес</w:t>
      </w:r>
      <w:r>
        <w:rPr>
          <w:rFonts w:ascii="Times New Roman" w:eastAsia="Times New Roman" w:hAnsi="Times New Roman" w:cs="Times New Roman"/>
          <w:sz w:val="24"/>
          <w:szCs w:val="24"/>
        </w:rPr>
        <w:t>ь вы также увидите уникальную Успенскую трапезную церковь – старейшую на Валааме.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посетите главную достопримечательность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-Преображенский собор, где расположены мощи святых основателей обители. 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прогулки вы сможете посетить суве</w:t>
      </w:r>
      <w:r>
        <w:rPr>
          <w:rFonts w:ascii="Times New Roman" w:eastAsia="Times New Roman" w:hAnsi="Times New Roman" w:cs="Times New Roman"/>
          <w:sz w:val="24"/>
          <w:szCs w:val="24"/>
        </w:rPr>
        <w:t>нирные лавочки и магазины и приобрести на память уникальные местные сувениры.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Отправление на водную прогулку по Ладожским шхерам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Ладожские шхеры</w:t>
      </w:r>
    </w:p>
    <w:p w:rsidR="00E30D4A" w:rsidRDefault="00E30D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прокатитесь на скоростном катере вдоль изрезанных берегов Ладоги, которые являются одной </w:t>
      </w:r>
      <w:r>
        <w:rPr>
          <w:rFonts w:ascii="Times New Roman" w:eastAsia="Times New Roman" w:hAnsi="Times New Roman" w:cs="Times New Roman"/>
          <w:sz w:val="24"/>
          <w:szCs w:val="24"/>
        </w:rPr>
        <w:t>из главных природных достопримечательностей Карелии.</w:t>
      </w:r>
    </w:p>
    <w:p w:rsidR="00E30D4A" w:rsidRDefault="00E30D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Ладожские шхеры – это скалистый архипелаг в Ладожском озере, который запоминается благодаря впечатляющему виду – десятки небольших островов с изрезанными каменистыми побережьями на глади огромного озера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D4A" w:rsidRDefault="007D50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Солнце играет лучами в водах озера, камни величественно выступают из воды, зеленые острова создают потрясающий контраст – прогулка точно впечатлит всех неравнодушных к природе Русского Севера.</w:t>
      </w:r>
    </w:p>
    <w:p w:rsidR="00E30D4A" w:rsidRDefault="00E30D4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Прибытие. Свободное время</w:t>
      </w:r>
    </w:p>
    <w:p w:rsidR="00E30D4A" w:rsidRDefault="00E30D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возвращения из эк</w:t>
      </w:r>
      <w:r>
        <w:rPr>
          <w:rFonts w:ascii="Times New Roman" w:eastAsia="Times New Roman" w:hAnsi="Times New Roman" w:cs="Times New Roman"/>
          <w:sz w:val="24"/>
          <w:szCs w:val="24"/>
        </w:rPr>
        <w:t>скурсии у вас будет 3–3,5 часа свободного времени, когда вы сможете поужинать в кафе города и попробовать местную кухню.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продолжение для всех программ: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вы можете прогуляться по городу, купить сувениры и познакомиться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достопримечательностями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Сортавала, о которых вам расскажет наш гид. </w:t>
      </w: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Карелии трепетно хранят традиции и историю. В центре вы увидите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>
        <w:rPr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Рунопевцу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олицетворяет собирательный образ древних карельских сказителей.</w:t>
      </w:r>
    </w:p>
    <w:p w:rsidR="00E30D4A" w:rsidRDefault="007D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Сортавала долгое время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населен финнами, что отразилось на облике города. Влияние Финляндии, до которой отсюда всего час езды, чувствуется прежде всего в архитектуре. Например, к финским постройкам относится здание Национального акционерного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банка – дом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Леандера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D4A" w:rsidRDefault="007D5088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часть Сортавала связана с религиозной жизнью населения. Здесь располагается один из старейших православных храмов города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храм Николая Чудотворца.</w:t>
      </w:r>
    </w:p>
    <w:p w:rsidR="00E30D4A" w:rsidRDefault="00E30D4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30D4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4A" w:rsidRDefault="007D508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Внимание. Посадка на трансфер в Санкт-Петербург предусмотрена для вас в центре города Сортавала в 18:40–1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8:50.</w:t>
            </w:r>
          </w:p>
          <w:p w:rsidR="00E30D4A" w:rsidRDefault="007D508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посадки: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ул. Комсомольская, 2</w:t>
            </w:r>
          </w:p>
          <w:p w:rsidR="00E30D4A" w:rsidRDefault="007D50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Ориентир: рыбный магазин </w:t>
            </w:r>
            <w:hyperlink r:id="rId8" w:tooltip="https://www.tripadvisor.ru/Restaurant_Review-g1066170-d13848731-Reviews-Jarvikala-Sortavala_Republic_of_Karelia_Northwestern_District.html" w:history="1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Jarvikala</w:t>
              </w:r>
              <w:proofErr w:type="spellEnd"/>
            </w:hyperlink>
          </w:p>
        </w:tc>
      </w:tr>
    </w:tbl>
    <w:p w:rsidR="00E30D4A" w:rsidRDefault="00E30D4A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30D4A" w:rsidRDefault="007D508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18:45 – Отправление на автобусе в Санкт-Петербург</w:t>
      </w:r>
    </w:p>
    <w:p w:rsidR="00E30D4A" w:rsidRDefault="007D5088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самостоятельного знакомства с городом Сортавала вы отправитесь на комфортабель</w:t>
      </w:r>
      <w:r>
        <w:rPr>
          <w:rFonts w:ascii="Times New Roman" w:eastAsia="Times New Roman" w:hAnsi="Times New Roman" w:cs="Times New Roman"/>
          <w:sz w:val="24"/>
          <w:szCs w:val="24"/>
        </w:rPr>
        <w:t>ном автобусе в Санкт-Петербург. Место посадки вам заранее объявит сопровождающий вас гид.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1" w:name="_3qsp6epiyf8l"/>
      <w:bookmarkEnd w:id="51"/>
    </w:p>
    <w:p w:rsidR="00E30D4A" w:rsidRDefault="007D50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Техническая остановка в Приозерске</w:t>
      </w:r>
    </w:p>
    <w:p w:rsidR="00E30D4A" w:rsidRDefault="007D50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E30D4A" w:rsidRDefault="007D50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23:00 – ст. м. «Озерки»</w:t>
      </w:r>
    </w:p>
    <w:p w:rsidR="00E30D4A" w:rsidRDefault="007D50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Вторая остановка: 23:30 – ст. м. «Площадь Восстания»</w:t>
      </w: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E30D4A" w:rsidRDefault="007D50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братить внимание: время возвращения в Санкт-Петербург указано ориентировочное!</w:t>
      </w:r>
    </w:p>
    <w:p w:rsidR="00E30D4A" w:rsidRDefault="00E30D4A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2" w:name="_5j3swvtljx5m"/>
      <w:bookmarkEnd w:id="52"/>
    </w:p>
    <w:p w:rsidR="00E30D4A" w:rsidRDefault="00E30D4A"/>
    <w:p w:rsidR="00E30D4A" w:rsidRDefault="00E30D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 /Валаам, мы предложи</w:t>
      </w:r>
      <w:r>
        <w:rPr>
          <w:rFonts w:ascii="Times New Roman" w:eastAsia="Times New Roman" w:hAnsi="Times New Roman" w:cs="Times New Roman"/>
          <w:sz w:val="24"/>
          <w:szCs w:val="24"/>
        </w:rPr>
        <w:t>м вам равноценную программу на замену и вернем стоимость транспортного и экскурсионного обслуживания на о. Кижи/Валаам.</w:t>
      </w:r>
    </w:p>
    <w:p w:rsidR="00E30D4A" w:rsidRDefault="00E30D4A"/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53" w:name="_q07bwcsxxtlh"/>
      <w:bookmarkEnd w:id="53"/>
    </w:p>
    <w:p w:rsidR="00E30D4A" w:rsidRDefault="00E30D4A"/>
    <w:p w:rsidR="00E30D4A" w:rsidRDefault="00E30D4A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54" w:name="_g74zp4wpyta0"/>
      <w:bookmarkEnd w:id="54"/>
    </w:p>
    <w:p w:rsidR="00E30D4A" w:rsidRDefault="007D5088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_604l7s72vniz"/>
      <w:bookmarkEnd w:id="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Прайс:</w:t>
      </w:r>
    </w:p>
    <w:tbl>
      <w:tblPr>
        <w:tblStyle w:val="StGen4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E30D4A">
        <w:tc>
          <w:tcPr>
            <w:tcW w:w="2349" w:type="dxa"/>
          </w:tcPr>
          <w:p w:rsidR="00E30D4A" w:rsidRDefault="00E30D4A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E30D4A">
        <w:tc>
          <w:tcPr>
            <w:tcW w:w="234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26750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35250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26150</w:t>
            </w:r>
          </w:p>
        </w:tc>
      </w:tr>
      <w:tr w:rsidR="00E30D4A">
        <w:tc>
          <w:tcPr>
            <w:tcW w:w="234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31100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41800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30500</w:t>
            </w:r>
          </w:p>
        </w:tc>
      </w:tr>
      <w:tr w:rsidR="00E30D4A">
        <w:tc>
          <w:tcPr>
            <w:tcW w:w="234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37150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52600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36550</w:t>
            </w:r>
          </w:p>
        </w:tc>
      </w:tr>
      <w:tr w:rsidR="00E30D4A">
        <w:tc>
          <w:tcPr>
            <w:tcW w:w="2349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50700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77900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50100</w:t>
            </w:r>
          </w:p>
        </w:tc>
      </w:tr>
    </w:tbl>
    <w:p w:rsidR="00E30D4A" w:rsidRDefault="00E30D4A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tabs>
          <w:tab w:val="left" w:pos="0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GoBack"/>
      <w:bookmarkEnd w:id="56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Скидки:</w:t>
      </w:r>
    </w:p>
    <w:tbl>
      <w:tblPr>
        <w:tblStyle w:val="StGen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E30D4A">
        <w:tc>
          <w:tcPr>
            <w:tcW w:w="4692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E30D4A">
        <w:tc>
          <w:tcPr>
            <w:tcW w:w="4692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30D4A">
        <w:tc>
          <w:tcPr>
            <w:tcW w:w="4692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30D4A">
        <w:tc>
          <w:tcPr>
            <w:tcW w:w="4692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30D4A">
        <w:trPr>
          <w:trHeight w:val="255"/>
        </w:trPr>
        <w:tc>
          <w:tcPr>
            <w:tcW w:w="4692" w:type="dxa"/>
          </w:tcPr>
          <w:p w:rsidR="00E30D4A" w:rsidRDefault="007D50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ВОВ, инвалиды I группы</w:t>
            </w:r>
          </w:p>
        </w:tc>
        <w:tc>
          <w:tcPr>
            <w:tcW w:w="4653" w:type="dxa"/>
          </w:tcPr>
          <w:p w:rsidR="00E30D4A" w:rsidRDefault="007D5088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7" w:name="_xi80yukeqp2m"/>
      <w:bookmarkEnd w:id="57"/>
    </w:p>
    <w:p w:rsidR="00E30D4A" w:rsidRDefault="00E30D4A"/>
    <w:p w:rsidR="00E30D4A" w:rsidRDefault="00E30D4A"/>
    <w:p w:rsidR="00E30D4A" w:rsidRDefault="00E30D4A"/>
    <w:p w:rsidR="00E30D4A" w:rsidRDefault="00E30D4A"/>
    <w:p w:rsidR="00E30D4A" w:rsidRDefault="00E30D4A"/>
    <w:p w:rsidR="00E30D4A" w:rsidRDefault="00E30D4A"/>
    <w:p w:rsidR="00E30D4A" w:rsidRDefault="007D5088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8" w:name="_x3jv32qie5l5"/>
      <w:bookmarkEnd w:id="58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E30D4A" w:rsidRDefault="00E30D4A"/>
    <w:p w:rsidR="00E30D4A" w:rsidRDefault="00E30D4A"/>
    <w:tbl>
      <w:tblPr>
        <w:tblStyle w:val="StGen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E30D4A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4A" w:rsidRDefault="007D50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Билеты и экскурсии: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4A" w:rsidRDefault="007D50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Услуги:</w:t>
            </w:r>
          </w:p>
        </w:tc>
      </w:tr>
      <w:tr w:rsidR="00E30D4A">
        <w:trPr>
          <w:trHeight w:val="7560"/>
        </w:trPr>
        <w:tc>
          <w:tcPr>
            <w:tcW w:w="4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Экскурсия по Александро-Свирскому монастырю с местным гидом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музею карелов-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  <w:proofErr w:type="spellEnd"/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Входные билеты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музей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программа в веселой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Киндасово</w:t>
            </w:r>
            <w:proofErr w:type="spellEnd"/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заповедник «Кивач»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на территорию вулкана Гирвас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Входные билеты в парк «Вотчина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ТалвиУкко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и экскурсия</w:t>
            </w:r>
          </w:p>
          <w:p w:rsidR="00E30D4A" w:rsidRDefault="007D5088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«Северная сага», включающая посещение питомника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«Мраморный каньон» по горному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 аттестованным местным гидом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Онежской набережной в Петрозаводске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комфортабельном автобусе (вместимость автобуса зависит от набора группы)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в лучших отелях Петрозаводска в центре города и на берегу Онежского озера (зависит от выбранной категории отелей), 2 ночи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отеле выбранной категории в регионе г. Сортавала (1 ночь)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(кроме категории размещения «бюджет»)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сещение древнего вулкана Гирвас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водопада Кивач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Мраморного каньона, Итальянского карьера, озера</w:t>
            </w:r>
          </w:p>
          <w:p w:rsidR="00E30D4A" w:rsidRDefault="007D5088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Светлое, заброшенного мраморного завода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фирменного магазина при форелевом хозяйстве</w:t>
            </w:r>
          </w:p>
          <w:p w:rsidR="00E30D4A" w:rsidRDefault="007D5088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E30D4A" w:rsidRDefault="00E30D4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7D508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StGen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30D4A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 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 месте:</w:t>
            </w:r>
          </w:p>
        </w:tc>
      </w:tr>
      <w:tr w:rsidR="00E30D4A">
        <w:tc>
          <w:tcPr>
            <w:tcW w:w="3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numPr>
                <w:ilvl w:val="0"/>
                <w:numId w:val="1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Ж/д билеты: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ретропоезд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– Сортавала</w:t>
            </w:r>
          </w:p>
          <w:p w:rsidR="00E30D4A" w:rsidRDefault="007D5088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:rsidR="00E30D4A" w:rsidRDefault="007D5088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Валаамский архипелаг - ссылка на оплату https://vk.cc/cw64Ja</w:t>
            </w:r>
          </w:p>
          <w:p w:rsidR="00E30D4A" w:rsidRDefault="007D5088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Парк "Ладожские шхеры" (на основании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тьи № 15 ФЗ № 33-ФЗ) - оплата на сайте: https://pay.parkladoga.ru/</w:t>
            </w:r>
          </w:p>
          <w:p w:rsidR="00E30D4A" w:rsidRDefault="007D5088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Оплата производится самостоятельно до начала тура. За несоблюдение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lastRenderedPageBreak/>
              <w:t>требований предусмотрена административная ответственность (ст. 8.39 КоАП РФ).</w:t>
            </w:r>
          </w:p>
          <w:p w:rsidR="00E30D4A" w:rsidRDefault="00E30D4A">
            <w:pPr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lastRenderedPageBreak/>
              <w:t>Экскурсия на о. Валаам на метеоре с местным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 гидом из Сортавала (возможна отмена по погодным условиям): 6500 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., 3250 руб./дети до 12 лет, бесплатно – дети до 6 лет</w:t>
            </w:r>
          </w:p>
          <w:p w:rsidR="00E30D4A" w:rsidRDefault="007D50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(Стоимость услуги указана предварительно и может быть увеличена ближе к сезону навигации)</w:t>
            </w:r>
          </w:p>
          <w:p w:rsidR="00E30D4A" w:rsidRDefault="00E30D4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E30D4A" w:rsidRDefault="007D50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Цена для туров с отправлением на Валаам ПО СУББОТАМ в период с 01.06 по 31.08.2024, а также для туров с отправлением на Валаам 12.06.2024: 6900 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., 3650 руб./дети до 12 лет, дети до 6 лет – бесплатно</w:t>
            </w:r>
          </w:p>
          <w:p w:rsidR="00E30D4A" w:rsidRDefault="00E30D4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E30D4A" w:rsidRDefault="007D5088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Водная прогулка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lastRenderedPageBreak/>
              <w:t>катере с посещением Валаама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 Ладожских шхер: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6500  руб.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., 3250  руб./ дети до 9 лет включительно</w:t>
            </w:r>
          </w:p>
          <w:p w:rsidR="00E30D4A" w:rsidRDefault="00E30D4A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</w:pPr>
          </w:p>
          <w:p w:rsidR="00E30D4A" w:rsidRDefault="007D5088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Экскурсия на о. Кижи на «Метеоре»: цена уточняется</w:t>
            </w:r>
          </w:p>
        </w:tc>
        <w:tc>
          <w:tcPr>
            <w:tcW w:w="300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D4A" w:rsidRDefault="007D5088">
            <w:pPr>
              <w:widowControl w:val="0"/>
              <w:numPr>
                <w:ilvl w:val="0"/>
                <w:numId w:val="1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Комплексные обеды в 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 xml:space="preserve">750-900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руб./чел.</w:t>
            </w:r>
          </w:p>
          <w:p w:rsidR="00E30D4A" w:rsidRDefault="007D5088">
            <w:pPr>
              <w:numPr>
                <w:ilvl w:val="0"/>
                <w:numId w:val="1"/>
              </w:numPr>
              <w:spacing w:after="240"/>
              <w:ind w:left="1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Экологическая тропа у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полный билет – 400 руб./чел.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до 7 лет – бесплатно;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от 7 до 14 лет – 300 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 – 300 руб./чел.; пенсионеры – 300 руб./чел.</w:t>
            </w:r>
          </w:p>
          <w:p w:rsidR="00E30D4A" w:rsidRDefault="00E30D4A">
            <w:pPr>
              <w:widowControl w:val="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D4A" w:rsidRDefault="007D5088">
            <w:pPr>
              <w:widowControl w:val="0"/>
              <w:numPr>
                <w:ilvl w:val="0"/>
                <w:numId w:val="1"/>
              </w:numPr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развлечения в горном парке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»: по ценам парка</w:t>
            </w:r>
          </w:p>
        </w:tc>
      </w:tr>
    </w:tbl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4A" w:rsidRDefault="00E30D4A">
      <w:pPr>
        <w:spacing w:line="240" w:lineRule="auto"/>
      </w:pPr>
    </w:p>
    <w:sectPr w:rsidR="00E30D4A" w:rsidSect="007D5088">
      <w:footerReference w:type="default" r:id="rId9"/>
      <w:pgSz w:w="11909" w:h="16834"/>
      <w:pgMar w:top="28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4A" w:rsidRDefault="007D5088">
      <w:pPr>
        <w:spacing w:line="240" w:lineRule="auto"/>
      </w:pPr>
      <w:r>
        <w:separator/>
      </w:r>
    </w:p>
  </w:endnote>
  <w:endnote w:type="continuationSeparator" w:id="0">
    <w:p w:rsidR="00E30D4A" w:rsidRDefault="007D5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4A" w:rsidRDefault="00E30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4A" w:rsidRDefault="007D5088">
      <w:pPr>
        <w:spacing w:line="240" w:lineRule="auto"/>
      </w:pPr>
      <w:r>
        <w:separator/>
      </w:r>
    </w:p>
  </w:footnote>
  <w:footnote w:type="continuationSeparator" w:id="0">
    <w:p w:rsidR="00E30D4A" w:rsidRDefault="007D5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50CF0"/>
    <w:multiLevelType w:val="hybridMultilevel"/>
    <w:tmpl w:val="F7D415B0"/>
    <w:lvl w:ilvl="0" w:tplc="54104EA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B3ABC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13CF74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FCE20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8201BA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DB098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6C226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26EE8C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73294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52513A"/>
    <w:multiLevelType w:val="hybridMultilevel"/>
    <w:tmpl w:val="D49ACFF0"/>
    <w:lvl w:ilvl="0" w:tplc="A6160B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33C5D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09A87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67886B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C72F0E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BDE43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C0984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A08551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56D40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055568"/>
    <w:multiLevelType w:val="hybridMultilevel"/>
    <w:tmpl w:val="90C8B196"/>
    <w:lvl w:ilvl="0" w:tplc="3694456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154392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8D8610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2D0A5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DB025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C36BAC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21E1B5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374397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7AAF8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A0052F"/>
    <w:multiLevelType w:val="hybridMultilevel"/>
    <w:tmpl w:val="15BC1012"/>
    <w:lvl w:ilvl="0" w:tplc="EA4E39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E145A9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106A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CC4C7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53ABC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37A71D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D466C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E54A7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99EC3D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AD6527"/>
    <w:multiLevelType w:val="hybridMultilevel"/>
    <w:tmpl w:val="CE4612BE"/>
    <w:lvl w:ilvl="0" w:tplc="5F84B82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2BAB3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1434D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4638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86E938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14E9B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A62924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8A6088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79872E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A"/>
    <w:rsid w:val="007D5088"/>
    <w:rsid w:val="00E3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3361C-D0AA-4426-9B2E-286A959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1066170-d13848731-Reviews-Jarvikala-Sortavala_Republic_of_Karelia_Northwestern_Distri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nica.ru/o-restorane/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4934</Words>
  <Characters>28127</Characters>
  <Application>Microsoft Office Word</Application>
  <DocSecurity>0</DocSecurity>
  <Lines>234</Lines>
  <Paragraphs>65</Paragraphs>
  <ScaleCrop>false</ScaleCrop>
  <Company/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2024-11-06T10:07:00Z</dcterms:created>
  <dcterms:modified xsi:type="dcterms:W3CDTF">2025-01-28T13:09:00Z</dcterms:modified>
</cp:coreProperties>
</file>