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707"/>
        <w:tblW w:w="16302" w:type="dxa"/>
        <w:tblLayout w:type="fixed"/>
        <w:tblLook w:val="04A0" w:firstRow="1" w:lastRow="0" w:firstColumn="1" w:lastColumn="0" w:noHBand="0" w:noVBand="1"/>
      </w:tblPr>
      <w:tblGrid>
        <w:gridCol w:w="709"/>
        <w:gridCol w:w="15593"/>
      </w:tblGrid>
      <w:tr w:rsidR="004249C4" w:rsidRPr="00E8691D" w:rsidTr="00241022">
        <w:tc>
          <w:tcPr>
            <w:tcW w:w="16302" w:type="dxa"/>
            <w:gridSpan w:val="2"/>
          </w:tcPr>
          <w:p w:rsidR="004249C4" w:rsidRDefault="004249C4" w:rsidP="00241022">
            <w:pPr>
              <w:jc w:val="center"/>
              <w:rPr>
                <w:sz w:val="28"/>
                <w:szCs w:val="28"/>
              </w:rPr>
            </w:pPr>
            <w:r w:rsidRPr="00E8691D">
              <w:rPr>
                <w:b/>
                <w:sz w:val="28"/>
                <w:szCs w:val="28"/>
              </w:rPr>
              <w:t>Ешь. Восхищайся. Люби. Путешествие по Кавказу.</w:t>
            </w:r>
            <w:r w:rsidRPr="00E8691D">
              <w:rPr>
                <w:b/>
                <w:sz w:val="28"/>
                <w:szCs w:val="28"/>
              </w:rPr>
              <w:br/>
            </w:r>
            <w:r w:rsidRPr="00E8691D">
              <w:rPr>
                <w:sz w:val="28"/>
                <w:szCs w:val="28"/>
              </w:rPr>
              <w:t>6 дней/5 ночей</w:t>
            </w:r>
          </w:p>
          <w:tbl>
            <w:tblPr>
              <w:tblStyle w:val="a3"/>
              <w:tblpPr w:leftFromText="180" w:rightFromText="180" w:vertAnchor="text" w:horzAnchor="margin" w:tblpXSpec="center" w:tblpY="-707"/>
              <w:tblW w:w="16302" w:type="dxa"/>
              <w:tblLayout w:type="fixed"/>
              <w:tblLook w:val="04A0" w:firstRow="1" w:lastRow="0" w:firstColumn="1" w:lastColumn="0" w:noHBand="0" w:noVBand="1"/>
            </w:tblPr>
            <w:tblGrid>
              <w:gridCol w:w="16302"/>
            </w:tblGrid>
            <w:tr w:rsidR="004249C4" w:rsidRPr="00E8691D" w:rsidTr="00241022">
              <w:tc>
                <w:tcPr>
                  <w:tcW w:w="16302" w:type="dxa"/>
                </w:tcPr>
                <w:p w:rsidR="004249C4" w:rsidRPr="00E8691D" w:rsidRDefault="004249C4" w:rsidP="004249C4">
                  <w:pPr>
                    <w:shd w:val="clear" w:color="auto" w:fill="FFFFFF"/>
                    <w:spacing w:after="240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Кавказ никого никогда не оставляет равнодушным! </w:t>
                  </w:r>
                </w:p>
                <w:p w:rsidR="004249C4" w:rsidRPr="00E8691D" w:rsidRDefault="004249C4" w:rsidP="004249C4">
                  <w:pPr>
                    <w:shd w:val="clear" w:color="auto" w:fill="FFFFFF"/>
                    <w:spacing w:after="240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В этом туре мы постарались показать всё, чтобы вы </w:t>
                  </w:r>
                  <w:proofErr w:type="gramStart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сказали</w:t>
                  </w:r>
                  <w:proofErr w:type="gramEnd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Вааау</w:t>
                  </w:r>
                  <w:proofErr w:type="spellEnd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!  Это невероятно!" Мы Вам покажем равнинную и горную части Ингушетии и Осетии, города </w:t>
                  </w:r>
                  <w:proofErr w:type="spellStart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Магас</w:t>
                  </w:r>
                  <w:proofErr w:type="spellEnd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, Владикавказ, Грозный, а также поедем в Дагестан к самому крупному в Европе и глубочайшему в мире </w:t>
                  </w:r>
                  <w:proofErr w:type="spellStart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Сулакскому</w:t>
                  </w:r>
                  <w:proofErr w:type="spellEnd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каньону. Шесть дней вам покажутся одним днём и вечностью одновременно! Вы поймёте, что в двух-трёх часах полёта возможно получить массу ярких эмоций, восхититься начиная от гор с аутентичной историей и </w:t>
                  </w:r>
                  <w:proofErr w:type="gramStart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культурой,  водопадов</w:t>
                  </w:r>
                  <w:proofErr w:type="gramEnd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, до захватывающего дух </w:t>
                  </w:r>
                  <w:proofErr w:type="spellStart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Сулакского</w:t>
                  </w:r>
                  <w:proofErr w:type="spellEnd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каньона! </w:t>
                  </w:r>
                </w:p>
                <w:p w:rsidR="004249C4" w:rsidRPr="00E8691D" w:rsidRDefault="004249C4" w:rsidP="004249C4">
                  <w:pPr>
                    <w:shd w:val="clear" w:color="auto" w:fill="FFFFFF"/>
                    <w:spacing w:after="240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Это тот случай, когда невольно расширяешь глаза, чтобы вобрать всю красоту гор, ярких красок, ловишь себя на детской восторженности, когда мчишься на катере по изгибам каньона под брызги чистейшей воды. </w:t>
                  </w:r>
                </w:p>
                <w:p w:rsidR="004249C4" w:rsidRPr="00E8691D" w:rsidRDefault="004249C4" w:rsidP="004249C4">
                  <w:pPr>
                    <w:shd w:val="clear" w:color="auto" w:fill="FFFFFF"/>
                    <w:spacing w:after="240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Полная перезагрузка и </w:t>
                  </w:r>
                  <w:proofErr w:type="gramStart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от природа</w:t>
                  </w:r>
                  <w:proofErr w:type="gramEnd"/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, и от кавказской кухни и от весёлой компании Вам обеспечены в этом туре!</w:t>
                  </w:r>
                </w:p>
                <w:p w:rsidR="004249C4" w:rsidRPr="00E8691D" w:rsidRDefault="004249C4" w:rsidP="004249C4">
                  <w:pPr>
                    <w:shd w:val="clear" w:color="auto" w:fill="FFFFFF"/>
                    <w:spacing w:after="240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8691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Друзья! Будем рады видеть Вас у нас в гостях!</w:t>
                  </w:r>
                </w:p>
                <w:p w:rsidR="004249C4" w:rsidRPr="00E8691D" w:rsidRDefault="004249C4" w:rsidP="004249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249C4" w:rsidRPr="004249C4" w:rsidRDefault="004249C4" w:rsidP="00241022">
            <w:pPr>
              <w:jc w:val="center"/>
              <w:rPr>
                <w:sz w:val="28"/>
                <w:szCs w:val="28"/>
              </w:rPr>
            </w:pPr>
          </w:p>
          <w:p w:rsidR="004249C4" w:rsidRPr="004249C4" w:rsidRDefault="004249C4" w:rsidP="00241022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4249C4" w:rsidRPr="00E8691D" w:rsidTr="00241022">
              <w:trPr>
                <w:trHeight w:val="340"/>
              </w:trPr>
              <w:tc>
                <w:tcPr>
                  <w:tcW w:w="5237" w:type="dxa"/>
                </w:tcPr>
                <w:p w:rsidR="004249C4" w:rsidRPr="00E8691D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двухместном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d</w:t>
                  </w:r>
                  <w:proofErr w:type="spellStart"/>
                  <w:r w:rsidRPr="00E8691D">
                    <w:rPr>
                      <w:rFonts w:cstheme="minorHAnsi"/>
                      <w:lang w:eastAsia="ru-RU"/>
                    </w:rPr>
                    <w:t>bl</w:t>
                  </w:r>
                  <w:proofErr w:type="spellEnd"/>
                  <w:r w:rsidRPr="00E8691D">
                    <w:rPr>
                      <w:rFonts w:cstheme="minorHAnsi"/>
                      <w:lang w:eastAsia="ru-RU"/>
                    </w:rPr>
                    <w:t xml:space="preserve">, 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twin</w:t>
                  </w:r>
                  <w:r w:rsidRPr="00E8691D">
                    <w:rPr>
                      <w:rFonts w:cstheme="minorHAnsi"/>
                      <w:lang w:eastAsia="ru-RU"/>
                    </w:rPr>
                    <w:t xml:space="preserve">) </w:t>
                  </w:r>
                </w:p>
                <w:p w:rsidR="004249C4" w:rsidRPr="00E8691D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51900</w:t>
                  </w:r>
                </w:p>
              </w:tc>
              <w:tc>
                <w:tcPr>
                  <w:tcW w:w="5237" w:type="dxa"/>
                </w:tcPr>
                <w:p w:rsidR="004249C4" w:rsidRPr="00E8691D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одноместном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single</w:t>
                  </w:r>
                  <w:r w:rsidRPr="00E8691D">
                    <w:rPr>
                      <w:rFonts w:cstheme="minorHAnsi"/>
                      <w:lang w:eastAsia="ru-RU"/>
                    </w:rPr>
                    <w:t xml:space="preserve">) </w:t>
                  </w:r>
                </w:p>
                <w:p w:rsidR="004249C4" w:rsidRPr="00E8691D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61900</w:t>
                  </w:r>
                </w:p>
              </w:tc>
              <w:tc>
                <w:tcPr>
                  <w:tcW w:w="5238" w:type="dxa"/>
                </w:tcPr>
                <w:p w:rsidR="004249C4" w:rsidRPr="00E8691D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E8691D">
                    <w:rPr>
                      <w:rFonts w:eastAsia="Times New Roman" w:cstheme="minorHAnsi"/>
                      <w:color w:val="000000"/>
                      <w:lang w:eastAsia="ru-RU"/>
                    </w:rPr>
                    <w:t xml:space="preserve">Стоимость тура детям до 10 лет при дополнительном и основном размещении </w:t>
                  </w:r>
                </w:p>
                <w:p w:rsidR="004249C4" w:rsidRPr="00E8691D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E8691D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47000</w:t>
                  </w:r>
                </w:p>
              </w:tc>
            </w:tr>
          </w:tbl>
          <w:p w:rsidR="004249C4" w:rsidRPr="00C74C51" w:rsidRDefault="004249C4" w:rsidP="00241022">
            <w:pPr>
              <w:jc w:val="center"/>
              <w:rPr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0" w:type="auto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4249C4" w:rsidRPr="00E8691D" w:rsidTr="00241022">
              <w:trPr>
                <w:trHeight w:val="340"/>
              </w:trPr>
              <w:tc>
                <w:tcPr>
                  <w:tcW w:w="5237" w:type="dxa"/>
                </w:tcPr>
                <w:p w:rsidR="004249C4" w:rsidRPr="004D5BA4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bl</w:t>
                  </w:r>
                  <w:proofErr w:type="spellEnd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 xml:space="preserve">, </w:t>
                  </w:r>
                  <w:proofErr w:type="gramStart"/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twin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 xml:space="preserve">)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4249C4" w:rsidRPr="004D5BA4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  <w:lang w:val="en-US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58000</w:t>
                  </w:r>
                </w:p>
              </w:tc>
              <w:tc>
                <w:tcPr>
                  <w:tcW w:w="5237" w:type="dxa"/>
                </w:tcPr>
                <w:p w:rsidR="004249C4" w:rsidRPr="004D5BA4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proofErr w:type="gramStart"/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single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 xml:space="preserve">)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4249C4" w:rsidRPr="004D5BA4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69300</w:t>
                  </w:r>
                </w:p>
              </w:tc>
              <w:tc>
                <w:tcPr>
                  <w:tcW w:w="5238" w:type="dxa"/>
                </w:tcPr>
                <w:p w:rsidR="004249C4" w:rsidRPr="004D5BA4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  <w:t xml:space="preserve">Стоимость тура детям до 10 лет при дополнительном и основном размещении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4249C4" w:rsidRPr="004D5BA4" w:rsidRDefault="004249C4" w:rsidP="00241022">
                  <w:pPr>
                    <w:framePr w:hSpace="180" w:wrap="around" w:vAnchor="text" w:hAnchor="margin" w:xAlign="center" w:y="-707"/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4D5BA4"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  <w:t>51500</w:t>
                  </w:r>
                </w:p>
              </w:tc>
            </w:tr>
          </w:tbl>
          <w:p w:rsidR="004249C4" w:rsidRPr="00E8691D" w:rsidRDefault="004249C4" w:rsidP="00241022">
            <w:pPr>
              <w:jc w:val="center"/>
            </w:pPr>
          </w:p>
          <w:p w:rsidR="004249C4" w:rsidRPr="00E8691D" w:rsidRDefault="004249C4" w:rsidP="00241022">
            <w:pPr>
              <w:jc w:val="center"/>
              <w:rPr>
                <w:b/>
                <w:sz w:val="24"/>
                <w:szCs w:val="24"/>
              </w:rPr>
            </w:pPr>
            <w:r w:rsidRPr="00E8691D">
              <w:rPr>
                <w:b/>
                <w:sz w:val="24"/>
                <w:szCs w:val="24"/>
              </w:rPr>
              <w:t>Даты 2024 г.:</w:t>
            </w:r>
          </w:p>
          <w:p w:rsidR="004249C4" w:rsidRPr="00E8691D" w:rsidRDefault="004249C4" w:rsidP="00241022">
            <w:pPr>
              <w:rPr>
                <w:sz w:val="24"/>
                <w:szCs w:val="24"/>
              </w:rPr>
            </w:pPr>
            <w:r w:rsidRPr="00E8691D">
              <w:rPr>
                <w:b/>
                <w:sz w:val="24"/>
                <w:szCs w:val="24"/>
              </w:rPr>
              <w:t xml:space="preserve">Ноябрь: </w:t>
            </w:r>
            <w:r w:rsidRPr="00E8691D">
              <w:rPr>
                <w:bCs/>
                <w:color w:val="000000"/>
                <w:sz w:val="24"/>
                <w:szCs w:val="24"/>
              </w:rPr>
              <w:t>01.11-06.11, 08.11-13.11, 15.11-20.11, 22.11-27.11, 29.11-04.12</w:t>
            </w:r>
          </w:p>
          <w:p w:rsidR="004249C4" w:rsidRPr="004D5BA4" w:rsidRDefault="004249C4" w:rsidP="00241022">
            <w:pPr>
              <w:rPr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sz w:val="24"/>
                <w:szCs w:val="24"/>
              </w:rPr>
              <w:t xml:space="preserve">Декабрь: </w:t>
            </w:r>
            <w:r w:rsidRPr="00E8691D">
              <w:rPr>
                <w:bCs/>
                <w:color w:val="000000"/>
                <w:sz w:val="24"/>
                <w:szCs w:val="24"/>
              </w:rPr>
              <w:t>06.12-1</w:t>
            </w:r>
            <w:r w:rsidRPr="004D5BA4">
              <w:rPr>
                <w:bCs/>
                <w:color w:val="000000"/>
                <w:sz w:val="24"/>
                <w:szCs w:val="24"/>
              </w:rPr>
              <w:t>1</w:t>
            </w:r>
            <w:r w:rsidRPr="00E8691D">
              <w:rPr>
                <w:bCs/>
                <w:color w:val="000000"/>
                <w:sz w:val="24"/>
                <w:szCs w:val="24"/>
              </w:rPr>
              <w:t>.12, 13.12-1</w:t>
            </w:r>
            <w:r w:rsidRPr="004D5BA4">
              <w:rPr>
                <w:bCs/>
                <w:color w:val="000000"/>
                <w:sz w:val="24"/>
                <w:szCs w:val="24"/>
              </w:rPr>
              <w:t>8</w:t>
            </w:r>
            <w:r w:rsidRPr="00E8691D">
              <w:rPr>
                <w:bCs/>
                <w:color w:val="000000"/>
                <w:sz w:val="24"/>
                <w:szCs w:val="24"/>
              </w:rPr>
              <w:t>.12, 20.12-2</w:t>
            </w:r>
            <w:r w:rsidRPr="004D5BA4">
              <w:rPr>
                <w:bCs/>
                <w:color w:val="000000"/>
                <w:sz w:val="24"/>
                <w:szCs w:val="24"/>
              </w:rPr>
              <w:t>5</w:t>
            </w:r>
            <w:r w:rsidRPr="00E8691D">
              <w:rPr>
                <w:bCs/>
                <w:color w:val="000000"/>
                <w:sz w:val="24"/>
                <w:szCs w:val="24"/>
              </w:rPr>
              <w:t>.12, 28.12-0</w:t>
            </w:r>
            <w:r w:rsidRPr="004D5BA4">
              <w:rPr>
                <w:bCs/>
                <w:color w:val="000000"/>
                <w:sz w:val="24"/>
                <w:szCs w:val="24"/>
              </w:rPr>
              <w:t>2</w:t>
            </w:r>
            <w:r w:rsidRPr="00E8691D">
              <w:rPr>
                <w:bCs/>
                <w:color w:val="000000"/>
                <w:sz w:val="24"/>
                <w:szCs w:val="24"/>
              </w:rPr>
              <w:t>.01</w:t>
            </w:r>
            <w:r w:rsidRPr="009144D7">
              <w:rPr>
                <w:rFonts w:ascii="Calibri" w:hAnsi="Calibri" w:cs="Calibri"/>
                <w:bCs/>
                <w:color w:val="2C2D2E"/>
                <w:sz w:val="24"/>
                <w:szCs w:val="24"/>
                <w:shd w:val="clear" w:color="auto" w:fill="FFFFFF"/>
              </w:rPr>
              <w:br/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2025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г.</w:t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4249C4" w:rsidRPr="00DC6645" w:rsidRDefault="004249C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bCs/>
                <w:sz w:val="24"/>
                <w:szCs w:val="24"/>
                <w:highlight w:val="yellow"/>
              </w:rPr>
              <w:t xml:space="preserve">Январь: </w:t>
            </w:r>
            <w:r w:rsidRPr="00DC6645">
              <w:rPr>
                <w:bCs/>
                <w:sz w:val="24"/>
                <w:szCs w:val="24"/>
                <w:highlight w:val="yellow"/>
              </w:rPr>
              <w:t>01.01-06.01, 03.01-08.01, 05.01-10.01, 10.01-15.01, 17.01-22.01, 24.01-29.01, 31.01-05.02</w:t>
            </w:r>
          </w:p>
          <w:p w:rsidR="004249C4" w:rsidRPr="00DC6645" w:rsidRDefault="004249C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 xml:space="preserve">Февраль: </w:t>
            </w:r>
            <w:r w:rsidRPr="00DC6645">
              <w:rPr>
                <w:bCs/>
                <w:sz w:val="24"/>
                <w:szCs w:val="24"/>
                <w:highlight w:val="yellow"/>
              </w:rPr>
              <w:t>07.02-12.02, 14.02-19.02, 21.02-26.02, 28.02-05.03</w:t>
            </w:r>
          </w:p>
          <w:p w:rsidR="004249C4" w:rsidRPr="00DC6645" w:rsidRDefault="004249C4" w:rsidP="00241022">
            <w:pPr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DC6645">
              <w:rPr>
                <w:b/>
                <w:sz w:val="24"/>
                <w:szCs w:val="24"/>
                <w:highlight w:val="yellow"/>
              </w:rPr>
              <w:t xml:space="preserve">Март: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bCs/>
                <w:sz w:val="24"/>
                <w:szCs w:val="24"/>
                <w:highlight w:val="yellow"/>
              </w:rPr>
              <w:t>03.03</w:t>
            </w:r>
            <w:proofErr w:type="gramEnd"/>
            <w:r w:rsidRPr="00DC6645">
              <w:rPr>
                <w:bCs/>
                <w:sz w:val="24"/>
                <w:szCs w:val="24"/>
                <w:highlight w:val="yellow"/>
              </w:rPr>
              <w:t xml:space="preserve"> - 08.03, 07.03 - 12.03, 10.03 - 15.03, 14.03 - 19.03, 17.03 - 22.03, 21.03 - 26.03, 24.03 - 29.03, 28.03 - 02.04, 31.03 - 05.04  </w:t>
            </w:r>
          </w:p>
          <w:p w:rsidR="004249C4" w:rsidRPr="00DC6645" w:rsidRDefault="004249C4" w:rsidP="00241022">
            <w:pPr>
              <w:rPr>
                <w:bCs/>
                <w:sz w:val="24"/>
                <w:szCs w:val="24"/>
                <w:highlight w:val="yellow"/>
              </w:rPr>
            </w:pPr>
            <w:proofErr w:type="gramStart"/>
            <w:r w:rsidRPr="00DC6645">
              <w:rPr>
                <w:b/>
                <w:sz w:val="24"/>
                <w:szCs w:val="24"/>
                <w:highlight w:val="yellow"/>
              </w:rPr>
              <w:t xml:space="preserve">Апрель: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bCs/>
                <w:sz w:val="24"/>
                <w:szCs w:val="24"/>
                <w:highlight w:val="yellow"/>
              </w:rPr>
              <w:t>04.04</w:t>
            </w:r>
            <w:proofErr w:type="gramEnd"/>
            <w:r w:rsidRPr="00DC6645">
              <w:rPr>
                <w:bCs/>
                <w:sz w:val="24"/>
                <w:szCs w:val="24"/>
                <w:highlight w:val="yellow"/>
              </w:rPr>
              <w:t xml:space="preserve"> - 09.04, 07.04 - 12.04, 11.04 - 16.04, 14.04 - 19.04, 18.04 - 23.04, 21.04 - 26.04, 25.04 - 30.04, 28.04 - 03.05, 30.04 - 05.05  </w:t>
            </w:r>
          </w:p>
          <w:p w:rsidR="004249C4" w:rsidRPr="00DC6645" w:rsidRDefault="004249C4" w:rsidP="00241022">
            <w:pPr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proofErr w:type="gramStart"/>
            <w:r w:rsidRPr="00DC6645">
              <w:rPr>
                <w:b/>
                <w:sz w:val="24"/>
                <w:szCs w:val="24"/>
                <w:highlight w:val="yellow"/>
              </w:rPr>
              <w:lastRenderedPageBreak/>
              <w:t>Май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bCs/>
                <w:sz w:val="24"/>
                <w:szCs w:val="24"/>
                <w:highlight w:val="yellow"/>
              </w:rPr>
              <w:t>02.05</w:t>
            </w:r>
            <w:proofErr w:type="gramEnd"/>
            <w:r w:rsidRPr="00DC6645">
              <w:rPr>
                <w:bCs/>
                <w:sz w:val="24"/>
                <w:szCs w:val="24"/>
                <w:highlight w:val="yellow"/>
              </w:rPr>
              <w:t xml:space="preserve"> - 07.05, 08.05 - 13.05, 12.05 - 17.05, 16.05 - 21.05, 19.05 - 24.05, 23.05 - 28.05, 26.05 - 31.05, 30.05 - 04.06  </w:t>
            </w:r>
          </w:p>
          <w:p w:rsidR="004249C4" w:rsidRPr="00DC6645" w:rsidRDefault="004249C4" w:rsidP="00241022">
            <w:pPr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</w:pPr>
            <w:proofErr w:type="gramStart"/>
            <w:r w:rsidRPr="00DC6645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Июнь: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>02.06</w:t>
            </w:r>
            <w:proofErr w:type="gramEnd"/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 xml:space="preserve"> - 07.06, 06.06 - 11.06, 11.06 - 16.06, 16.06 - 21.06, 20.06 - 25.06, 23.06 - 28.06, 27.06 - 02.07, 30.06 - 05.07  </w:t>
            </w:r>
          </w:p>
          <w:p w:rsidR="004249C4" w:rsidRPr="00DC6645" w:rsidRDefault="004249C4" w:rsidP="00241022">
            <w:pPr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</w:pPr>
            <w:proofErr w:type="gramStart"/>
            <w:r w:rsidRPr="00DC6645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Июль: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>04.07</w:t>
            </w:r>
            <w:proofErr w:type="gramEnd"/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 xml:space="preserve"> - 09.07, 07.07 - 12.07, 11.07 - 16.07, 14.07 - 19.07, 18.07 - 23.07, 21.07 - 26.07, 25.07 - 30.07, 28.07 - 02.08  </w:t>
            </w:r>
          </w:p>
          <w:p w:rsidR="004249C4" w:rsidRPr="00DC6645" w:rsidRDefault="004249C4" w:rsidP="00241022">
            <w:pPr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</w:pPr>
            <w:proofErr w:type="gramStart"/>
            <w:r w:rsidRPr="00DC6645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Август: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>01.08</w:t>
            </w:r>
            <w:proofErr w:type="gramEnd"/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 xml:space="preserve"> - 06.08, 04.08 - 09.08, 08.08 - 13.08, 11.08 - 16.08, 15.08 - 20.08, 18.08 - 23.08, 22.08 - 27.08, 25.08 - 30.08, 29.08 - 03.09  </w:t>
            </w:r>
          </w:p>
          <w:p w:rsidR="004249C4" w:rsidRPr="00DC6645" w:rsidRDefault="004249C4" w:rsidP="00241022">
            <w:pPr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</w:pPr>
            <w:r w:rsidRPr="00DC6645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 xml:space="preserve">Сентябрь: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 xml:space="preserve">01.09 - 06.09, 05.09 - 10.09, 08.09 - 13.09, 12.09 - 17.09, 15.09 - 20.09, 19.09 - 24.09, 22.09 - 27.09, 26.09 - 01.10, 29.09 - 04.10  </w:t>
            </w:r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br/>
            </w:r>
            <w:r w:rsidRPr="00DC6645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Октябрь: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 xml:space="preserve">03.10 - 08.10, 06.10 - 11.10, 10.10 - 15.10, 13.10 - 18.10, 17.10 - 22.10, 20.10 - 25.10, 24.10 - 29.10, 27.10 - 01.11, 31.10 - 05.11  </w:t>
            </w:r>
          </w:p>
          <w:p w:rsidR="004249C4" w:rsidRPr="00DC6645" w:rsidRDefault="004249C4" w:rsidP="00241022">
            <w:pPr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</w:pPr>
            <w:proofErr w:type="gramStart"/>
            <w:r w:rsidRPr="00DC6645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Ноябрь: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>03.11</w:t>
            </w:r>
            <w:proofErr w:type="gramEnd"/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 xml:space="preserve"> - 08.11, 07.11 - 12.11, 10.11 - 15.11, 14.11 - 19.11, 17.11 - 22.11, 21.11 - 26.11, 24.11 - 29.11, 28.11 - 03.12</w:t>
            </w:r>
          </w:p>
          <w:p w:rsidR="004249C4" w:rsidRPr="00E8691D" w:rsidRDefault="004249C4" w:rsidP="00241022">
            <w:pPr>
              <w:rPr>
                <w:b/>
                <w:sz w:val="24"/>
                <w:szCs w:val="24"/>
                <w:lang w:val="en-US"/>
              </w:rPr>
            </w:pPr>
            <w:r w:rsidRPr="00DC6645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 xml:space="preserve">Декабрь: 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rFonts w:ascii="Calibri" w:hAnsi="Calibri" w:cs="Calibri"/>
                <w:sz w:val="24"/>
                <w:szCs w:val="24"/>
                <w:highlight w:val="yellow"/>
                <w:shd w:val="clear" w:color="auto" w:fill="FFFFFF"/>
              </w:rPr>
              <w:t>01.12 - 06.12, 05.12 - 10.12, 08.12 - 13.12, 12.12 - 17.12, 15.12 - 20.12, 19.12 - 24.12, 22.12 - 27.12, 26.12 - 31.12</w:t>
            </w:r>
          </w:p>
        </w:tc>
      </w:tr>
      <w:tr w:rsidR="004249C4" w:rsidRPr="00E8691D" w:rsidTr="00241022">
        <w:tc>
          <w:tcPr>
            <w:tcW w:w="16302" w:type="dxa"/>
            <w:gridSpan w:val="2"/>
          </w:tcPr>
          <w:p w:rsidR="004249C4" w:rsidRPr="00E8691D" w:rsidRDefault="004249C4" w:rsidP="00241022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Кавказ никого никогда не оставляет равнодушным! </w:t>
            </w:r>
          </w:p>
          <w:p w:rsidR="004249C4" w:rsidRPr="00E8691D" w:rsidRDefault="004249C4" w:rsidP="00241022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 этом туре мы постарались показать всё, чтобы вы </w:t>
            </w:r>
            <w:proofErr w:type="gram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сказали</w:t>
            </w:r>
            <w:proofErr w:type="gram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Вааау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!  Это невероятно!" Мы Вам покажем равнинную и горную части Ингушетии и Осетии, города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Магас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Владикавказ, Грозный, а также поедем в Дагестан к самому крупному в Европе и глубочайшему в мире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Сулакскому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каньону. Шесть дней вам покажутся одним днём и вечностью одновременно! Вы поймёте, что в двух-трёх часах полёта возможно получить массу ярких эмоций, восхититься начиная от гор с аутентичной историей и </w:t>
            </w:r>
            <w:proofErr w:type="gram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культурой,  водопадов</w:t>
            </w:r>
            <w:proofErr w:type="gram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до захватывающего дух </w:t>
            </w:r>
            <w:proofErr w:type="spell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Сулакского</w:t>
            </w:r>
            <w:proofErr w:type="spell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каньона! </w:t>
            </w:r>
          </w:p>
          <w:p w:rsidR="004249C4" w:rsidRPr="00E8691D" w:rsidRDefault="004249C4" w:rsidP="00241022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Это тот случай, когда невольно расширяешь глаза, чтобы вобрать всю красоту гор, ярких красок, ловишь себя на детской восторженности, когда мчишься на катере по изгибам каньона под брызги чистейшей воды. </w:t>
            </w:r>
          </w:p>
          <w:p w:rsidR="004249C4" w:rsidRPr="00E8691D" w:rsidRDefault="004249C4" w:rsidP="00241022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Полная перезагрузка и </w:t>
            </w:r>
            <w:proofErr w:type="gramStart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природа</w:t>
            </w:r>
            <w:proofErr w:type="gramEnd"/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и от кавказской кухни и от весёлой компании Вам обеспечены в этом туре!</w:t>
            </w:r>
          </w:p>
          <w:p w:rsidR="004249C4" w:rsidRPr="00E8691D" w:rsidRDefault="004249C4" w:rsidP="00241022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Друзья! Будем рады видеть Вас у нас в гостях!</w:t>
            </w:r>
          </w:p>
          <w:p w:rsidR="004249C4" w:rsidRPr="00E8691D" w:rsidRDefault="004249C4" w:rsidP="002410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49C4" w:rsidRPr="00E8691D" w:rsidTr="00241022">
        <w:tc>
          <w:tcPr>
            <w:tcW w:w="709" w:type="dxa"/>
          </w:tcPr>
          <w:p w:rsidR="004249C4" w:rsidRPr="00E8691D" w:rsidRDefault="004249C4" w:rsidP="00241022">
            <w:r w:rsidRPr="00E8691D">
              <w:t>День</w:t>
            </w:r>
          </w:p>
        </w:tc>
        <w:tc>
          <w:tcPr>
            <w:tcW w:w="15593" w:type="dxa"/>
          </w:tcPr>
          <w:p w:rsidR="004249C4" w:rsidRPr="00E8691D" w:rsidRDefault="004249C4" w:rsidP="00241022">
            <w:pPr>
              <w:jc w:val="center"/>
            </w:pPr>
            <w:r w:rsidRPr="00E8691D">
              <w:t>Программа</w:t>
            </w:r>
          </w:p>
        </w:tc>
      </w:tr>
      <w:tr w:rsidR="004249C4" w:rsidRPr="00E8691D" w:rsidTr="00241022">
        <w:tc>
          <w:tcPr>
            <w:tcW w:w="709" w:type="dxa"/>
          </w:tcPr>
          <w:p w:rsidR="004249C4" w:rsidRPr="00E8691D" w:rsidRDefault="004249C4" w:rsidP="00241022">
            <w:r w:rsidRPr="00E8691D">
              <w:t>1</w:t>
            </w:r>
          </w:p>
        </w:tc>
        <w:tc>
          <w:tcPr>
            <w:tcW w:w="15593" w:type="dxa"/>
          </w:tcPr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Встреча группы в аэропорту </w:t>
            </w:r>
            <w:r w:rsidRPr="0003773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highlight w:val="yellow"/>
                <w:lang w:eastAsia="ru-RU"/>
              </w:rPr>
              <w:t>"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Владикавказ" (г. Беслан) или "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Магас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" (г. Назрань).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Групповой трансфер с 12:00ч-13:00ч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4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:00 Обед 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15:30 Экскурсия по равнинной части Ингушетии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комплекса «Мемориал памяти и славы»,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посвященный основным памятным датам и событиям Ингушетии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этнографического музея в «Башне Согласия»,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самой высокой в Ингушетии башне со смотровой площадкой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Заселение в гостинице «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Армхи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» или корпус “Чайка” (альтернатива гостиница </w:t>
            </w:r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«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Артис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Плаза», 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"Планета Люкс", "Империал" апартаменты в 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Армхи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)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Свободное время.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Ужин  (</w:t>
            </w:r>
            <w:proofErr w:type="gram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за доп. плату)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4249C4" w:rsidRPr="00E8691D" w:rsidTr="00241022">
        <w:tc>
          <w:tcPr>
            <w:tcW w:w="709" w:type="dxa"/>
          </w:tcPr>
          <w:p w:rsidR="004249C4" w:rsidRPr="00E8691D" w:rsidRDefault="004249C4" w:rsidP="00241022">
            <w:r w:rsidRPr="00E8691D">
              <w:t>2</w:t>
            </w:r>
          </w:p>
        </w:tc>
        <w:tc>
          <w:tcPr>
            <w:tcW w:w="15593" w:type="dxa"/>
          </w:tcPr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09:00 Экскурсия по горной Ингушетии: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Джейрахо-Ассинский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башни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и крепости средневековой Горной Ингушетии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Башенный комплекс "Эрзи"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- один из крупнейших башенных комплексов Ингушетии. Именно здесь в XIX веке был обнаружен знаменитый бронзовый орел, датируемый VIII веком.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Цейломский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перевал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откуда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открывается незабываемый вид  на главный скалистый Кавказский хребет, гору Казбек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Таргимскую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котловину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13:00-14:00 Обед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Продолжение экскурсии: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 «Эрзи»,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название которого переводится как «орёл», расположен в двух районах Ингушетии – Сунженском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Джейрахском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один из крупнейших средневековых башенных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комплексов .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 Давным-давно башенный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город 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был довольно людным местом и считался центром административной и торговой жизни Средневековья. Люди здесь жили много веков, здесь же хоронили мертвых – не только под землей, но и в наземных склепах. Некоторых из склепов достигают 3 этажей в высоту и содержат останки более 200 человек.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относится к башенным поселкам замкового типа, были возведены в XV—XVII веках.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не только старинный башенный комплекс, но и покинутый аул, находящийся в относительной близости от архитектурной достопримечательности.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Хамхи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башенные постройки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которого  имеют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суровый монументальный облик, водружены на крутом скалистом откосе.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Храм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это один из древнейших раннехристианских храмов Ингушетии, скорее всего, возведённый в восьмом веке нашей эры. Когда построен храм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 точно неизвестно. Также споры ходят и о его названии – одни ученые считают, что оно переводится как «наша вера», другие – «наша святыня», а третьи уверены, что наименование означает: «2 000 святых». К общему знаменателю лингвисты пока не пришли.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Вовнушки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победитель конкурса «7 чудес России».  Признанный шедевр средневековой башенной архитектуры, и предмет особой гордости ингушей. Сейчас тяжело представить, сколько усилий пришлось приложить строителям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Вовнушек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пять веков назад, чтобы создать четырехэтажный комплекс в столь сложном для возведения месте. Место выбрано не случайно, это точка стыка горных ущелий, в древности здесь проходил один из участков Великого Шелкового пути.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0538EE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Возвращение в отель.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Ужин (за доплату)</w:t>
            </w:r>
          </w:p>
          <w:p w:rsidR="004249C4" w:rsidRPr="00037735" w:rsidRDefault="004249C4" w:rsidP="00241022">
            <w:pPr>
              <w:shd w:val="clear" w:color="auto" w:fill="FFFFFF"/>
              <w:ind w:left="360"/>
              <w:rPr>
                <w:rStyle w:val="a4"/>
                <w:rFonts w:ascii="Arial" w:eastAsia="Times New Roman" w:hAnsi="Arial" w:cs="Arial"/>
                <w:b w:val="0"/>
                <w:bCs w:val="0"/>
                <w:color w:val="333333"/>
                <w:sz w:val="20"/>
                <w:szCs w:val="20"/>
                <w:highlight w:val="yellow"/>
                <w:lang w:eastAsia="ru-RU"/>
              </w:rPr>
            </w:pP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</w:p>
        </w:tc>
      </w:tr>
      <w:tr w:rsidR="004249C4" w:rsidRPr="00E8691D" w:rsidTr="00241022">
        <w:tc>
          <w:tcPr>
            <w:tcW w:w="709" w:type="dxa"/>
          </w:tcPr>
          <w:p w:rsidR="004249C4" w:rsidRPr="00E8691D" w:rsidRDefault="004249C4" w:rsidP="00241022">
            <w:r w:rsidRPr="00E8691D">
              <w:lastRenderedPageBreak/>
              <w:t>3</w:t>
            </w:r>
          </w:p>
        </w:tc>
        <w:tc>
          <w:tcPr>
            <w:tcW w:w="15593" w:type="dxa"/>
          </w:tcPr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i/>
                <w:sz w:val="20"/>
                <w:szCs w:val="20"/>
                <w:highlight w:val="yellow"/>
              </w:rPr>
            </w:pPr>
          </w:p>
        </w:tc>
      </w:tr>
      <w:tr w:rsidR="004249C4" w:rsidRPr="00E8691D" w:rsidTr="00241022">
        <w:tc>
          <w:tcPr>
            <w:tcW w:w="709" w:type="dxa"/>
          </w:tcPr>
          <w:p w:rsidR="004249C4" w:rsidRPr="00E8691D" w:rsidRDefault="004249C4" w:rsidP="00241022">
            <w:r w:rsidRPr="00E8691D">
              <w:t>4</w:t>
            </w:r>
          </w:p>
        </w:tc>
        <w:tc>
          <w:tcPr>
            <w:tcW w:w="15593" w:type="dxa"/>
          </w:tcPr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  <w:t>08:00-09:00 Завтрак в отеле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9:00 Выезд с вещами в г. Грозный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10:30 Экскурсия по городу Грозный: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Храм Михаила Архангела.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Памятник архитектуры 19 века, одно из самых старых зданий в Грозном. Основан терскими казаками в 1868 году, строился из природного камня почти 30 лет на пожертвования и был посвящен покровителю воинов-Архангелу Михаилу.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Мечеть "Сердце Чечни"-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одна из самых больших мечетей мира. Это не только место поклонения всех исповедующих ислам, но и одна из главных достопримечательностей чеченской столицы.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Грозный Сити- комплекс высотных зданий в Грозном,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расположенный в центре города. Общая площадь комплекса — 4,5 га. Здесь построено семь высотных зданий.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Цветочный парк, известный в народе как «Парк чудес» и «Парк влюблённых», является одним из наиболее популярных мест в Грозном.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Парк расположен прямо в центре Грозного, и занимает площадь 45 000 кв. метров. В парке есть фонтан с башнями высотой 18 метров в национальном стиле, украшающих около 150 тысяч разных цветов, посаженных пальм, более пятисот деревьев и 18 тысяч кустов. В парке также есть зеленые скульптуры животных: слоны, медведи, олени и другие. Парк был открыт 17 сентября в 2017 году, в День чеченской женщины. Здесь очень много мест для классных фотографий, очень приятно провести время и всегда чисто.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14:30 Обед 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Заселение в отель “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Нохчо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Стар”, “Эдельвейс”, “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Беркат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”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Посещение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уникальной мечети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построенной в стиле хай-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тека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-"Сердце Матери".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Является первой мечетью на территории России, выполненной в ультрасовременном виде. Днём, в зависимости от погоды, своды мечети меняют оттенки цветов — от светло-серого до бирюзово-синего. Ночью мечеть и прилегающие территории освещаются разноцветными светодиодными лампами и прожекторами.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Шали. Мечеть “Гордость мусульман”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Мечеть в городе Шали считается самым крупным мусульманским молитвенным сооружением в европейской части Евразии. В здании одновременно молиться могут 30 тысяч человек, а на прилегающей территории к мечети — еще до 70 тысяч.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Возвращение в отель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Ужин (за доп. плату)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i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i/>
                <w:sz w:val="20"/>
                <w:szCs w:val="20"/>
                <w:highlight w:val="yellow"/>
              </w:rPr>
              <w:t>Ссылка на фото: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https://drive.google.com/drive/folders/180mlB8dfX8XfjXW3TxeosMKB1eeH_IhD?usp=sharing</w:t>
            </w:r>
          </w:p>
        </w:tc>
      </w:tr>
      <w:tr w:rsidR="004249C4" w:rsidRPr="00E8691D" w:rsidTr="00241022">
        <w:tc>
          <w:tcPr>
            <w:tcW w:w="709" w:type="dxa"/>
          </w:tcPr>
          <w:p w:rsidR="004249C4" w:rsidRPr="00E8691D" w:rsidRDefault="004249C4" w:rsidP="00241022">
            <w:r w:rsidRPr="00E8691D">
              <w:lastRenderedPageBreak/>
              <w:t>5</w:t>
            </w:r>
          </w:p>
        </w:tc>
        <w:tc>
          <w:tcPr>
            <w:tcW w:w="15593" w:type="dxa"/>
          </w:tcPr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9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:00 Выезд в Дагестан   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Чиркейское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  водохранилище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Крупнейший на Северном Кавказе водоем был образован для возведения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Чиркейской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ГЭС. На его берегах раскинулось село Чиркей и поселок Дубки. Резервуар используется для водоснабжения региона и рыболовства.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 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в ресторане на одном из лучших форелевых хозяйств Дагестана.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Сулакский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 – один из самых красивых в мире и самый глубокий каньон в Европе. По глубине превосходит даже Гранд-Каньон в Аризоне. Со смотровой площадки в п. Дубки полюбуемся на бирюзовые воды Сулака, насладимся красотой и силой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Сулакского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каньона. Далее наш путь лежит в село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Зубутли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Спуск в с.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Зубутли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и катание на катере за доплату (Стоимость зависит от количества человек)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Cs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17:00 Возвращение в Грозный</w:t>
            </w:r>
            <w:r w:rsidRPr="00037735">
              <w:rPr>
                <w:rStyle w:val="a4"/>
                <w:rFonts w:eastAsiaTheme="majorEastAsia"/>
                <w:highlight w:val="yellow"/>
              </w:rPr>
              <w:br/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Ужин  (за доп. плату)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tabs>
                <w:tab w:val="left" w:pos="4110"/>
              </w:tabs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Cs w:val="0"/>
                <w:color w:val="333333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4249C4" w:rsidRPr="00E8691D" w:rsidTr="00241022">
        <w:tc>
          <w:tcPr>
            <w:tcW w:w="709" w:type="dxa"/>
          </w:tcPr>
          <w:p w:rsidR="004249C4" w:rsidRPr="00E8691D" w:rsidRDefault="004249C4" w:rsidP="00241022">
            <w:r w:rsidRPr="00E8691D">
              <w:t>6</w:t>
            </w:r>
          </w:p>
        </w:tc>
        <w:tc>
          <w:tcPr>
            <w:tcW w:w="15593" w:type="dxa"/>
          </w:tcPr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Выселение из отеля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Прощание с группой </w:t>
            </w:r>
            <w:r w:rsidRPr="00037735">
              <w:rPr>
                <w:rStyle w:val="a4"/>
                <w:rFonts w:eastAsiaTheme="majorEastAsia"/>
                <w:sz w:val="20"/>
                <w:szCs w:val="20"/>
                <w:highlight w:val="yellow"/>
              </w:rPr>
              <w:t xml:space="preserve">(фото на память, обмен </w:t>
            </w:r>
            <w:proofErr w:type="gramStart"/>
            <w:r w:rsidRPr="00037735">
              <w:rPr>
                <w:rStyle w:val="a4"/>
                <w:rFonts w:eastAsiaTheme="majorEastAsia"/>
                <w:sz w:val="20"/>
                <w:szCs w:val="20"/>
                <w:highlight w:val="yellow"/>
              </w:rPr>
              <w:t>контактами</w:t>
            </w:r>
            <w:r w:rsidRPr="00037735">
              <w:rPr>
                <w:rStyle w:val="a4"/>
                <w:rFonts w:eastAsiaTheme="majorEastAsia"/>
                <w:highlight w:val="yellow"/>
              </w:rPr>
              <w:t xml:space="preserve"> )</w:t>
            </w:r>
            <w:proofErr w:type="gramEnd"/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eastAsiaTheme="majorEastAsia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Трансфер до аэропорта г. Грозный с 12:00ч-13:00ч</w:t>
            </w:r>
          </w:p>
          <w:p w:rsidR="004249C4" w:rsidRPr="00037735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Cs w:val="0"/>
                <w:color w:val="333333"/>
                <w:sz w:val="20"/>
                <w:szCs w:val="20"/>
                <w:highlight w:val="yellow"/>
              </w:rPr>
            </w:pPr>
          </w:p>
        </w:tc>
      </w:tr>
      <w:tr w:rsidR="004249C4" w:rsidRPr="00E8691D" w:rsidTr="00241022">
        <w:tc>
          <w:tcPr>
            <w:tcW w:w="709" w:type="dxa"/>
          </w:tcPr>
          <w:p w:rsidR="004249C4" w:rsidRPr="00E8691D" w:rsidRDefault="004249C4" w:rsidP="00241022"/>
        </w:tc>
        <w:tc>
          <w:tcPr>
            <w:tcW w:w="15593" w:type="dxa"/>
          </w:tcPr>
          <w:p w:rsidR="004249C4" w:rsidRPr="00E8691D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включено:</w:t>
            </w:r>
          </w:p>
          <w:p w:rsidR="004249C4" w:rsidRPr="00E8691D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Питание (полупансион)</w:t>
            </w:r>
          </w:p>
          <w:p w:rsidR="004249C4" w:rsidRPr="00E8691D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Экскурсионный трансфер</w:t>
            </w:r>
          </w:p>
          <w:p w:rsidR="004249C4" w:rsidRPr="00E8691D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Групповой трансфер от аэропорта до </w:t>
            </w:r>
            <w:proofErr w:type="gramStart"/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отеля  и</w:t>
            </w:r>
            <w:proofErr w:type="gramEnd"/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 обратно в аэропорт</w:t>
            </w:r>
          </w:p>
          <w:p w:rsidR="004249C4" w:rsidRPr="00E8691D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Экскурсии с гидом</w:t>
            </w:r>
          </w:p>
          <w:p w:rsidR="004249C4" w:rsidRPr="00E8691D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Проживание</w:t>
            </w:r>
          </w:p>
          <w:p w:rsidR="004249C4" w:rsidRPr="00E8691D" w:rsidRDefault="004249C4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</w:p>
          <w:p w:rsidR="004249C4" w:rsidRPr="00E8691D" w:rsidRDefault="004249C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НЕ включено:</w:t>
            </w:r>
          </w:p>
          <w:p w:rsidR="004249C4" w:rsidRPr="00E8691D" w:rsidRDefault="004249C4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Авиабилеты</w:t>
            </w:r>
          </w:p>
          <w:p w:rsidR="004249C4" w:rsidRPr="00E8691D" w:rsidRDefault="004249C4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Дополнительные расходы</w:t>
            </w:r>
          </w:p>
          <w:p w:rsidR="004249C4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lastRenderedPageBreak/>
              <w:t xml:space="preserve">Спуск в с.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Зубутли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(по желанию)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</w:r>
            <w:r w:rsidRPr="00E8691D">
              <w:rPr>
                <w:rFonts w:asciiTheme="minorHAnsi" w:hAnsiTheme="minorHAnsi" w:cstheme="minorHAnsi"/>
                <w:bCs/>
              </w:rPr>
              <w:t xml:space="preserve">Катание на катере 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(по желанию)</w:t>
            </w:r>
          </w:p>
          <w:p w:rsidR="004249C4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4249C4" w:rsidRPr="00E8691D" w:rsidRDefault="004249C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007E1B5A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E8691D">
              <w:rPr>
                <w:rFonts w:ascii="Arial" w:hAnsi="Arial" w:cs="Arial"/>
                <w:b/>
                <w:color w:val="333333"/>
                <w:sz w:val="20"/>
                <w:szCs w:val="20"/>
              </w:rPr>
              <w:br/>
            </w:r>
            <w:r w:rsidRPr="00E8691D">
              <w:rPr>
                <w:rFonts w:ascii="Arial" w:hAnsi="Arial" w:cs="Arial"/>
                <w:b/>
                <w:color w:val="333333"/>
                <w:sz w:val="20"/>
                <w:szCs w:val="20"/>
              </w:rPr>
              <w:br/>
            </w:r>
            <w:r w:rsidRPr="00554151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.</w:t>
            </w:r>
          </w:p>
        </w:tc>
      </w:tr>
    </w:tbl>
    <w:p w:rsidR="004249C4" w:rsidRPr="00E8691D" w:rsidRDefault="004249C4" w:rsidP="004249C4"/>
    <w:p w:rsidR="004249C4" w:rsidRPr="00E8691D" w:rsidRDefault="004249C4" w:rsidP="004249C4"/>
    <w:p w:rsidR="004249C4" w:rsidRPr="00E8691D" w:rsidRDefault="004249C4" w:rsidP="004249C4"/>
    <w:p w:rsidR="004249C4" w:rsidRPr="00E8691D" w:rsidRDefault="004249C4" w:rsidP="004249C4"/>
    <w:p w:rsidR="004249C4" w:rsidRPr="00E8691D" w:rsidRDefault="004249C4" w:rsidP="004249C4"/>
    <w:p w:rsidR="004249C4" w:rsidRPr="00E8691D" w:rsidRDefault="004249C4" w:rsidP="004249C4">
      <w:bookmarkStart w:id="1" w:name="_Экскурсии_по_программе_3"/>
      <w:bookmarkEnd w:id="1"/>
    </w:p>
    <w:p w:rsidR="009B5D63" w:rsidRDefault="009B5D63"/>
    <w:sectPr w:rsidR="009B5D63" w:rsidSect="004249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F"/>
    <w:rsid w:val="004249C4"/>
    <w:rsid w:val="009B5D63"/>
    <w:rsid w:val="00B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D8FC"/>
  <w15:chartTrackingRefBased/>
  <w15:docId w15:val="{5CFBA1CB-F85A-4747-84EE-10B25F1F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249C4"/>
    <w:rPr>
      <w:b/>
      <w:bCs/>
    </w:rPr>
  </w:style>
  <w:style w:type="paragraph" w:styleId="a5">
    <w:name w:val="Normal (Web)"/>
    <w:basedOn w:val="a"/>
    <w:uiPriority w:val="99"/>
    <w:unhideWhenUsed/>
    <w:rsid w:val="0042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2024-10-21T13:42:00Z</dcterms:created>
  <dcterms:modified xsi:type="dcterms:W3CDTF">2024-10-21T13:43:00Z</dcterms:modified>
</cp:coreProperties>
</file>