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3BFA" w:rsidRPr="005F4748" w:rsidRDefault="00EF56EC" w:rsidP="005F4748">
      <w:pPr>
        <w:pStyle w:val="13"/>
        <w:spacing w:before="120" w:after="120"/>
        <w:jc w:val="center"/>
        <w:rPr>
          <w:sz w:val="48"/>
          <w:szCs w:val="48"/>
        </w:rPr>
      </w:pPr>
      <w:r w:rsidRPr="005F4748">
        <w:rPr>
          <w:rFonts w:eastAsia="Times New Roman"/>
          <w:b/>
          <w:i/>
          <w:color w:val="auto"/>
          <w:kern w:val="0"/>
          <w:sz w:val="48"/>
          <w:szCs w:val="48"/>
          <w:lang w:bidi="hi-IN"/>
        </w:rPr>
        <w:t>«</w:t>
      </w:r>
      <w:r w:rsidR="005B46B1">
        <w:rPr>
          <w:rFonts w:eastAsia="Times New Roman"/>
          <w:b/>
          <w:i/>
          <w:color w:val="auto"/>
          <w:kern w:val="0"/>
          <w:sz w:val="48"/>
          <w:szCs w:val="48"/>
          <w:lang w:bidi="hi-IN"/>
        </w:rPr>
        <w:t>По южным рубежам</w:t>
      </w:r>
      <w:r w:rsidRPr="005F4748">
        <w:rPr>
          <w:rFonts w:eastAsia="Times New Roman"/>
          <w:b/>
          <w:i/>
          <w:color w:val="auto"/>
          <w:kern w:val="0"/>
          <w:sz w:val="48"/>
          <w:szCs w:val="48"/>
          <w:lang w:bidi="hi-IN"/>
        </w:rPr>
        <w:t>»</w:t>
      </w:r>
      <w:r w:rsidR="00A774A7">
        <w:rPr>
          <w:rFonts w:eastAsia="Times New Roman"/>
          <w:b/>
          <w:i/>
          <w:color w:val="auto"/>
          <w:kern w:val="0"/>
          <w:sz w:val="48"/>
          <w:szCs w:val="48"/>
          <w:lang w:bidi="hi-IN"/>
        </w:rPr>
        <w:t>. Всё включено.</w:t>
      </w:r>
    </w:p>
    <w:p w:rsidR="002E3BFA" w:rsidRPr="005F4748" w:rsidRDefault="005B46B1" w:rsidP="005F4748">
      <w:pPr>
        <w:pStyle w:val="a9"/>
        <w:spacing w:before="120" w:after="120"/>
      </w:pPr>
      <w:r>
        <w:t>Коломна-Рязань-</w:t>
      </w:r>
      <w:r w:rsidR="00E44182">
        <w:t>Михайлов-</w:t>
      </w:r>
      <w:r>
        <w:t>Тула-</w:t>
      </w:r>
      <w:proofErr w:type="spellStart"/>
      <w:r>
        <w:t>Поленово</w:t>
      </w:r>
      <w:proofErr w:type="spellEnd"/>
      <w:r>
        <w:t>-Калуга</w:t>
      </w:r>
    </w:p>
    <w:p w:rsidR="002E3BFA" w:rsidRDefault="00EF56EC" w:rsidP="005F4748">
      <w:pPr>
        <w:pStyle w:val="aa"/>
        <w:spacing w:before="120" w:after="120"/>
      </w:pPr>
      <w:r w:rsidRPr="005F4748">
        <w:t>4 дня / 3 ночи</w:t>
      </w:r>
    </w:p>
    <w:p w:rsidR="00A774A7" w:rsidRPr="00A774A7" w:rsidRDefault="00A774A7" w:rsidP="00A774A7">
      <w:pPr>
        <w:pStyle w:val="af"/>
        <w:rPr>
          <w:color w:val="00B050"/>
          <w:sz w:val="28"/>
          <w:szCs w:val="28"/>
          <w:u w:val="single"/>
        </w:rPr>
      </w:pPr>
      <w:r>
        <w:rPr>
          <w:color w:val="00B050"/>
          <w:sz w:val="28"/>
          <w:szCs w:val="28"/>
          <w:u w:val="single"/>
        </w:rPr>
        <w:t>+ Мастер-класс</w:t>
      </w:r>
      <w:bookmarkStart w:id="0" w:name="_GoBack"/>
      <w:bookmarkEnd w:id="0"/>
    </w:p>
    <w:p w:rsidR="002E3BFA" w:rsidRPr="009F4B0E" w:rsidRDefault="00EF56EC" w:rsidP="009F4B0E">
      <w:pPr>
        <w:pStyle w:val="aa"/>
        <w:spacing w:before="120" w:after="120"/>
        <w:rPr>
          <w:i w:val="0"/>
          <w:sz w:val="24"/>
          <w:szCs w:val="24"/>
        </w:rPr>
      </w:pPr>
      <w:r w:rsidRPr="005F4748">
        <w:rPr>
          <w:i w:val="0"/>
          <w:sz w:val="24"/>
          <w:szCs w:val="24"/>
        </w:rPr>
        <w:t xml:space="preserve">Даты заезда: </w:t>
      </w:r>
      <w:r w:rsidR="005B46B1">
        <w:rPr>
          <w:i w:val="0"/>
          <w:sz w:val="24"/>
          <w:szCs w:val="24"/>
        </w:rPr>
        <w:t>05.07, 02.08, 13.09</w:t>
      </w:r>
    </w:p>
    <w:p w:rsidR="002E3BFA" w:rsidRPr="005F4748" w:rsidRDefault="00EF56EC" w:rsidP="00373CE8">
      <w:pPr>
        <w:pStyle w:val="a8"/>
        <w:rPr>
          <w:rFonts w:cs="Times New Roman"/>
          <w:sz w:val="24"/>
          <w:szCs w:val="24"/>
        </w:rPr>
      </w:pPr>
      <w:r w:rsidRPr="005F4748">
        <w:rPr>
          <w:rFonts w:cs="Times New Roman"/>
          <w:sz w:val="24"/>
          <w:szCs w:val="24"/>
          <w:u w:val="single"/>
        </w:rPr>
        <w:t>1 день</w:t>
      </w:r>
    </w:p>
    <w:p w:rsidR="007D0AFC" w:rsidRDefault="00EF56EC" w:rsidP="00373CE8">
      <w:pPr>
        <w:rPr>
          <w:rFonts w:cs="Times New Roman"/>
          <w:sz w:val="24"/>
          <w:szCs w:val="24"/>
        </w:rPr>
      </w:pPr>
      <w:r w:rsidRPr="005F4748">
        <w:rPr>
          <w:rFonts w:cs="Times New Roman"/>
          <w:b/>
          <w:sz w:val="24"/>
          <w:szCs w:val="24"/>
        </w:rPr>
        <w:t>07</w:t>
      </w:r>
      <w:r w:rsidR="005F4748">
        <w:rPr>
          <w:rFonts w:cs="Times New Roman"/>
          <w:b/>
          <w:sz w:val="24"/>
          <w:szCs w:val="24"/>
        </w:rPr>
        <w:t>:</w:t>
      </w:r>
      <w:r w:rsidRPr="005F4748">
        <w:rPr>
          <w:rFonts w:cs="Times New Roman"/>
          <w:b/>
          <w:sz w:val="24"/>
          <w:szCs w:val="24"/>
        </w:rPr>
        <w:t>45</w:t>
      </w:r>
      <w:r w:rsidR="00B33819">
        <w:rPr>
          <w:rFonts w:cs="Times New Roman"/>
          <w:b/>
          <w:sz w:val="24"/>
          <w:szCs w:val="24"/>
        </w:rPr>
        <w:t xml:space="preserve"> </w:t>
      </w:r>
      <w:r w:rsidRPr="005F4748">
        <w:rPr>
          <w:rStyle w:val="a4"/>
          <w:rFonts w:cs="Times New Roman"/>
          <w:b w:val="0"/>
          <w:color w:val="000000"/>
          <w:sz w:val="24"/>
          <w:szCs w:val="24"/>
        </w:rPr>
        <w:t>Сбор группы в</w:t>
      </w:r>
      <w:r w:rsidRPr="005F4748">
        <w:rPr>
          <w:rStyle w:val="a4"/>
          <w:rFonts w:cs="Times New Roman"/>
          <w:color w:val="000000"/>
          <w:sz w:val="24"/>
          <w:szCs w:val="24"/>
        </w:rPr>
        <w:t xml:space="preserve"> Москве</w:t>
      </w:r>
      <w:r w:rsidRPr="005F4748">
        <w:rPr>
          <w:rStyle w:val="a4"/>
          <w:rFonts w:cs="Times New Roman"/>
          <w:b w:val="0"/>
          <w:color w:val="000000"/>
          <w:sz w:val="24"/>
          <w:szCs w:val="24"/>
        </w:rPr>
        <w:t>, станция метро «Комсомольская», здание Ленинградского вокзала, в центре зала ожидания на первом этаже, у лифта</w:t>
      </w:r>
      <w:r w:rsidRPr="005F4748">
        <w:rPr>
          <w:rFonts w:cs="Times New Roman"/>
          <w:sz w:val="24"/>
          <w:szCs w:val="24"/>
        </w:rPr>
        <w:t xml:space="preserve"> (</w:t>
      </w:r>
      <w:r w:rsidRPr="005F4748">
        <w:rPr>
          <w:rFonts w:cs="Times New Roman"/>
          <w:b/>
          <w:sz w:val="24"/>
          <w:szCs w:val="24"/>
        </w:rPr>
        <w:t>табличка «</w:t>
      </w:r>
      <w:r w:rsidR="005B46B1">
        <w:rPr>
          <w:rFonts w:cs="Times New Roman"/>
          <w:b/>
          <w:sz w:val="24"/>
          <w:szCs w:val="24"/>
        </w:rPr>
        <w:t>По южным рубежам</w:t>
      </w:r>
      <w:r w:rsidRPr="005F4748">
        <w:rPr>
          <w:rFonts w:cs="Times New Roman"/>
          <w:b/>
          <w:sz w:val="24"/>
          <w:szCs w:val="24"/>
        </w:rPr>
        <w:t>»</w:t>
      </w:r>
      <w:r w:rsidRPr="005F4748">
        <w:rPr>
          <w:rFonts w:cs="Times New Roman"/>
          <w:sz w:val="24"/>
          <w:szCs w:val="24"/>
        </w:rPr>
        <w:t xml:space="preserve">). </w:t>
      </w:r>
    </w:p>
    <w:p w:rsidR="004E7D64" w:rsidRDefault="00701E99" w:rsidP="00701E99">
      <w:pPr>
        <w:jc w:val="left"/>
        <w:rPr>
          <w:rFonts w:cs="Times New Roman"/>
          <w:color w:val="000000"/>
          <w:sz w:val="24"/>
          <w:szCs w:val="24"/>
        </w:rPr>
      </w:pPr>
      <w:r w:rsidRPr="00701E99">
        <w:rPr>
          <w:rFonts w:cs="Times New Roman"/>
          <w:color w:val="000000"/>
          <w:sz w:val="24"/>
          <w:szCs w:val="24"/>
        </w:rPr>
        <w:t>Отправление в </w:t>
      </w:r>
      <w:r w:rsidRPr="00701E99">
        <w:rPr>
          <w:rStyle w:val="a4"/>
          <w:rFonts w:cs="Times New Roman"/>
          <w:bCs w:val="0"/>
          <w:color w:val="000000"/>
          <w:sz w:val="24"/>
          <w:szCs w:val="24"/>
        </w:rPr>
        <w:t>Коломну</w:t>
      </w:r>
      <w:r w:rsidRPr="00701E99">
        <w:rPr>
          <w:rFonts w:cs="Times New Roman"/>
          <w:color w:val="000000"/>
          <w:sz w:val="24"/>
          <w:szCs w:val="24"/>
        </w:rPr>
        <w:t>. С момента основания и до советских времен Коломна, благодаря своему расположению на пересечении двух рек – Москвы и Оки, считалась стратегически важным военным и торговым поселением.</w:t>
      </w:r>
      <w:r w:rsidRPr="00701E99">
        <w:rPr>
          <w:rFonts w:cs="Times New Roman"/>
          <w:color w:val="000000"/>
          <w:sz w:val="24"/>
          <w:szCs w:val="24"/>
        </w:rPr>
        <w:br/>
      </w:r>
      <w:r w:rsidRPr="00701E99">
        <w:rPr>
          <w:rFonts w:cs="Times New Roman"/>
          <w:color w:val="000000"/>
          <w:sz w:val="24"/>
          <w:szCs w:val="24"/>
          <w:u w:val="single"/>
        </w:rPr>
        <w:t>Экскурсионная программа</w:t>
      </w:r>
      <w:r w:rsidRPr="00701E99">
        <w:rPr>
          <w:rFonts w:cs="Times New Roman"/>
          <w:color w:val="000000"/>
          <w:sz w:val="24"/>
          <w:szCs w:val="24"/>
        </w:rPr>
        <w:t>: обзорная экскурсия по старой части города. Коломенский кремль – главный архитектурный ансамбль города, сохранивший стены и башни XVI века. Это одна из самых мощных и больших крепостей России. На территории кремля находится несколько улиц, 2 монастыря, музеи. Все постройки отреставрированы и создают ощущение полного погружения в атмосферу XIX века.</w:t>
      </w:r>
      <w:r w:rsidRPr="00701E99">
        <w:rPr>
          <w:rFonts w:cs="Times New Roman"/>
          <w:color w:val="000000"/>
          <w:sz w:val="24"/>
          <w:szCs w:val="24"/>
        </w:rPr>
        <w:br/>
      </w:r>
      <w:r w:rsidRPr="00701E99">
        <w:rPr>
          <w:rStyle w:val="af0"/>
          <w:rFonts w:cs="Times New Roman"/>
          <w:color w:val="000000"/>
          <w:sz w:val="24"/>
          <w:szCs w:val="24"/>
        </w:rPr>
        <w:t>Обед.</w:t>
      </w:r>
      <w:r w:rsidRPr="00701E99">
        <w:rPr>
          <w:rFonts w:cs="Times New Roman"/>
          <w:i/>
          <w:iCs/>
          <w:color w:val="000000"/>
          <w:sz w:val="24"/>
          <w:szCs w:val="24"/>
        </w:rPr>
        <w:br/>
      </w:r>
      <w:r w:rsidRPr="00701E99">
        <w:rPr>
          <w:rFonts w:cs="Times New Roman"/>
          <w:color w:val="000000"/>
          <w:sz w:val="24"/>
          <w:szCs w:val="24"/>
        </w:rPr>
        <w:t>Переезд в </w:t>
      </w:r>
      <w:r w:rsidRPr="00701E99">
        <w:rPr>
          <w:rStyle w:val="a4"/>
          <w:rFonts w:cs="Times New Roman"/>
          <w:bCs w:val="0"/>
          <w:color w:val="000000"/>
          <w:sz w:val="24"/>
          <w:szCs w:val="24"/>
        </w:rPr>
        <w:t>Рязань</w:t>
      </w:r>
      <w:r w:rsidRPr="00701E99">
        <w:rPr>
          <w:rFonts w:cs="Times New Roman"/>
          <w:color w:val="000000"/>
          <w:sz w:val="24"/>
          <w:szCs w:val="24"/>
        </w:rPr>
        <w:t>.</w:t>
      </w:r>
      <w:r w:rsidRPr="00701E99">
        <w:rPr>
          <w:rFonts w:cs="Times New Roman"/>
          <w:color w:val="000000"/>
          <w:sz w:val="24"/>
          <w:szCs w:val="24"/>
        </w:rPr>
        <w:br/>
      </w:r>
      <w:r w:rsidRPr="00701E99">
        <w:rPr>
          <w:rFonts w:cs="Times New Roman"/>
          <w:color w:val="000000"/>
          <w:sz w:val="24"/>
          <w:szCs w:val="24"/>
          <w:u w:val="single"/>
        </w:rPr>
        <w:t>Экскурсионная программа</w:t>
      </w:r>
      <w:r w:rsidRPr="00701E99">
        <w:rPr>
          <w:rFonts w:cs="Times New Roman"/>
          <w:color w:val="000000"/>
          <w:sz w:val="24"/>
          <w:szCs w:val="24"/>
        </w:rPr>
        <w:t>: обзорная по городу с посещением Рязанского кремля – древней крепости и одной из основных достопримечательностей города. Представляет собой музей под открытым небом со старинными храмами и княжеским двором. Успенский собор, крепостные валы, Архангельский собор,</w:t>
      </w:r>
      <w:r>
        <w:rPr>
          <w:rFonts w:cs="Times New Roman"/>
          <w:color w:val="000000"/>
          <w:sz w:val="24"/>
          <w:szCs w:val="24"/>
        </w:rPr>
        <w:t xml:space="preserve"> </w:t>
      </w:r>
      <w:r w:rsidRPr="00701E99">
        <w:rPr>
          <w:rFonts w:cs="Times New Roman"/>
          <w:color w:val="000000"/>
          <w:sz w:val="24"/>
          <w:szCs w:val="24"/>
        </w:rPr>
        <w:t>Дворец Олега.</w:t>
      </w:r>
    </w:p>
    <w:p w:rsidR="00701E99" w:rsidRDefault="00701E99" w:rsidP="00701E99">
      <w:pPr>
        <w:jc w:val="left"/>
        <w:rPr>
          <w:rStyle w:val="a4"/>
          <w:rFonts w:cs="Times New Roman"/>
          <w:b w:val="0"/>
          <w:bCs w:val="0"/>
          <w:i/>
          <w:iCs/>
          <w:color w:val="000000"/>
          <w:sz w:val="24"/>
          <w:szCs w:val="24"/>
        </w:rPr>
      </w:pPr>
      <w:r w:rsidRPr="00701E99">
        <w:rPr>
          <w:rFonts w:cs="Times New Roman"/>
          <w:color w:val="000000"/>
          <w:sz w:val="24"/>
          <w:szCs w:val="24"/>
        </w:rPr>
        <w:br/>
      </w:r>
      <w:r w:rsidRPr="00701E99">
        <w:rPr>
          <w:rStyle w:val="af0"/>
          <w:rFonts w:cs="Times New Roman"/>
          <w:color w:val="000000"/>
          <w:sz w:val="24"/>
          <w:szCs w:val="24"/>
        </w:rPr>
        <w:t>Размещение в гостинице. По желанию возможна организация ужина за дополнительную плату</w:t>
      </w:r>
      <w:r w:rsidRPr="00701E99">
        <w:rPr>
          <w:rStyle w:val="a4"/>
          <w:rFonts w:cs="Times New Roman"/>
          <w:b w:val="0"/>
          <w:bCs w:val="0"/>
          <w:i/>
          <w:iCs/>
          <w:color w:val="000000"/>
          <w:sz w:val="24"/>
          <w:szCs w:val="24"/>
        </w:rPr>
        <w:t>.</w:t>
      </w:r>
    </w:p>
    <w:p w:rsidR="00701E99" w:rsidRPr="00701E99" w:rsidRDefault="00701E99" w:rsidP="00701E99">
      <w:pPr>
        <w:jc w:val="left"/>
        <w:rPr>
          <w:rFonts w:cs="Times New Roman"/>
          <w:sz w:val="24"/>
          <w:szCs w:val="24"/>
        </w:rPr>
      </w:pPr>
    </w:p>
    <w:p w:rsidR="005F4748" w:rsidRPr="00701E99" w:rsidRDefault="005F4748" w:rsidP="00701E99">
      <w:pPr>
        <w:pStyle w:val="a8"/>
        <w:jc w:val="left"/>
        <w:rPr>
          <w:rFonts w:cs="Times New Roman"/>
          <w:sz w:val="24"/>
          <w:szCs w:val="24"/>
          <w:u w:val="single"/>
        </w:rPr>
      </w:pPr>
      <w:r w:rsidRPr="00701E99">
        <w:rPr>
          <w:rFonts w:cs="Times New Roman"/>
          <w:sz w:val="24"/>
          <w:szCs w:val="24"/>
          <w:u w:val="single"/>
        </w:rPr>
        <w:t>2 день</w:t>
      </w:r>
    </w:p>
    <w:p w:rsidR="004E39B4" w:rsidRDefault="005F4748" w:rsidP="005B46B1">
      <w:pPr>
        <w:rPr>
          <w:rFonts w:cs="Times New Roman"/>
          <w:i/>
          <w:iCs/>
          <w:sz w:val="24"/>
          <w:szCs w:val="24"/>
        </w:rPr>
      </w:pPr>
      <w:r w:rsidRPr="00285737">
        <w:rPr>
          <w:rFonts w:cs="Times New Roman"/>
          <w:i/>
          <w:iCs/>
          <w:sz w:val="24"/>
          <w:szCs w:val="24"/>
        </w:rPr>
        <w:t>Завтрак.</w:t>
      </w:r>
    </w:p>
    <w:p w:rsidR="004E39B4" w:rsidRDefault="004E39B4" w:rsidP="004E39B4">
      <w:pPr>
        <w:jc w:val="left"/>
        <w:rPr>
          <w:rFonts w:cs="Times New Roman"/>
          <w:sz w:val="24"/>
          <w:szCs w:val="24"/>
          <w:shd w:val="clear" w:color="auto" w:fill="FFFFFF"/>
        </w:rPr>
      </w:pPr>
      <w:r>
        <w:rPr>
          <w:rFonts w:cs="Times New Roman"/>
          <w:iCs/>
          <w:sz w:val="24"/>
          <w:szCs w:val="24"/>
        </w:rPr>
        <w:t xml:space="preserve">Отправление в </w:t>
      </w:r>
      <w:r w:rsidRPr="004E39B4">
        <w:rPr>
          <w:rFonts w:cs="Times New Roman"/>
          <w:b/>
          <w:iCs/>
          <w:sz w:val="24"/>
          <w:szCs w:val="24"/>
        </w:rPr>
        <w:t>Михайлов</w:t>
      </w:r>
      <w:r>
        <w:rPr>
          <w:rFonts w:cs="Times New Roman"/>
          <w:iCs/>
          <w:sz w:val="24"/>
          <w:szCs w:val="24"/>
        </w:rPr>
        <w:t xml:space="preserve"> </w:t>
      </w:r>
      <w:r w:rsidRPr="004E39B4">
        <w:rPr>
          <w:rFonts w:cs="Times New Roman"/>
          <w:sz w:val="24"/>
          <w:szCs w:val="24"/>
          <w:shd w:val="clear" w:color="auto" w:fill="FFFFFF"/>
        </w:rPr>
        <w:t>— один из древнейших городов Рязанской земли. Финно-угорское племя мещера жило здесь еще в первом тысячелетии н.э.</w:t>
      </w:r>
      <w:r>
        <w:rPr>
          <w:rFonts w:ascii="Segoe UI" w:hAnsi="Segoe UI" w:cs="Segoe UI"/>
          <w:color w:val="333333"/>
          <w:shd w:val="clear" w:color="auto" w:fill="FFFFFF"/>
        </w:rPr>
        <w:t> </w:t>
      </w:r>
      <w:r w:rsidRPr="004E39B4">
        <w:rPr>
          <w:rFonts w:cs="Times New Roman"/>
          <w:sz w:val="24"/>
          <w:szCs w:val="24"/>
          <w:shd w:val="clear" w:color="auto" w:fill="FFFFFF"/>
        </w:rPr>
        <w:t>В Михайлове и окрестностях к концу XIX века сформировался оригинальный и узнаваемый вид промысла — кружевоплетение. Им было занято несколько тысяч мастериц. Михайловское кружево отличается яркостью цветов и строгим геометрическим узором, а также практически полным отсутствием ажурного фона.</w:t>
      </w:r>
    </w:p>
    <w:p w:rsidR="005F4748" w:rsidRDefault="004E39B4" w:rsidP="004E39B4">
      <w:pPr>
        <w:jc w:val="left"/>
        <w:rPr>
          <w:rFonts w:cs="Times New Roman"/>
          <w:sz w:val="24"/>
          <w:szCs w:val="24"/>
          <w:shd w:val="clear" w:color="auto" w:fill="FDFDFD"/>
        </w:rPr>
      </w:pPr>
      <w:r w:rsidRPr="00701E99">
        <w:rPr>
          <w:rFonts w:cs="Times New Roman"/>
          <w:color w:val="000000"/>
          <w:sz w:val="24"/>
          <w:szCs w:val="24"/>
          <w:u w:val="single"/>
        </w:rPr>
        <w:t>Экскурсионная программа</w:t>
      </w:r>
      <w:r w:rsidRPr="00701E99">
        <w:rPr>
          <w:rFonts w:cs="Times New Roman"/>
          <w:color w:val="000000"/>
          <w:sz w:val="24"/>
          <w:szCs w:val="24"/>
        </w:rPr>
        <w:t>:</w:t>
      </w:r>
      <w:r>
        <w:rPr>
          <w:rFonts w:cs="Times New Roman"/>
          <w:color w:val="000000"/>
          <w:sz w:val="24"/>
          <w:szCs w:val="24"/>
        </w:rPr>
        <w:t xml:space="preserve"> посещение </w:t>
      </w:r>
      <w:r w:rsidR="00F66D42">
        <w:rPr>
          <w:rFonts w:cs="Times New Roman"/>
          <w:color w:val="000000"/>
          <w:sz w:val="24"/>
          <w:szCs w:val="24"/>
        </w:rPr>
        <w:t>музея</w:t>
      </w:r>
      <w:r>
        <w:rPr>
          <w:rFonts w:cs="Times New Roman"/>
          <w:color w:val="000000"/>
          <w:sz w:val="24"/>
          <w:szCs w:val="24"/>
        </w:rPr>
        <w:t xml:space="preserve"> «Михайловское кружево</w:t>
      </w:r>
      <w:r w:rsidRPr="00F66D42">
        <w:rPr>
          <w:rFonts w:cs="Times New Roman"/>
          <w:sz w:val="24"/>
          <w:szCs w:val="24"/>
        </w:rPr>
        <w:t xml:space="preserve">». </w:t>
      </w:r>
      <w:r w:rsidR="00F66D42" w:rsidRPr="00F66D42">
        <w:rPr>
          <w:rFonts w:cs="Times New Roman"/>
          <w:sz w:val="24"/>
          <w:szCs w:val="24"/>
          <w:shd w:val="clear" w:color="auto" w:fill="FFFFFF"/>
        </w:rPr>
        <w:t xml:space="preserve">Вас ждет </w:t>
      </w:r>
      <w:r w:rsidR="00F66D42">
        <w:rPr>
          <w:rFonts w:cs="Times New Roman"/>
          <w:sz w:val="24"/>
          <w:szCs w:val="24"/>
          <w:shd w:val="clear" w:color="auto" w:fill="FFFFFF"/>
        </w:rPr>
        <w:t>увлекательный</w:t>
      </w:r>
      <w:r w:rsidR="00F66D42" w:rsidRPr="00F66D42">
        <w:rPr>
          <w:rFonts w:cs="Times New Roman"/>
          <w:sz w:val="24"/>
          <w:szCs w:val="24"/>
          <w:shd w:val="clear" w:color="auto" w:fill="FFFFFF"/>
        </w:rPr>
        <w:t xml:space="preserve"> рассказ об истоках и традициях михайловского кружевоплетения, вы узнаете, почему михайловское кружево называется численным, полюбуетесь ажурными шедеврами михайловских </w:t>
      </w:r>
      <w:r w:rsidR="00A157E3">
        <w:rPr>
          <w:rFonts w:cs="Times New Roman"/>
          <w:sz w:val="24"/>
          <w:szCs w:val="24"/>
          <w:shd w:val="clear" w:color="auto" w:fill="FFFFFF"/>
        </w:rPr>
        <w:t>мастериц</w:t>
      </w:r>
      <w:r w:rsidR="00F66D42" w:rsidRPr="00F66D42">
        <w:rPr>
          <w:rFonts w:cs="Times New Roman"/>
          <w:sz w:val="24"/>
          <w:szCs w:val="24"/>
          <w:shd w:val="clear" w:color="auto" w:fill="FFFFFF"/>
        </w:rPr>
        <w:t xml:space="preserve"> и примете участие в увлекательном мастер-классе по изготовлению</w:t>
      </w:r>
      <w:r w:rsidR="00A157E3">
        <w:rPr>
          <w:rFonts w:cs="Times New Roman"/>
          <w:sz w:val="24"/>
          <w:szCs w:val="24"/>
          <w:shd w:val="clear" w:color="auto" w:fill="FFFFFF"/>
        </w:rPr>
        <w:t xml:space="preserve"> </w:t>
      </w:r>
      <w:r w:rsidR="00A157E3" w:rsidRPr="00A157E3">
        <w:rPr>
          <w:rFonts w:cs="Times New Roman"/>
          <w:sz w:val="24"/>
          <w:szCs w:val="24"/>
          <w:shd w:val="clear" w:color="auto" w:fill="FFFFFF"/>
        </w:rPr>
        <w:t>куклы-коклюшки</w:t>
      </w:r>
      <w:r w:rsidR="00A157E3">
        <w:rPr>
          <w:rFonts w:cs="Times New Roman"/>
          <w:sz w:val="24"/>
          <w:szCs w:val="24"/>
          <w:shd w:val="clear" w:color="auto" w:fill="FFFFFF"/>
        </w:rPr>
        <w:t>, которую сможете забрать с собой как сувенир.</w:t>
      </w:r>
      <w:r w:rsidR="005F4748" w:rsidRPr="00F66D42">
        <w:rPr>
          <w:rFonts w:cs="Times New Roman"/>
          <w:b/>
          <w:i/>
          <w:iCs/>
          <w:sz w:val="24"/>
          <w:szCs w:val="24"/>
        </w:rPr>
        <w:br/>
      </w:r>
      <w:r w:rsidR="00FF6027">
        <w:rPr>
          <w:rFonts w:cs="Times New Roman"/>
          <w:sz w:val="24"/>
          <w:szCs w:val="24"/>
        </w:rPr>
        <w:t xml:space="preserve">Отправление в </w:t>
      </w:r>
      <w:r w:rsidR="00FF6027" w:rsidRPr="00FF6027">
        <w:rPr>
          <w:rFonts w:cs="Times New Roman"/>
          <w:b/>
          <w:sz w:val="24"/>
          <w:szCs w:val="24"/>
        </w:rPr>
        <w:t>Тулу.</w:t>
      </w:r>
      <w:r w:rsidR="00FF6027">
        <w:rPr>
          <w:rFonts w:cs="Times New Roman"/>
          <w:b/>
          <w:sz w:val="24"/>
          <w:szCs w:val="24"/>
        </w:rPr>
        <w:t xml:space="preserve"> </w:t>
      </w:r>
      <w:r w:rsidR="00FF6027" w:rsidRPr="00F53D6E">
        <w:rPr>
          <w:rFonts w:cs="Times New Roman"/>
          <w:sz w:val="24"/>
          <w:szCs w:val="24"/>
          <w:shd w:val="clear" w:color="auto" w:fill="FFFFFF"/>
        </w:rPr>
        <w:t>Это спокойный и тихий городок с древнейшей историей</w:t>
      </w:r>
      <w:r w:rsidR="00F53D6E" w:rsidRPr="00F53D6E">
        <w:rPr>
          <w:rFonts w:cs="Times New Roman"/>
          <w:sz w:val="24"/>
          <w:szCs w:val="24"/>
          <w:shd w:val="clear" w:color="auto" w:fill="FFFFFF"/>
        </w:rPr>
        <w:t xml:space="preserve">. </w:t>
      </w:r>
      <w:r w:rsidR="00F53D6E" w:rsidRPr="00F53D6E">
        <w:rPr>
          <w:rFonts w:cs="Times New Roman"/>
          <w:sz w:val="24"/>
          <w:szCs w:val="24"/>
          <w:shd w:val="clear" w:color="auto" w:fill="FDFDFD"/>
        </w:rPr>
        <w:t>Тула сохранила очарование провинции Средней полосы России. Здесь есть все составляющие для комфортного и интересного отдыха.</w:t>
      </w:r>
    </w:p>
    <w:p w:rsidR="00A774A7" w:rsidRPr="00A774A7" w:rsidRDefault="00A774A7" w:rsidP="00A774A7">
      <w:pPr>
        <w:rPr>
          <w:rFonts w:cs="Times New Roman"/>
          <w:i/>
          <w:sz w:val="24"/>
          <w:szCs w:val="24"/>
        </w:rPr>
      </w:pPr>
      <w:r w:rsidRPr="00285737">
        <w:rPr>
          <w:rFonts w:cs="Times New Roman"/>
          <w:i/>
          <w:sz w:val="24"/>
          <w:szCs w:val="24"/>
        </w:rPr>
        <w:t>Обед.</w:t>
      </w:r>
    </w:p>
    <w:p w:rsidR="00F53D6E" w:rsidRPr="004E7D64" w:rsidRDefault="00F53D6E" w:rsidP="005B46B1">
      <w:pPr>
        <w:rPr>
          <w:rFonts w:cs="Times New Roman"/>
          <w:sz w:val="24"/>
          <w:szCs w:val="24"/>
        </w:rPr>
      </w:pPr>
      <w:r w:rsidRPr="00701E99">
        <w:rPr>
          <w:rFonts w:cs="Times New Roman"/>
          <w:color w:val="000000"/>
          <w:sz w:val="24"/>
          <w:szCs w:val="24"/>
          <w:u w:val="single"/>
        </w:rPr>
        <w:t>Экскурсионная программа</w:t>
      </w:r>
      <w:r w:rsidRPr="00701E99">
        <w:rPr>
          <w:rFonts w:cs="Times New Roman"/>
          <w:color w:val="000000"/>
          <w:sz w:val="24"/>
          <w:szCs w:val="24"/>
        </w:rPr>
        <w:t xml:space="preserve">: обзорная по городу с посещением </w:t>
      </w:r>
      <w:r>
        <w:rPr>
          <w:rFonts w:cs="Times New Roman"/>
          <w:color w:val="000000"/>
          <w:sz w:val="24"/>
          <w:szCs w:val="24"/>
        </w:rPr>
        <w:t>Тульского кремля</w:t>
      </w:r>
      <w:r w:rsidR="004E7D64">
        <w:rPr>
          <w:rFonts w:cs="Times New Roman"/>
          <w:color w:val="000000"/>
          <w:sz w:val="24"/>
          <w:szCs w:val="24"/>
        </w:rPr>
        <w:t>.</w:t>
      </w:r>
      <w:r>
        <w:rPr>
          <w:rFonts w:cs="Times New Roman"/>
          <w:color w:val="000000"/>
          <w:sz w:val="24"/>
          <w:szCs w:val="24"/>
        </w:rPr>
        <w:t xml:space="preserve"> </w:t>
      </w:r>
      <w:r w:rsidR="004E7D64">
        <w:rPr>
          <w:rFonts w:cs="Times New Roman"/>
          <w:color w:val="000000"/>
          <w:sz w:val="24"/>
          <w:szCs w:val="24"/>
        </w:rPr>
        <w:t xml:space="preserve">Центром русских городов чаще всего становится кремль, так и город Тула, имеет свое сердце, в центре города построен кремль. Стены кремля протянулись почти на 1 км., 6 гектаров защищенной земли, на которой находилось хозяйство, которое помогало защищать южные рубежи Московского государства. Дата основания каменного кремля считается 1520 год. Построен по указу князя Василия </w:t>
      </w:r>
      <w:r w:rsidR="004E7D64">
        <w:rPr>
          <w:rFonts w:cs="Times New Roman"/>
          <w:color w:val="000000"/>
          <w:sz w:val="24"/>
          <w:szCs w:val="24"/>
          <w:lang w:val="en-US"/>
        </w:rPr>
        <w:t>III</w:t>
      </w:r>
      <w:r w:rsidR="004E7D64">
        <w:rPr>
          <w:rFonts w:cs="Times New Roman"/>
          <w:color w:val="000000"/>
          <w:sz w:val="24"/>
          <w:szCs w:val="24"/>
        </w:rPr>
        <w:t>.</w:t>
      </w:r>
    </w:p>
    <w:p w:rsidR="00792660" w:rsidRPr="00792660" w:rsidRDefault="00792660" w:rsidP="00373CE8">
      <w:pPr>
        <w:rPr>
          <w:rFonts w:cs="Times New Roman"/>
          <w:i/>
          <w:sz w:val="24"/>
          <w:szCs w:val="24"/>
        </w:rPr>
      </w:pPr>
      <w:r>
        <w:rPr>
          <w:rFonts w:cs="Times New Roman"/>
          <w:i/>
          <w:sz w:val="24"/>
          <w:szCs w:val="24"/>
        </w:rPr>
        <w:t>Свободное время.</w:t>
      </w:r>
    </w:p>
    <w:p w:rsidR="005F4748" w:rsidRDefault="005F4748" w:rsidP="00373CE8">
      <w:pPr>
        <w:rPr>
          <w:rFonts w:cs="Times New Roman"/>
          <w:i/>
          <w:sz w:val="24"/>
          <w:szCs w:val="24"/>
        </w:rPr>
      </w:pPr>
      <w:r w:rsidRPr="00285737">
        <w:rPr>
          <w:rFonts w:cs="Times New Roman"/>
          <w:i/>
          <w:sz w:val="24"/>
          <w:szCs w:val="24"/>
        </w:rPr>
        <w:t>Размещение в гостинице.</w:t>
      </w:r>
      <w:r w:rsidR="00877931">
        <w:rPr>
          <w:rFonts w:cs="Times New Roman"/>
          <w:i/>
          <w:sz w:val="24"/>
          <w:szCs w:val="24"/>
        </w:rPr>
        <w:t xml:space="preserve"> </w:t>
      </w:r>
      <w:r w:rsidRPr="00285737">
        <w:rPr>
          <w:rFonts w:cs="Times New Roman"/>
          <w:i/>
          <w:sz w:val="24"/>
          <w:szCs w:val="24"/>
        </w:rPr>
        <w:t>По</w:t>
      </w:r>
      <w:r w:rsidR="008D2BF2">
        <w:rPr>
          <w:rFonts w:cs="Times New Roman"/>
          <w:i/>
          <w:sz w:val="24"/>
          <w:szCs w:val="24"/>
        </w:rPr>
        <w:t xml:space="preserve"> </w:t>
      </w:r>
      <w:r w:rsidRPr="00285737">
        <w:rPr>
          <w:rFonts w:cs="Times New Roman"/>
          <w:i/>
          <w:sz w:val="24"/>
          <w:szCs w:val="24"/>
        </w:rPr>
        <w:t>желанию возможна организация ужина за доп. плату.</w:t>
      </w:r>
    </w:p>
    <w:p w:rsidR="00A774A7" w:rsidRDefault="00A774A7" w:rsidP="00373CE8">
      <w:pPr>
        <w:rPr>
          <w:rFonts w:cs="Times New Roman"/>
          <w:sz w:val="24"/>
          <w:szCs w:val="24"/>
        </w:rPr>
      </w:pPr>
    </w:p>
    <w:p w:rsidR="00A774A7" w:rsidRDefault="00A774A7" w:rsidP="00373CE8">
      <w:pPr>
        <w:rPr>
          <w:rFonts w:cs="Times New Roman"/>
          <w:sz w:val="24"/>
          <w:szCs w:val="24"/>
        </w:rPr>
      </w:pPr>
    </w:p>
    <w:p w:rsidR="00A774A7" w:rsidRPr="00285737" w:rsidRDefault="00A774A7" w:rsidP="00373CE8">
      <w:pPr>
        <w:rPr>
          <w:rFonts w:cs="Times New Roman"/>
          <w:sz w:val="24"/>
          <w:szCs w:val="24"/>
        </w:rPr>
      </w:pPr>
    </w:p>
    <w:p w:rsidR="005F4748" w:rsidRDefault="005F4748" w:rsidP="00373CE8">
      <w:pPr>
        <w:pStyle w:val="a8"/>
        <w:rPr>
          <w:rFonts w:cs="Times New Roman"/>
        </w:rPr>
      </w:pPr>
    </w:p>
    <w:p w:rsidR="005F4748" w:rsidRPr="005F4748" w:rsidRDefault="005F4748" w:rsidP="00373CE8">
      <w:pPr>
        <w:pStyle w:val="a8"/>
        <w:rPr>
          <w:rFonts w:cs="Times New Roman"/>
          <w:sz w:val="24"/>
          <w:szCs w:val="24"/>
          <w:u w:val="single"/>
        </w:rPr>
      </w:pPr>
      <w:r>
        <w:rPr>
          <w:rFonts w:cs="Times New Roman"/>
          <w:sz w:val="24"/>
          <w:szCs w:val="24"/>
          <w:u w:val="single"/>
        </w:rPr>
        <w:lastRenderedPageBreak/>
        <w:t>3</w:t>
      </w:r>
      <w:r w:rsidRPr="005F4748">
        <w:rPr>
          <w:rFonts w:cs="Times New Roman"/>
          <w:sz w:val="24"/>
          <w:szCs w:val="24"/>
          <w:u w:val="single"/>
        </w:rPr>
        <w:t xml:space="preserve"> день</w:t>
      </w:r>
    </w:p>
    <w:p w:rsidR="005F4748" w:rsidRDefault="005F4748" w:rsidP="00373CE8">
      <w:pPr>
        <w:rPr>
          <w:rFonts w:cs="Times New Roman"/>
          <w:sz w:val="24"/>
          <w:szCs w:val="24"/>
        </w:rPr>
      </w:pPr>
      <w:r w:rsidRPr="00285737">
        <w:rPr>
          <w:rFonts w:cs="Times New Roman"/>
          <w:i/>
          <w:sz w:val="24"/>
          <w:szCs w:val="24"/>
        </w:rPr>
        <w:t>Завтрак</w:t>
      </w:r>
      <w:r w:rsidRPr="00285737">
        <w:rPr>
          <w:rFonts w:cs="Times New Roman"/>
          <w:sz w:val="24"/>
          <w:szCs w:val="24"/>
        </w:rPr>
        <w:t xml:space="preserve">. </w:t>
      </w:r>
    </w:p>
    <w:p w:rsidR="00792660" w:rsidRDefault="00792660" w:rsidP="00792660">
      <w:pPr>
        <w:rPr>
          <w:rFonts w:cs="Times New Roman"/>
          <w:sz w:val="24"/>
          <w:szCs w:val="24"/>
          <w:shd w:val="clear" w:color="auto" w:fill="FFFFFF"/>
        </w:rPr>
      </w:pPr>
      <w:r w:rsidRPr="004E7D64">
        <w:rPr>
          <w:rFonts w:cs="Times New Roman"/>
          <w:sz w:val="24"/>
          <w:szCs w:val="24"/>
          <w:u w:val="single"/>
        </w:rPr>
        <w:t>Посещение музея «Тульские самовары»</w:t>
      </w:r>
      <w:r>
        <w:rPr>
          <w:rFonts w:cs="Times New Roman"/>
          <w:sz w:val="24"/>
          <w:szCs w:val="24"/>
          <w:u w:val="single"/>
        </w:rPr>
        <w:t xml:space="preserve"> - </w:t>
      </w:r>
      <w:r w:rsidRPr="004E7D64">
        <w:rPr>
          <w:rFonts w:cs="Times New Roman"/>
          <w:sz w:val="24"/>
          <w:szCs w:val="24"/>
          <w:shd w:val="clear" w:color="auto" w:fill="FFFFFF"/>
        </w:rPr>
        <w:t>один из самых популярных музеев города Тулы. Музей самоваров в Туле открыл свои двери для посетителей в 1990 году, и с этого времени он стал своеобразной визитной карточкой Тулы.</w:t>
      </w:r>
      <w:r>
        <w:rPr>
          <w:rFonts w:cs="Times New Roman"/>
          <w:sz w:val="24"/>
          <w:szCs w:val="24"/>
          <w:shd w:val="clear" w:color="auto" w:fill="FFFFFF"/>
        </w:rPr>
        <w:t xml:space="preserve"> </w:t>
      </w:r>
      <w:r w:rsidRPr="004E7D64">
        <w:rPr>
          <w:rFonts w:cs="Times New Roman"/>
          <w:sz w:val="24"/>
          <w:szCs w:val="24"/>
          <w:shd w:val="clear" w:color="auto" w:fill="FFFFFF"/>
        </w:rPr>
        <w:t>В экспозиции музея «Тульские самовары» представлены все этапы развития тульского самоварного производства с конца XVIII века до наших дней, а также история самовара как самобытного образца русского декоративно-прикладного искусства. </w:t>
      </w:r>
    </w:p>
    <w:p w:rsidR="009D4A17" w:rsidRDefault="009D4A17" w:rsidP="00FD5493">
      <w:pPr>
        <w:jc w:val="left"/>
        <w:rPr>
          <w:rFonts w:cs="Times New Roman"/>
          <w:sz w:val="24"/>
          <w:szCs w:val="24"/>
          <w:shd w:val="clear" w:color="auto" w:fill="FFFFFF"/>
        </w:rPr>
      </w:pPr>
      <w:r w:rsidRPr="009D4A17">
        <w:rPr>
          <w:rFonts w:cs="Times New Roman"/>
          <w:iCs/>
          <w:sz w:val="24"/>
          <w:szCs w:val="24"/>
        </w:rPr>
        <w:t xml:space="preserve">Отправление в </w:t>
      </w:r>
      <w:r w:rsidRPr="009D4A17">
        <w:rPr>
          <w:rFonts w:cs="Times New Roman"/>
          <w:b/>
          <w:iCs/>
          <w:sz w:val="24"/>
          <w:szCs w:val="24"/>
        </w:rPr>
        <w:t>музей-усадьбу В.Д. Поленова.</w:t>
      </w:r>
      <w:r>
        <w:rPr>
          <w:rFonts w:cs="Times New Roman"/>
          <w:b/>
          <w:iCs/>
          <w:sz w:val="24"/>
          <w:szCs w:val="24"/>
        </w:rPr>
        <w:t xml:space="preserve"> </w:t>
      </w:r>
      <w:r w:rsidRPr="00FD5493">
        <w:rPr>
          <w:rFonts w:cs="Times New Roman"/>
          <w:sz w:val="24"/>
          <w:szCs w:val="24"/>
          <w:shd w:val="clear" w:color="auto" w:fill="FFFFFF"/>
        </w:rPr>
        <w:t xml:space="preserve">Усадьба </w:t>
      </w:r>
      <w:proofErr w:type="spellStart"/>
      <w:r w:rsidRPr="00FD5493">
        <w:rPr>
          <w:rFonts w:cs="Times New Roman"/>
          <w:sz w:val="24"/>
          <w:szCs w:val="24"/>
          <w:shd w:val="clear" w:color="auto" w:fill="FFFFFF"/>
        </w:rPr>
        <w:t>Поленово</w:t>
      </w:r>
      <w:proofErr w:type="spellEnd"/>
      <w:r w:rsidRPr="00FD5493">
        <w:rPr>
          <w:rFonts w:cs="Times New Roman"/>
          <w:sz w:val="24"/>
          <w:szCs w:val="24"/>
          <w:shd w:val="clear" w:color="auto" w:fill="FFFFFF"/>
        </w:rPr>
        <w:t xml:space="preserve"> стала воплощением мечты великого русского художника В. Д. Поленова. В окружении живописной окской природы он создал удивительный мир гармонии, в котором мирно уживаются разные стили, эпохи и произведения. Все здесь подчинено главному принципу Василия Дмитриевича, который считал, что «Искусство должно давать счастье и радость». Эту цитату можно увидеть в одном из музейных залов, под его портретом.</w:t>
      </w:r>
    </w:p>
    <w:p w:rsidR="00FD5493" w:rsidRPr="00FD5493" w:rsidRDefault="00FD5493" w:rsidP="00FD5493">
      <w:pPr>
        <w:jc w:val="left"/>
        <w:rPr>
          <w:rFonts w:cs="Times New Roman"/>
          <w:b/>
          <w:iCs/>
          <w:sz w:val="24"/>
          <w:szCs w:val="24"/>
        </w:rPr>
      </w:pPr>
      <w:r w:rsidRPr="00701E99">
        <w:rPr>
          <w:rFonts w:cs="Times New Roman"/>
          <w:color w:val="000000"/>
          <w:sz w:val="24"/>
          <w:szCs w:val="24"/>
          <w:u w:val="single"/>
        </w:rPr>
        <w:t>Экскурсионная программа</w:t>
      </w:r>
      <w:r w:rsidRPr="00701E99">
        <w:rPr>
          <w:rFonts w:cs="Times New Roman"/>
          <w:color w:val="000000"/>
          <w:sz w:val="24"/>
          <w:szCs w:val="24"/>
        </w:rPr>
        <w:t>:</w:t>
      </w:r>
      <w:r>
        <w:rPr>
          <w:rFonts w:cs="Times New Roman"/>
          <w:color w:val="000000"/>
          <w:sz w:val="24"/>
          <w:szCs w:val="24"/>
        </w:rPr>
        <w:t xml:space="preserve"> прогулка по территории усадьбы и посещение главного дома. </w:t>
      </w:r>
      <w:r w:rsidRPr="00FD5493">
        <w:rPr>
          <w:rFonts w:cs="Times New Roman"/>
          <w:sz w:val="24"/>
          <w:szCs w:val="24"/>
          <w:shd w:val="clear" w:color="auto" w:fill="FFFFFF"/>
        </w:rPr>
        <w:t>Большой дом музея «</w:t>
      </w:r>
      <w:proofErr w:type="spellStart"/>
      <w:r w:rsidRPr="00FD5493">
        <w:rPr>
          <w:rFonts w:cs="Times New Roman"/>
          <w:sz w:val="24"/>
          <w:szCs w:val="24"/>
          <w:shd w:val="clear" w:color="auto" w:fill="FFFFFF"/>
        </w:rPr>
        <w:t>Поленово</w:t>
      </w:r>
      <w:proofErr w:type="spellEnd"/>
      <w:r w:rsidRPr="00FD5493">
        <w:rPr>
          <w:rFonts w:cs="Times New Roman"/>
          <w:sz w:val="24"/>
          <w:szCs w:val="24"/>
          <w:shd w:val="clear" w:color="auto" w:fill="FFFFFF"/>
        </w:rPr>
        <w:t>» состоит из нескольких комнат. Гости музея</w:t>
      </w:r>
      <w:r>
        <w:rPr>
          <w:rFonts w:cs="Times New Roman"/>
          <w:sz w:val="24"/>
          <w:szCs w:val="24"/>
          <w:shd w:val="clear" w:color="auto" w:fill="FFFFFF"/>
        </w:rPr>
        <w:t>-заповедника</w:t>
      </w:r>
      <w:r w:rsidRPr="00FD5493">
        <w:rPr>
          <w:rFonts w:cs="Times New Roman"/>
          <w:sz w:val="24"/>
          <w:szCs w:val="24"/>
          <w:shd w:val="clear" w:color="auto" w:fill="FFFFFF"/>
        </w:rPr>
        <w:t xml:space="preserve"> посещают портретную, мастерскую, столовую, библиотеку, кабинет</w:t>
      </w:r>
      <w:r>
        <w:rPr>
          <w:rFonts w:cs="Times New Roman"/>
          <w:sz w:val="24"/>
          <w:szCs w:val="24"/>
          <w:shd w:val="clear" w:color="auto" w:fill="FFFFFF"/>
        </w:rPr>
        <w:t xml:space="preserve"> и</w:t>
      </w:r>
      <w:r w:rsidRPr="00FD5493">
        <w:rPr>
          <w:rFonts w:cs="Times New Roman"/>
          <w:sz w:val="24"/>
          <w:szCs w:val="24"/>
          <w:shd w:val="clear" w:color="auto" w:fill="FFFFFF"/>
        </w:rPr>
        <w:t xml:space="preserve"> пейзажную.</w:t>
      </w:r>
    </w:p>
    <w:p w:rsidR="005F4748" w:rsidRDefault="005F4748" w:rsidP="00373CE8">
      <w:pPr>
        <w:rPr>
          <w:rFonts w:cs="Times New Roman"/>
          <w:iCs/>
          <w:sz w:val="24"/>
          <w:szCs w:val="24"/>
        </w:rPr>
      </w:pPr>
      <w:r w:rsidRPr="00285737">
        <w:rPr>
          <w:rFonts w:cs="Times New Roman"/>
          <w:i/>
          <w:iCs/>
          <w:sz w:val="24"/>
          <w:szCs w:val="24"/>
        </w:rPr>
        <w:t>Обед</w:t>
      </w:r>
      <w:r w:rsidRPr="00285737">
        <w:rPr>
          <w:rFonts w:cs="Times New Roman"/>
          <w:iCs/>
          <w:sz w:val="24"/>
          <w:szCs w:val="24"/>
        </w:rPr>
        <w:t xml:space="preserve">.  </w:t>
      </w:r>
    </w:p>
    <w:p w:rsidR="00FD5493" w:rsidRDefault="00FD5493" w:rsidP="00373CE8">
      <w:pPr>
        <w:rPr>
          <w:rFonts w:cs="Times New Roman"/>
          <w:iCs/>
          <w:sz w:val="24"/>
          <w:szCs w:val="24"/>
        </w:rPr>
      </w:pPr>
      <w:r>
        <w:rPr>
          <w:rFonts w:cs="Times New Roman"/>
          <w:iCs/>
          <w:sz w:val="24"/>
          <w:szCs w:val="24"/>
        </w:rPr>
        <w:t>Свободное время.</w:t>
      </w:r>
    </w:p>
    <w:p w:rsidR="00FD5493" w:rsidRDefault="00FD5493" w:rsidP="00373CE8">
      <w:pPr>
        <w:rPr>
          <w:rFonts w:cs="Times New Roman"/>
          <w:b/>
          <w:iCs/>
          <w:sz w:val="24"/>
          <w:szCs w:val="24"/>
        </w:rPr>
      </w:pPr>
      <w:r>
        <w:rPr>
          <w:rFonts w:cs="Times New Roman"/>
          <w:iCs/>
          <w:sz w:val="24"/>
          <w:szCs w:val="24"/>
        </w:rPr>
        <w:t xml:space="preserve">Переезд в </w:t>
      </w:r>
      <w:r w:rsidRPr="00FD5493">
        <w:rPr>
          <w:rFonts w:cs="Times New Roman"/>
          <w:b/>
          <w:iCs/>
          <w:sz w:val="24"/>
          <w:szCs w:val="24"/>
        </w:rPr>
        <w:t>Калугу.</w:t>
      </w:r>
    </w:p>
    <w:p w:rsidR="00FD5493" w:rsidRPr="00285737" w:rsidRDefault="00FD5493" w:rsidP="00373CE8">
      <w:pPr>
        <w:rPr>
          <w:rFonts w:cs="Times New Roman"/>
          <w:iCs/>
          <w:sz w:val="24"/>
          <w:szCs w:val="24"/>
        </w:rPr>
      </w:pPr>
    </w:p>
    <w:p w:rsidR="005F4748" w:rsidRPr="00285737" w:rsidRDefault="005F4748" w:rsidP="00373CE8">
      <w:pPr>
        <w:rPr>
          <w:rFonts w:cs="Times New Roman"/>
          <w:sz w:val="24"/>
          <w:szCs w:val="24"/>
        </w:rPr>
      </w:pPr>
      <w:r w:rsidRPr="00285737">
        <w:rPr>
          <w:rFonts w:cs="Times New Roman"/>
          <w:i/>
          <w:sz w:val="24"/>
          <w:szCs w:val="24"/>
        </w:rPr>
        <w:t>Размещение в гостинице.</w:t>
      </w:r>
      <w:r w:rsidR="00877931">
        <w:rPr>
          <w:rFonts w:cs="Times New Roman"/>
          <w:i/>
          <w:sz w:val="24"/>
          <w:szCs w:val="24"/>
        </w:rPr>
        <w:t xml:space="preserve"> </w:t>
      </w:r>
      <w:r w:rsidRPr="00285737">
        <w:rPr>
          <w:rFonts w:cs="Times New Roman"/>
          <w:i/>
          <w:sz w:val="24"/>
          <w:szCs w:val="24"/>
        </w:rPr>
        <w:t>По</w:t>
      </w:r>
      <w:r w:rsidR="008D2BF2">
        <w:rPr>
          <w:rFonts w:cs="Times New Roman"/>
          <w:i/>
          <w:sz w:val="24"/>
          <w:szCs w:val="24"/>
        </w:rPr>
        <w:t xml:space="preserve"> </w:t>
      </w:r>
      <w:r w:rsidRPr="00285737">
        <w:rPr>
          <w:rFonts w:cs="Times New Roman"/>
          <w:i/>
          <w:sz w:val="24"/>
          <w:szCs w:val="24"/>
        </w:rPr>
        <w:t>желанию возможна организация ужина за доп. плату.</w:t>
      </w:r>
    </w:p>
    <w:p w:rsidR="005F4748" w:rsidRDefault="005F4748" w:rsidP="00373CE8">
      <w:pPr>
        <w:pStyle w:val="a8"/>
        <w:rPr>
          <w:rFonts w:cs="Times New Roman"/>
        </w:rPr>
      </w:pPr>
    </w:p>
    <w:p w:rsidR="005F4748" w:rsidRPr="005F4748" w:rsidRDefault="005F4748" w:rsidP="00373CE8">
      <w:pPr>
        <w:pStyle w:val="a8"/>
        <w:rPr>
          <w:rFonts w:cs="Times New Roman"/>
          <w:sz w:val="24"/>
          <w:szCs w:val="24"/>
          <w:u w:val="single"/>
        </w:rPr>
      </w:pPr>
      <w:r>
        <w:rPr>
          <w:rFonts w:cs="Times New Roman"/>
          <w:sz w:val="24"/>
          <w:szCs w:val="24"/>
          <w:u w:val="single"/>
        </w:rPr>
        <w:t>4</w:t>
      </w:r>
      <w:r w:rsidRPr="005F4748">
        <w:rPr>
          <w:rFonts w:cs="Times New Roman"/>
          <w:sz w:val="24"/>
          <w:szCs w:val="24"/>
          <w:u w:val="single"/>
        </w:rPr>
        <w:t xml:space="preserve"> день</w:t>
      </w:r>
    </w:p>
    <w:p w:rsidR="005F4748" w:rsidRDefault="005F4748" w:rsidP="00373CE8">
      <w:pPr>
        <w:rPr>
          <w:rFonts w:cs="Times New Roman"/>
          <w:bCs/>
          <w:color w:val="000000"/>
          <w:sz w:val="24"/>
          <w:szCs w:val="24"/>
        </w:rPr>
      </w:pPr>
      <w:r w:rsidRPr="00285737">
        <w:rPr>
          <w:rFonts w:cs="Times New Roman"/>
          <w:bCs/>
          <w:i/>
          <w:iCs/>
          <w:color w:val="000000"/>
          <w:sz w:val="24"/>
          <w:szCs w:val="24"/>
        </w:rPr>
        <w:t>Завтрак</w:t>
      </w:r>
      <w:r w:rsidRPr="00285737">
        <w:rPr>
          <w:rFonts w:cs="Times New Roman"/>
          <w:bCs/>
          <w:color w:val="000000"/>
          <w:sz w:val="24"/>
          <w:szCs w:val="24"/>
        </w:rPr>
        <w:t xml:space="preserve">. </w:t>
      </w:r>
    </w:p>
    <w:p w:rsidR="00FD5493" w:rsidRDefault="00C43A1B" w:rsidP="00373CE8">
      <w:pPr>
        <w:rPr>
          <w:rFonts w:cs="Times New Roman"/>
          <w:sz w:val="24"/>
          <w:szCs w:val="24"/>
          <w:shd w:val="clear" w:color="auto" w:fill="FFFFFF"/>
        </w:rPr>
      </w:pPr>
      <w:r w:rsidRPr="00701E99">
        <w:rPr>
          <w:rFonts w:cs="Times New Roman"/>
          <w:color w:val="000000"/>
          <w:sz w:val="24"/>
          <w:szCs w:val="24"/>
          <w:u w:val="single"/>
        </w:rPr>
        <w:t>Экскурсионная программа</w:t>
      </w:r>
      <w:r w:rsidRPr="00701E99">
        <w:rPr>
          <w:rFonts w:cs="Times New Roman"/>
          <w:color w:val="000000"/>
          <w:sz w:val="24"/>
          <w:szCs w:val="24"/>
        </w:rPr>
        <w:t>:</w:t>
      </w:r>
      <w:r>
        <w:rPr>
          <w:rFonts w:cs="Times New Roman"/>
          <w:color w:val="000000"/>
          <w:sz w:val="24"/>
          <w:szCs w:val="24"/>
        </w:rPr>
        <w:t xml:space="preserve"> обзорная экскурсия по </w:t>
      </w:r>
      <w:r w:rsidR="00A774A7">
        <w:rPr>
          <w:rFonts w:cs="Times New Roman"/>
          <w:color w:val="000000"/>
          <w:sz w:val="24"/>
          <w:szCs w:val="24"/>
        </w:rPr>
        <w:t>Калуге</w:t>
      </w:r>
      <w:r>
        <w:rPr>
          <w:rFonts w:cs="Times New Roman"/>
          <w:color w:val="000000"/>
          <w:sz w:val="24"/>
          <w:szCs w:val="24"/>
        </w:rPr>
        <w:t xml:space="preserve">, </w:t>
      </w:r>
      <w:r w:rsidRPr="00C43A1B">
        <w:rPr>
          <w:rFonts w:cs="Times New Roman"/>
          <w:sz w:val="24"/>
          <w:szCs w:val="24"/>
          <w:shd w:val="clear" w:color="auto" w:fill="FFFFFF"/>
        </w:rPr>
        <w:t>мы осмотрим площадь Мира, «космическую заставу», предваряющую часть города, посвященную космосу. Увидим установленный на ней памятник Циолковскому, второй герб Калуги. Осмотрим каменные палаты купца Коробова. Пройдем мимо здания еще екатерининских Присутственных мест, роскошного дома Золотаревых и Гостиного двора. Полюбуемся кафедральным собором калужской епархии, Свято-Троицким. Увидим двухсотлетний фонтан, «Девушку с зонтиком» и 160-метровый виадук, Большой каменный мост.</w:t>
      </w:r>
    </w:p>
    <w:p w:rsidR="00C43A1B" w:rsidRPr="00C43A1B" w:rsidRDefault="00C43A1B" w:rsidP="00373CE8">
      <w:pPr>
        <w:rPr>
          <w:rFonts w:cs="Times New Roman"/>
          <w:sz w:val="24"/>
          <w:szCs w:val="24"/>
        </w:rPr>
      </w:pPr>
      <w:r w:rsidRPr="00C43A1B">
        <w:rPr>
          <w:rFonts w:cs="Times New Roman"/>
          <w:sz w:val="24"/>
          <w:szCs w:val="24"/>
          <w:u w:val="single"/>
        </w:rPr>
        <w:t>Посещение музея «</w:t>
      </w:r>
      <w:r>
        <w:rPr>
          <w:rFonts w:cs="Times New Roman"/>
          <w:sz w:val="24"/>
          <w:szCs w:val="24"/>
          <w:u w:val="single"/>
        </w:rPr>
        <w:t>Истории</w:t>
      </w:r>
      <w:r w:rsidRPr="00C43A1B">
        <w:rPr>
          <w:rFonts w:cs="Times New Roman"/>
          <w:sz w:val="24"/>
          <w:szCs w:val="24"/>
          <w:u w:val="single"/>
        </w:rPr>
        <w:t xml:space="preserve"> космонавтики».</w:t>
      </w:r>
      <w:r>
        <w:rPr>
          <w:rFonts w:cs="Times New Roman"/>
          <w:sz w:val="24"/>
          <w:szCs w:val="24"/>
          <w:u w:val="single"/>
        </w:rPr>
        <w:t xml:space="preserve"> </w:t>
      </w:r>
      <w:r w:rsidRPr="00C43A1B">
        <w:rPr>
          <w:rFonts w:cs="Times New Roman"/>
          <w:sz w:val="24"/>
          <w:szCs w:val="24"/>
          <w:shd w:val="clear" w:color="auto" w:fill="FFFFFF"/>
        </w:rPr>
        <w:t>Посетители Калужского музея могут познакомиться с историей воздухоплавания, авиации, развития отечественной космонавтики, с деятельностью многих выдающихся главных конструкторов, увидеть коллекцию ракетных двигателей. Отдельное внимание уделено научным трудам и разработкам Константина Циолковского, представлены образы техники будущего (самолет, дирижабль, ракета, эфирные поселения), обоснованные ученым.</w:t>
      </w:r>
    </w:p>
    <w:p w:rsidR="005F4748" w:rsidRDefault="005F4748" w:rsidP="00373CE8">
      <w:pPr>
        <w:rPr>
          <w:rStyle w:val="WW-"/>
          <w:rFonts w:cs="Times New Roman"/>
          <w:sz w:val="24"/>
          <w:szCs w:val="24"/>
        </w:rPr>
      </w:pPr>
      <w:r w:rsidRPr="00285737">
        <w:rPr>
          <w:rFonts w:cs="Times New Roman"/>
          <w:i/>
          <w:sz w:val="24"/>
          <w:szCs w:val="24"/>
        </w:rPr>
        <w:t>Обед.</w:t>
      </w:r>
      <w:r w:rsidRPr="00285737">
        <w:rPr>
          <w:rFonts w:cs="Times New Roman"/>
          <w:i/>
          <w:iCs/>
          <w:sz w:val="24"/>
          <w:szCs w:val="24"/>
        </w:rPr>
        <w:br/>
      </w:r>
      <w:r w:rsidRPr="00285737">
        <w:rPr>
          <w:rFonts w:cs="Times New Roman"/>
          <w:sz w:val="24"/>
          <w:szCs w:val="24"/>
        </w:rPr>
        <w:br/>
        <w:t>Отправление группы в</w:t>
      </w:r>
      <w:r w:rsidRPr="00285737">
        <w:rPr>
          <w:rFonts w:cs="Times New Roman"/>
          <w:b/>
          <w:sz w:val="24"/>
          <w:szCs w:val="24"/>
        </w:rPr>
        <w:t xml:space="preserve"> Москву. </w:t>
      </w:r>
      <w:r w:rsidRPr="00285737">
        <w:rPr>
          <w:rStyle w:val="WW-"/>
          <w:rFonts w:cs="Times New Roman"/>
          <w:sz w:val="24"/>
          <w:szCs w:val="24"/>
        </w:rPr>
        <w:t>Прибытие вечером, время зависит от дорожной ситуации.</w:t>
      </w:r>
    </w:p>
    <w:p w:rsidR="00E161E5" w:rsidRDefault="00E161E5" w:rsidP="00B041A6">
      <w:pPr>
        <w:pStyle w:val="ab"/>
        <w:spacing w:before="0" w:after="120"/>
        <w:rPr>
          <w:rFonts w:cs="Times New Roman"/>
          <w:lang w:val="ru-RU"/>
        </w:rPr>
      </w:pPr>
    </w:p>
    <w:p w:rsidR="002E54A9" w:rsidRDefault="00A774A7" w:rsidP="00A774A7">
      <w:pPr>
        <w:pStyle w:val="ab"/>
        <w:spacing w:before="0" w:after="120"/>
        <w:rPr>
          <w:rFonts w:cs="Times New Roman"/>
          <w:lang w:val="ru-RU"/>
        </w:rPr>
      </w:pPr>
      <w:r w:rsidRPr="005F4748">
        <w:rPr>
          <w:rFonts w:cs="Times New Roman"/>
          <w:lang w:val="ru-RU"/>
        </w:rPr>
        <w:t>Стоимость тура на одного человека</w:t>
      </w:r>
      <w:r>
        <w:rPr>
          <w:rFonts w:cs="Times New Roman"/>
          <w:lang w:val="ru-RU"/>
        </w:rPr>
        <w:t xml:space="preserve"> </w:t>
      </w:r>
      <w:r w:rsidRPr="00701EB3">
        <w:rPr>
          <w:rFonts w:cs="Times New Roman"/>
          <w:color w:val="FF0000"/>
          <w:lang w:val="ru-RU"/>
        </w:rPr>
        <w:t>(РАННЕЕ БРОНИРОВАНИЕ до 01.0</w:t>
      </w:r>
      <w:r>
        <w:rPr>
          <w:rFonts w:cs="Times New Roman"/>
          <w:color w:val="FF0000"/>
          <w:lang w:val="ru-RU"/>
        </w:rPr>
        <w:t>3</w:t>
      </w:r>
      <w:r w:rsidRPr="00701EB3">
        <w:rPr>
          <w:rFonts w:cs="Times New Roman"/>
          <w:color w:val="FF0000"/>
          <w:lang w:val="ru-RU"/>
        </w:rPr>
        <w:t>.23)</w:t>
      </w:r>
      <w:r w:rsidRPr="005F4748">
        <w:rPr>
          <w:rFonts w:cs="Times New Roman"/>
          <w:lang w:val="ru-RU"/>
        </w:rPr>
        <w:t>:</w:t>
      </w:r>
    </w:p>
    <w:p w:rsidR="002E3BFA" w:rsidRPr="005F4748" w:rsidRDefault="00EF56EC" w:rsidP="00B041A6">
      <w:pPr>
        <w:pStyle w:val="ab"/>
        <w:spacing w:before="0" w:after="120"/>
        <w:rPr>
          <w:rFonts w:cs="Times New Roman"/>
          <w:lang w:val="ru-RU"/>
        </w:rPr>
      </w:pPr>
      <w:r w:rsidRPr="005F4748">
        <w:rPr>
          <w:rFonts w:cs="Times New Roman"/>
          <w:lang w:val="ru-RU"/>
        </w:rPr>
        <w:t>Стоимость тура</w:t>
      </w:r>
      <w:r w:rsidR="00CB48AF" w:rsidRPr="005F4748">
        <w:rPr>
          <w:rFonts w:cs="Times New Roman"/>
          <w:lang w:val="ru-RU"/>
        </w:rPr>
        <w:t xml:space="preserve"> на одного человека</w:t>
      </w:r>
      <w:r w:rsidRPr="005F4748">
        <w:rPr>
          <w:rFonts w:cs="Times New Roman"/>
          <w:lang w:val="ru-RU"/>
        </w:rPr>
        <w:t>:</w:t>
      </w:r>
    </w:p>
    <w:tbl>
      <w:tblPr>
        <w:tblW w:w="0" w:type="auto"/>
        <w:jc w:val="center"/>
        <w:tblLayout w:type="fixed"/>
        <w:tblCellMar>
          <w:left w:w="88" w:type="dxa"/>
        </w:tblCellMar>
        <w:tblLook w:val="0000" w:firstRow="0" w:lastRow="0" w:firstColumn="0" w:lastColumn="0" w:noHBand="0" w:noVBand="0"/>
      </w:tblPr>
      <w:tblGrid>
        <w:gridCol w:w="1658"/>
        <w:gridCol w:w="2126"/>
        <w:gridCol w:w="2126"/>
      </w:tblGrid>
      <w:tr w:rsidR="00E161E5" w:rsidRPr="005F4748" w:rsidTr="0091727D">
        <w:trPr>
          <w:trHeight w:val="572"/>
          <w:jc w:val="center"/>
        </w:trPr>
        <w:tc>
          <w:tcPr>
            <w:tcW w:w="1658" w:type="dxa"/>
            <w:tcBorders>
              <w:top w:val="single" w:sz="8" w:space="0" w:color="000001"/>
              <w:left w:val="single" w:sz="8" w:space="0" w:color="000001"/>
            </w:tcBorders>
            <w:shd w:val="clear" w:color="auto" w:fill="auto"/>
            <w:vAlign w:val="center"/>
          </w:tcPr>
          <w:p w:rsidR="00E161E5" w:rsidRPr="005F4748" w:rsidRDefault="00E161E5" w:rsidP="00B041A6">
            <w:pPr>
              <w:snapToGrid w:val="0"/>
              <w:jc w:val="center"/>
              <w:rPr>
                <w:rFonts w:cs="Times New Roman"/>
                <w:b/>
                <w:sz w:val="24"/>
                <w:szCs w:val="24"/>
              </w:rPr>
            </w:pPr>
            <w:r w:rsidRPr="005F4748">
              <w:rPr>
                <w:rFonts w:cs="Times New Roman"/>
                <w:b/>
                <w:sz w:val="24"/>
                <w:szCs w:val="24"/>
              </w:rPr>
              <w:t>Размещение</w:t>
            </w:r>
          </w:p>
        </w:tc>
        <w:tc>
          <w:tcPr>
            <w:tcW w:w="2126" w:type="dxa"/>
            <w:tcBorders>
              <w:top w:val="single" w:sz="8" w:space="0" w:color="000001"/>
              <w:left w:val="single" w:sz="8" w:space="0" w:color="000001"/>
            </w:tcBorders>
            <w:shd w:val="clear" w:color="auto" w:fill="auto"/>
            <w:vAlign w:val="center"/>
          </w:tcPr>
          <w:p w:rsidR="00E161E5" w:rsidRPr="005F4748" w:rsidRDefault="00E161E5" w:rsidP="00B041A6">
            <w:pPr>
              <w:snapToGrid w:val="0"/>
              <w:jc w:val="center"/>
              <w:rPr>
                <w:rFonts w:cs="Times New Roman"/>
                <w:b/>
                <w:sz w:val="24"/>
                <w:szCs w:val="24"/>
              </w:rPr>
            </w:pPr>
            <w:r w:rsidRPr="005F4748">
              <w:rPr>
                <w:rFonts w:cs="Times New Roman"/>
                <w:b/>
                <w:sz w:val="24"/>
                <w:szCs w:val="24"/>
              </w:rPr>
              <w:t>2-местное, руб.</w:t>
            </w:r>
          </w:p>
        </w:tc>
        <w:tc>
          <w:tcPr>
            <w:tcW w:w="2126" w:type="dxa"/>
            <w:tcBorders>
              <w:top w:val="single" w:sz="8" w:space="0" w:color="000001"/>
              <w:left w:val="single" w:sz="8" w:space="0" w:color="000001"/>
              <w:right w:val="single" w:sz="8" w:space="0" w:color="000001"/>
            </w:tcBorders>
            <w:shd w:val="clear" w:color="auto" w:fill="auto"/>
            <w:vAlign w:val="center"/>
          </w:tcPr>
          <w:p w:rsidR="00E161E5" w:rsidRPr="005F4748" w:rsidRDefault="00E161E5" w:rsidP="00B041A6">
            <w:pPr>
              <w:snapToGrid w:val="0"/>
              <w:jc w:val="center"/>
              <w:rPr>
                <w:rFonts w:cs="Times New Roman"/>
                <w:b/>
                <w:sz w:val="24"/>
                <w:szCs w:val="24"/>
              </w:rPr>
            </w:pPr>
            <w:r w:rsidRPr="005F4748">
              <w:rPr>
                <w:rFonts w:cs="Times New Roman"/>
                <w:b/>
                <w:sz w:val="24"/>
                <w:szCs w:val="24"/>
              </w:rPr>
              <w:t>1-местное, руб.</w:t>
            </w:r>
          </w:p>
        </w:tc>
      </w:tr>
      <w:tr w:rsidR="00E161E5" w:rsidRPr="005F4748" w:rsidTr="00436A5A">
        <w:trPr>
          <w:jc w:val="center"/>
        </w:trPr>
        <w:tc>
          <w:tcPr>
            <w:tcW w:w="1658" w:type="dxa"/>
            <w:tcBorders>
              <w:top w:val="single" w:sz="8" w:space="0" w:color="000001"/>
              <w:left w:val="single" w:sz="8" w:space="0" w:color="000001"/>
              <w:bottom w:val="single" w:sz="8" w:space="0" w:color="000001"/>
            </w:tcBorders>
            <w:shd w:val="clear" w:color="auto" w:fill="auto"/>
          </w:tcPr>
          <w:p w:rsidR="00E161E5" w:rsidRPr="005F4748" w:rsidRDefault="00E161E5" w:rsidP="00103E2A">
            <w:pPr>
              <w:snapToGrid w:val="0"/>
              <w:jc w:val="center"/>
              <w:rPr>
                <w:rFonts w:cs="Times New Roman"/>
                <w:sz w:val="24"/>
                <w:szCs w:val="24"/>
              </w:rPr>
            </w:pPr>
            <w:r w:rsidRPr="005F4748">
              <w:rPr>
                <w:rFonts w:cs="Times New Roman"/>
                <w:sz w:val="24"/>
                <w:szCs w:val="24"/>
              </w:rPr>
              <w:t>Стандарт</w:t>
            </w:r>
          </w:p>
        </w:tc>
        <w:tc>
          <w:tcPr>
            <w:tcW w:w="2126" w:type="dxa"/>
            <w:tcBorders>
              <w:top w:val="single" w:sz="8" w:space="0" w:color="000001"/>
              <w:left w:val="single" w:sz="8" w:space="0" w:color="000001"/>
              <w:bottom w:val="single" w:sz="8" w:space="0" w:color="000001"/>
            </w:tcBorders>
            <w:shd w:val="clear" w:color="auto" w:fill="auto"/>
          </w:tcPr>
          <w:p w:rsidR="00E161E5" w:rsidRPr="00E161E5" w:rsidRDefault="00A774A7" w:rsidP="00103E2A">
            <w:pPr>
              <w:snapToGrid w:val="0"/>
              <w:jc w:val="center"/>
              <w:rPr>
                <w:rFonts w:cs="Times New Roman"/>
                <w:b/>
                <w:sz w:val="24"/>
                <w:szCs w:val="24"/>
              </w:rPr>
            </w:pPr>
            <w:r>
              <w:rPr>
                <w:rFonts w:cs="Times New Roman"/>
                <w:b/>
                <w:sz w:val="24"/>
                <w:szCs w:val="24"/>
              </w:rPr>
              <w:t>21 990</w:t>
            </w:r>
          </w:p>
        </w:tc>
        <w:tc>
          <w:tcPr>
            <w:tcW w:w="2126" w:type="dxa"/>
            <w:tcBorders>
              <w:top w:val="single" w:sz="8" w:space="0" w:color="000001"/>
              <w:left w:val="single" w:sz="8" w:space="0" w:color="000001"/>
              <w:bottom w:val="single" w:sz="8" w:space="0" w:color="000001"/>
              <w:right w:val="single" w:sz="8" w:space="0" w:color="000001"/>
            </w:tcBorders>
            <w:shd w:val="clear" w:color="auto" w:fill="auto"/>
          </w:tcPr>
          <w:p w:rsidR="00E161E5" w:rsidRPr="00E161E5" w:rsidRDefault="00A774A7" w:rsidP="00103E2A">
            <w:pPr>
              <w:snapToGrid w:val="0"/>
              <w:jc w:val="center"/>
              <w:rPr>
                <w:rFonts w:cs="Times New Roman"/>
                <w:b/>
                <w:sz w:val="24"/>
                <w:szCs w:val="24"/>
              </w:rPr>
            </w:pPr>
            <w:r>
              <w:rPr>
                <w:rFonts w:cs="Times New Roman"/>
                <w:b/>
                <w:sz w:val="24"/>
                <w:szCs w:val="24"/>
              </w:rPr>
              <w:t>26 390</w:t>
            </w:r>
          </w:p>
        </w:tc>
      </w:tr>
    </w:tbl>
    <w:p w:rsidR="002E3BFA" w:rsidRPr="005F4748" w:rsidRDefault="002E3BFA" w:rsidP="005F4748">
      <w:pPr>
        <w:rPr>
          <w:rFonts w:cs="Times New Roman"/>
          <w:b/>
          <w:sz w:val="24"/>
          <w:szCs w:val="24"/>
        </w:rPr>
      </w:pPr>
    </w:p>
    <w:p w:rsidR="002E3BFA" w:rsidRPr="00E161E5" w:rsidRDefault="00EF56EC" w:rsidP="005F4748">
      <w:pPr>
        <w:rPr>
          <w:rFonts w:cs="Times New Roman"/>
          <w:sz w:val="24"/>
          <w:szCs w:val="24"/>
        </w:rPr>
      </w:pPr>
      <w:r w:rsidRPr="00E161E5">
        <w:rPr>
          <w:rFonts w:cs="Times New Roman"/>
          <w:sz w:val="24"/>
          <w:szCs w:val="24"/>
        </w:rPr>
        <w:t>Дети до 10 лет на дополнительном месте (раскладушка)</w:t>
      </w:r>
      <w:r w:rsidR="00905F82" w:rsidRPr="00E161E5">
        <w:rPr>
          <w:rFonts w:cs="Times New Roman"/>
          <w:sz w:val="24"/>
          <w:szCs w:val="24"/>
        </w:rPr>
        <w:t xml:space="preserve"> – </w:t>
      </w:r>
      <w:r w:rsidRPr="00E161E5">
        <w:rPr>
          <w:rFonts w:cs="Times New Roman"/>
          <w:sz w:val="24"/>
          <w:szCs w:val="24"/>
        </w:rPr>
        <w:t xml:space="preserve">скидка </w:t>
      </w:r>
      <w:r w:rsidR="00A774A7" w:rsidRPr="00A774A7">
        <w:rPr>
          <w:rFonts w:cs="Times New Roman"/>
          <w:b/>
          <w:sz w:val="24"/>
          <w:szCs w:val="24"/>
        </w:rPr>
        <w:t>1500 руб.</w:t>
      </w:r>
    </w:p>
    <w:p w:rsidR="002E3BFA" w:rsidRPr="00E161E5" w:rsidRDefault="00EF56EC" w:rsidP="005F4748">
      <w:pPr>
        <w:rPr>
          <w:rFonts w:cs="Times New Roman"/>
          <w:sz w:val="24"/>
          <w:szCs w:val="24"/>
        </w:rPr>
      </w:pPr>
      <w:r w:rsidRPr="00E161E5">
        <w:rPr>
          <w:rFonts w:cs="Times New Roman"/>
          <w:sz w:val="24"/>
          <w:szCs w:val="24"/>
        </w:rPr>
        <w:t>Дети до 14 лет на основном месте</w:t>
      </w:r>
      <w:r w:rsidR="00905F82" w:rsidRPr="00E161E5">
        <w:rPr>
          <w:rFonts w:cs="Times New Roman"/>
          <w:sz w:val="24"/>
          <w:szCs w:val="24"/>
        </w:rPr>
        <w:t xml:space="preserve"> – </w:t>
      </w:r>
      <w:r w:rsidRPr="00E161E5">
        <w:rPr>
          <w:rFonts w:cs="Times New Roman"/>
          <w:sz w:val="24"/>
          <w:szCs w:val="24"/>
        </w:rPr>
        <w:t>скидка</w:t>
      </w:r>
      <w:r w:rsidR="00A774A7">
        <w:rPr>
          <w:rFonts w:cs="Times New Roman"/>
          <w:sz w:val="24"/>
          <w:szCs w:val="24"/>
        </w:rPr>
        <w:t xml:space="preserve"> </w:t>
      </w:r>
      <w:r w:rsidR="00A774A7" w:rsidRPr="00A774A7">
        <w:rPr>
          <w:rFonts w:cs="Times New Roman"/>
          <w:b/>
          <w:sz w:val="24"/>
          <w:szCs w:val="24"/>
        </w:rPr>
        <w:t>500 руб.</w:t>
      </w:r>
    </w:p>
    <w:p w:rsidR="002E3BFA" w:rsidRPr="00E161E5" w:rsidRDefault="00EF56EC" w:rsidP="005F4748">
      <w:pPr>
        <w:rPr>
          <w:rFonts w:cs="Times New Roman"/>
          <w:sz w:val="24"/>
          <w:szCs w:val="24"/>
        </w:rPr>
      </w:pPr>
      <w:r w:rsidRPr="00E161E5">
        <w:rPr>
          <w:rFonts w:cs="Times New Roman"/>
          <w:sz w:val="24"/>
          <w:szCs w:val="24"/>
        </w:rPr>
        <w:t xml:space="preserve">Доплата за ужины (бронируется заранее), </w:t>
      </w:r>
      <w:r w:rsidR="00E1384C" w:rsidRPr="00E161E5">
        <w:rPr>
          <w:rFonts w:cs="Times New Roman"/>
          <w:sz w:val="24"/>
          <w:szCs w:val="24"/>
        </w:rPr>
        <w:t>НЕТТО</w:t>
      </w:r>
      <w:r w:rsidR="00905F82" w:rsidRPr="00E161E5">
        <w:rPr>
          <w:rFonts w:cs="Times New Roman"/>
          <w:sz w:val="24"/>
          <w:szCs w:val="24"/>
        </w:rPr>
        <w:t xml:space="preserve"> –</w:t>
      </w:r>
      <w:r w:rsidR="00A774A7">
        <w:rPr>
          <w:rFonts w:cs="Times New Roman"/>
          <w:sz w:val="24"/>
          <w:szCs w:val="24"/>
        </w:rPr>
        <w:t xml:space="preserve"> </w:t>
      </w:r>
      <w:r w:rsidR="00A774A7" w:rsidRPr="00A774A7">
        <w:rPr>
          <w:rFonts w:cs="Times New Roman"/>
          <w:b/>
          <w:sz w:val="24"/>
          <w:szCs w:val="24"/>
        </w:rPr>
        <w:t>3000 руб.</w:t>
      </w:r>
    </w:p>
    <w:p w:rsidR="00905F82" w:rsidRPr="005F4748" w:rsidRDefault="00905F82" w:rsidP="005F4748">
      <w:pPr>
        <w:rPr>
          <w:rFonts w:cs="Times New Roman"/>
          <w:sz w:val="24"/>
          <w:szCs w:val="24"/>
        </w:rPr>
      </w:pPr>
    </w:p>
    <w:p w:rsidR="005F4748" w:rsidRPr="00435721" w:rsidRDefault="005F4748" w:rsidP="005F4748">
      <w:pPr>
        <w:rPr>
          <w:rFonts w:eastAsia="Calibri" w:cs="Times New Roman"/>
          <w:b/>
          <w:bCs/>
          <w:i/>
          <w:iCs/>
          <w:sz w:val="24"/>
        </w:rPr>
      </w:pPr>
      <w:r w:rsidRPr="00435721">
        <w:rPr>
          <w:rFonts w:eastAsia="Calibri" w:cs="Times New Roman"/>
          <w:bCs/>
          <w:i/>
          <w:iCs/>
          <w:sz w:val="24"/>
        </w:rPr>
        <w:t>Возможно размещение "женское подселение"(при наличии). Не является гарантией</w:t>
      </w:r>
      <w:r w:rsidRPr="00435721">
        <w:rPr>
          <w:rFonts w:eastAsia="Calibri" w:cs="Times New Roman"/>
          <w:b/>
          <w:bCs/>
          <w:i/>
          <w:iCs/>
          <w:sz w:val="24"/>
        </w:rPr>
        <w:t>.</w:t>
      </w:r>
    </w:p>
    <w:p w:rsidR="005F4748" w:rsidRDefault="005F4748" w:rsidP="005F4748">
      <w:pPr>
        <w:rPr>
          <w:rStyle w:val="a3"/>
          <w:rFonts w:cs="Times New Roman"/>
          <w:sz w:val="24"/>
          <w:szCs w:val="24"/>
          <w:u w:val="single"/>
        </w:rPr>
      </w:pPr>
    </w:p>
    <w:p w:rsidR="005F4748" w:rsidRPr="00435721" w:rsidRDefault="005F4748" w:rsidP="005F4748">
      <w:pPr>
        <w:rPr>
          <w:rFonts w:cs="Times New Roman"/>
          <w:b/>
          <w:bCs/>
          <w:i/>
          <w:iCs/>
          <w:sz w:val="24"/>
        </w:rPr>
      </w:pPr>
      <w:r w:rsidRPr="00435721">
        <w:rPr>
          <w:rFonts w:cs="Times New Roman"/>
          <w:b/>
          <w:sz w:val="24"/>
          <w:u w:val="single"/>
        </w:rPr>
        <w:t xml:space="preserve">В стоимость </w:t>
      </w:r>
      <w:r w:rsidR="008F435A">
        <w:rPr>
          <w:rFonts w:cs="Times New Roman"/>
          <w:b/>
          <w:sz w:val="24"/>
          <w:u w:val="single"/>
        </w:rPr>
        <w:t>программы «Всё включено» входит</w:t>
      </w:r>
      <w:r w:rsidRPr="00435721">
        <w:rPr>
          <w:rFonts w:cs="Times New Roman"/>
          <w:sz w:val="24"/>
        </w:rPr>
        <w:t xml:space="preserve">: </w:t>
      </w:r>
      <w:bookmarkStart w:id="1" w:name="__DdeLink__947_4154987540"/>
      <w:r w:rsidRPr="00435721">
        <w:rPr>
          <w:rFonts w:cs="Times New Roman"/>
          <w:sz w:val="24"/>
        </w:rPr>
        <w:t>проживание в стандартных номерах, питани</w:t>
      </w:r>
      <w:r w:rsidR="008F435A">
        <w:rPr>
          <w:rFonts w:cs="Times New Roman"/>
          <w:sz w:val="24"/>
        </w:rPr>
        <w:t>е завтраки и обеды</w:t>
      </w:r>
      <w:r w:rsidRPr="00435721">
        <w:rPr>
          <w:rFonts w:cs="Times New Roman"/>
          <w:sz w:val="24"/>
        </w:rPr>
        <w:t xml:space="preserve">, </w:t>
      </w:r>
      <w:bookmarkStart w:id="2" w:name="_Hlk61520247"/>
      <w:r w:rsidR="008F435A">
        <w:rPr>
          <w:rFonts w:cs="Times New Roman"/>
          <w:sz w:val="24"/>
        </w:rPr>
        <w:t>все экскурсии по программе</w:t>
      </w:r>
      <w:r w:rsidRPr="00435721">
        <w:rPr>
          <w:rFonts w:cs="Times New Roman"/>
          <w:sz w:val="24"/>
        </w:rPr>
        <w:t>, входные билеты в музеи, услуги гида</w:t>
      </w:r>
      <w:r>
        <w:rPr>
          <w:rFonts w:cs="Times New Roman"/>
          <w:sz w:val="24"/>
        </w:rPr>
        <w:t>-</w:t>
      </w:r>
      <w:r w:rsidRPr="00435721">
        <w:rPr>
          <w:rFonts w:cs="Times New Roman"/>
          <w:sz w:val="24"/>
        </w:rPr>
        <w:t>сопровождающего, ежедневное транспортное обслуживание на маршруте</w:t>
      </w:r>
      <w:bookmarkEnd w:id="1"/>
      <w:r w:rsidRPr="00435721">
        <w:rPr>
          <w:rFonts w:cs="Times New Roman"/>
          <w:sz w:val="24"/>
        </w:rPr>
        <w:t>,</w:t>
      </w:r>
      <w:r w:rsidRPr="00435721">
        <w:rPr>
          <w:rFonts w:cs="Times New Roman"/>
          <w:b/>
          <w:bCs/>
          <w:i/>
          <w:iCs/>
          <w:sz w:val="24"/>
        </w:rPr>
        <w:t xml:space="preserve"> </w:t>
      </w:r>
      <w:r w:rsidR="008F435A">
        <w:rPr>
          <w:rFonts w:cs="Times New Roman"/>
          <w:b/>
          <w:bCs/>
          <w:i/>
          <w:iCs/>
          <w:sz w:val="24"/>
        </w:rPr>
        <w:t>выбор места в а</w:t>
      </w:r>
      <w:r w:rsidR="00CB48B3">
        <w:rPr>
          <w:rFonts w:cs="Times New Roman"/>
          <w:b/>
          <w:bCs/>
          <w:i/>
          <w:iCs/>
          <w:sz w:val="24"/>
        </w:rPr>
        <w:t>в</w:t>
      </w:r>
      <w:r w:rsidR="008F435A">
        <w:rPr>
          <w:rFonts w:cs="Times New Roman"/>
          <w:b/>
          <w:bCs/>
          <w:i/>
          <w:iCs/>
          <w:sz w:val="24"/>
        </w:rPr>
        <w:t>тобусе</w:t>
      </w:r>
    </w:p>
    <w:bookmarkEnd w:id="2"/>
    <w:p w:rsidR="005F4748" w:rsidRPr="00285737" w:rsidRDefault="005F4748" w:rsidP="005F4748">
      <w:pPr>
        <w:rPr>
          <w:rFonts w:cs="Times New Roman"/>
          <w:b/>
          <w:bCs/>
          <w:i/>
          <w:iCs/>
          <w:sz w:val="24"/>
          <w:szCs w:val="24"/>
        </w:rPr>
      </w:pPr>
    </w:p>
    <w:p w:rsidR="005F4748" w:rsidRPr="00285737" w:rsidRDefault="005F4748" w:rsidP="005F4748">
      <w:pPr>
        <w:rPr>
          <w:rFonts w:cs="Times New Roman"/>
          <w:i/>
          <w:sz w:val="24"/>
          <w:szCs w:val="24"/>
        </w:rPr>
      </w:pPr>
      <w:r w:rsidRPr="00285737">
        <w:rPr>
          <w:rFonts w:cs="Times New Roman"/>
          <w:bCs/>
          <w:i/>
          <w:sz w:val="24"/>
          <w:szCs w:val="24"/>
        </w:rPr>
        <w:lastRenderedPageBreak/>
        <w:t>При группе до 19 человек предоставляется микроавтобус, предварительная рассадка в салоне может отличаться.</w:t>
      </w:r>
    </w:p>
    <w:p w:rsidR="005F4748" w:rsidRDefault="005F4748" w:rsidP="005F4748">
      <w:pPr>
        <w:rPr>
          <w:rStyle w:val="a3"/>
          <w:rFonts w:cs="Times New Roman"/>
          <w:sz w:val="24"/>
          <w:szCs w:val="24"/>
          <w:u w:val="single"/>
        </w:rPr>
      </w:pPr>
    </w:p>
    <w:p w:rsidR="005F4748" w:rsidRPr="00285737" w:rsidRDefault="005F4748" w:rsidP="005F4748">
      <w:pPr>
        <w:rPr>
          <w:rFonts w:cs="Times New Roman"/>
          <w:sz w:val="24"/>
          <w:szCs w:val="24"/>
        </w:rPr>
      </w:pPr>
      <w:r w:rsidRPr="00285737">
        <w:rPr>
          <w:rStyle w:val="a3"/>
          <w:rFonts w:cs="Times New Roman"/>
          <w:sz w:val="24"/>
          <w:szCs w:val="24"/>
          <w:u w:val="single"/>
        </w:rPr>
        <w:t>Размещение в гостиницах:</w:t>
      </w:r>
      <w:r w:rsidRPr="00285737">
        <w:rPr>
          <w:rFonts w:cs="Times New Roman"/>
          <w:sz w:val="24"/>
          <w:szCs w:val="24"/>
        </w:rPr>
        <w:t xml:space="preserve"> «</w:t>
      </w:r>
      <w:proofErr w:type="spellStart"/>
      <w:r w:rsidR="00B33819">
        <w:rPr>
          <w:rFonts w:cs="Times New Roman"/>
          <w:sz w:val="24"/>
          <w:szCs w:val="24"/>
        </w:rPr>
        <w:t>Ловеч</w:t>
      </w:r>
      <w:proofErr w:type="spellEnd"/>
      <w:r w:rsidRPr="00285737">
        <w:rPr>
          <w:rFonts w:cs="Times New Roman"/>
          <w:sz w:val="24"/>
          <w:szCs w:val="24"/>
        </w:rPr>
        <w:t xml:space="preserve">» (г. </w:t>
      </w:r>
      <w:r w:rsidR="00B33819">
        <w:rPr>
          <w:rFonts w:cs="Times New Roman"/>
          <w:sz w:val="24"/>
          <w:szCs w:val="24"/>
        </w:rPr>
        <w:t>Рязань</w:t>
      </w:r>
      <w:r w:rsidRPr="00285737">
        <w:rPr>
          <w:rFonts w:cs="Times New Roman"/>
          <w:sz w:val="24"/>
          <w:szCs w:val="24"/>
        </w:rPr>
        <w:t>), «</w:t>
      </w:r>
      <w:r w:rsidR="00B33819">
        <w:rPr>
          <w:rFonts w:cs="Times New Roman"/>
          <w:sz w:val="24"/>
          <w:szCs w:val="24"/>
        </w:rPr>
        <w:t>Подворье</w:t>
      </w:r>
      <w:r w:rsidRPr="00285737">
        <w:rPr>
          <w:rFonts w:cs="Times New Roman"/>
          <w:sz w:val="24"/>
          <w:szCs w:val="24"/>
        </w:rPr>
        <w:t xml:space="preserve">» (г. </w:t>
      </w:r>
      <w:r w:rsidR="00B33819">
        <w:rPr>
          <w:rFonts w:cs="Times New Roman"/>
          <w:sz w:val="24"/>
          <w:szCs w:val="24"/>
        </w:rPr>
        <w:t>Тула</w:t>
      </w:r>
      <w:r w:rsidRPr="00285737">
        <w:rPr>
          <w:rFonts w:cs="Times New Roman"/>
          <w:sz w:val="24"/>
          <w:szCs w:val="24"/>
        </w:rPr>
        <w:t xml:space="preserve">), </w:t>
      </w:r>
      <w:r w:rsidR="00885F93">
        <w:rPr>
          <w:rFonts w:cs="Times New Roman"/>
          <w:sz w:val="24"/>
          <w:szCs w:val="24"/>
        </w:rPr>
        <w:t>«</w:t>
      </w:r>
      <w:proofErr w:type="spellStart"/>
      <w:r w:rsidR="00B33819">
        <w:rPr>
          <w:rFonts w:cs="Times New Roman"/>
          <w:sz w:val="24"/>
          <w:szCs w:val="24"/>
        </w:rPr>
        <w:t>Старгород</w:t>
      </w:r>
      <w:proofErr w:type="spellEnd"/>
      <w:r w:rsidRPr="00285737">
        <w:rPr>
          <w:rFonts w:cs="Times New Roman"/>
          <w:sz w:val="24"/>
          <w:szCs w:val="24"/>
        </w:rPr>
        <w:t xml:space="preserve">» (г. </w:t>
      </w:r>
      <w:r w:rsidR="00B33819">
        <w:rPr>
          <w:rFonts w:cs="Times New Roman"/>
          <w:sz w:val="24"/>
          <w:szCs w:val="24"/>
        </w:rPr>
        <w:t>Калуга</w:t>
      </w:r>
      <w:r w:rsidRPr="00285737">
        <w:rPr>
          <w:rFonts w:cs="Times New Roman"/>
          <w:sz w:val="24"/>
          <w:szCs w:val="24"/>
        </w:rPr>
        <w:t>).</w:t>
      </w:r>
    </w:p>
    <w:p w:rsidR="005F4748" w:rsidRDefault="005F4748" w:rsidP="005F4748">
      <w:pPr>
        <w:rPr>
          <w:rFonts w:cs="Times New Roman"/>
          <w:i/>
          <w:sz w:val="24"/>
          <w:szCs w:val="24"/>
        </w:rPr>
      </w:pPr>
    </w:p>
    <w:p w:rsidR="005F4748" w:rsidRPr="00285737" w:rsidRDefault="005F4748" w:rsidP="005F4748">
      <w:pPr>
        <w:rPr>
          <w:rFonts w:cs="Times New Roman"/>
          <w:i/>
          <w:sz w:val="24"/>
          <w:szCs w:val="24"/>
        </w:rPr>
      </w:pPr>
      <w:r w:rsidRPr="00285737">
        <w:rPr>
          <w:rFonts w:cs="Times New Roman"/>
          <w:i/>
          <w:sz w:val="24"/>
          <w:szCs w:val="24"/>
        </w:rPr>
        <w:t>Компания оставляет за собой право на изменение порядка экскурсий, не меняя их объема, а также на замену экскурсий и гостиниц на равнозначные.</w:t>
      </w:r>
    </w:p>
    <w:p w:rsidR="005F4748" w:rsidRDefault="005F4748" w:rsidP="005F4748">
      <w:pPr>
        <w:rPr>
          <w:rFonts w:eastAsia="Calibri" w:cs="Times New Roman"/>
          <w:b/>
          <w:bCs/>
          <w:sz w:val="24"/>
          <w:szCs w:val="24"/>
        </w:rPr>
      </w:pPr>
    </w:p>
    <w:p w:rsidR="005F4748" w:rsidRPr="00435721" w:rsidRDefault="005F4748" w:rsidP="005F4748">
      <w:pPr>
        <w:rPr>
          <w:rFonts w:cs="Times New Roman"/>
          <w:sz w:val="24"/>
        </w:rPr>
      </w:pPr>
      <w:r w:rsidRPr="00435721">
        <w:rPr>
          <w:rFonts w:cs="Times New Roman"/>
          <w:b/>
          <w:bCs/>
          <w:sz w:val="24"/>
        </w:rPr>
        <w:t>При бронировании тура для одного туриста, действуют следующие правила:</w:t>
      </w:r>
    </w:p>
    <w:p w:rsidR="005F4748" w:rsidRPr="00435721" w:rsidRDefault="005F4748" w:rsidP="005F4748">
      <w:pPr>
        <w:rPr>
          <w:sz w:val="24"/>
        </w:rPr>
      </w:pPr>
      <w:r w:rsidRPr="00435721">
        <w:rPr>
          <w:rFonts w:cs="Times New Roman"/>
          <w:sz w:val="24"/>
        </w:rPr>
        <w:t>- Сажать одиночного туриста на следующий ряд на место у окна НЕДОПУСТИМО;</w:t>
      </w:r>
    </w:p>
    <w:p w:rsidR="005F4748" w:rsidRPr="00435721" w:rsidRDefault="005F4748" w:rsidP="005F4748">
      <w:pPr>
        <w:rPr>
          <w:sz w:val="24"/>
        </w:rPr>
      </w:pPr>
      <w:r w:rsidRPr="00435721">
        <w:rPr>
          <w:rFonts w:cs="Times New Roman"/>
          <w:sz w:val="24"/>
        </w:rPr>
        <w:t>- Допускается посадка одиночного туриста у окна на противоположной стороне автобуса при наличии свободной пары кресел;</w:t>
      </w:r>
    </w:p>
    <w:p w:rsidR="005F4748" w:rsidRPr="00435721" w:rsidRDefault="005F4748" w:rsidP="005F4748">
      <w:pPr>
        <w:rPr>
          <w:rFonts w:cs="Times New Roman"/>
          <w:sz w:val="24"/>
        </w:rPr>
      </w:pPr>
      <w:r w:rsidRPr="00435721">
        <w:rPr>
          <w:rFonts w:cs="Times New Roman"/>
          <w:sz w:val="24"/>
        </w:rPr>
        <w:t>- Если место у окна занято, то сажать одиночного туриста на соседнее свободное кресло;</w:t>
      </w:r>
    </w:p>
    <w:p w:rsidR="005F4748" w:rsidRPr="00435721" w:rsidRDefault="005F4748" w:rsidP="005F4748">
      <w:pPr>
        <w:rPr>
          <w:rFonts w:cs="Times New Roman"/>
          <w:sz w:val="24"/>
        </w:rPr>
      </w:pPr>
      <w:r w:rsidRPr="00435721">
        <w:rPr>
          <w:rFonts w:cs="Times New Roman"/>
          <w:sz w:val="24"/>
        </w:rPr>
        <w:t>- При наличии 2-х занятых одиночных мест - третий одиночный турист садится на одно из свободных кресел рядом с одиночным туристом.</w:t>
      </w:r>
    </w:p>
    <w:p w:rsidR="005F4748" w:rsidRPr="00435721" w:rsidRDefault="005F4748" w:rsidP="005F4748">
      <w:pPr>
        <w:rPr>
          <w:b/>
          <w:bCs/>
          <w:sz w:val="24"/>
        </w:rPr>
      </w:pPr>
    </w:p>
    <w:p w:rsidR="005F4748" w:rsidRPr="00435721" w:rsidRDefault="005F4748" w:rsidP="005F4748">
      <w:pPr>
        <w:rPr>
          <w:rFonts w:cs="Times New Roman"/>
          <w:sz w:val="24"/>
        </w:rPr>
      </w:pPr>
      <w:r w:rsidRPr="00435721">
        <w:rPr>
          <w:rFonts w:cs="Times New Roman"/>
          <w:b/>
          <w:bCs/>
          <w:sz w:val="24"/>
        </w:rPr>
        <w:t>При бронировании тура для 2-х туристов</w:t>
      </w:r>
      <w:r w:rsidRPr="00435721">
        <w:rPr>
          <w:rFonts w:cs="Times New Roman"/>
          <w:sz w:val="24"/>
        </w:rPr>
        <w:t>, путешествующих вместе, места в автобусе предоставляются рядом – одно у прохода и одно у окна. НЕДОПУСТИМО предоставление двух мест у окна.</w:t>
      </w:r>
    </w:p>
    <w:p w:rsidR="005F4748" w:rsidRPr="00435721" w:rsidRDefault="005F4748" w:rsidP="005F4748">
      <w:pPr>
        <w:rPr>
          <w:rFonts w:cs="Times New Roman"/>
          <w:sz w:val="32"/>
          <w:szCs w:val="24"/>
        </w:rPr>
      </w:pPr>
    </w:p>
    <w:p w:rsidR="00EF56EC" w:rsidRPr="005F4748" w:rsidRDefault="00EF56EC" w:rsidP="005F4748">
      <w:pPr>
        <w:rPr>
          <w:rFonts w:cs="Times New Roman"/>
          <w:sz w:val="24"/>
          <w:szCs w:val="24"/>
        </w:rPr>
      </w:pPr>
    </w:p>
    <w:sectPr w:rsidR="00EF56EC" w:rsidRPr="005F4748" w:rsidSect="002E3BFA">
      <w:pgSz w:w="11906" w:h="16838"/>
      <w:pgMar w:top="426" w:right="720" w:bottom="56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2"/>
    <w:compatSetting w:name="useWord2013TrackBottomHyphenation" w:uri="http://schemas.microsoft.com/office/word" w:val="1"/>
  </w:compat>
  <w:rsids>
    <w:rsidRoot w:val="004B651E"/>
    <w:rsid w:val="00040DCE"/>
    <w:rsid w:val="00045442"/>
    <w:rsid w:val="00046263"/>
    <w:rsid w:val="000754F7"/>
    <w:rsid w:val="000951A2"/>
    <w:rsid w:val="000A088A"/>
    <w:rsid w:val="000A3CA1"/>
    <w:rsid w:val="000B2CA7"/>
    <w:rsid w:val="00103E2A"/>
    <w:rsid w:val="0014481B"/>
    <w:rsid w:val="001E63C5"/>
    <w:rsid w:val="001F2AEA"/>
    <w:rsid w:val="002031A3"/>
    <w:rsid w:val="00205995"/>
    <w:rsid w:val="002E3BFA"/>
    <w:rsid w:val="002E54A9"/>
    <w:rsid w:val="00373CE8"/>
    <w:rsid w:val="003835CF"/>
    <w:rsid w:val="003A0695"/>
    <w:rsid w:val="003A7242"/>
    <w:rsid w:val="00436A5A"/>
    <w:rsid w:val="004B651E"/>
    <w:rsid w:val="004B7DE6"/>
    <w:rsid w:val="004E39B4"/>
    <w:rsid w:val="004E7D64"/>
    <w:rsid w:val="005213E1"/>
    <w:rsid w:val="00523650"/>
    <w:rsid w:val="0059693D"/>
    <w:rsid w:val="005B46B1"/>
    <w:rsid w:val="005F4748"/>
    <w:rsid w:val="006F7BC8"/>
    <w:rsid w:val="00701E99"/>
    <w:rsid w:val="00753ED4"/>
    <w:rsid w:val="00792660"/>
    <w:rsid w:val="007970F0"/>
    <w:rsid w:val="007B5F0B"/>
    <w:rsid w:val="007D0AFC"/>
    <w:rsid w:val="008126C7"/>
    <w:rsid w:val="00877931"/>
    <w:rsid w:val="00885F93"/>
    <w:rsid w:val="008C743F"/>
    <w:rsid w:val="008D2BF2"/>
    <w:rsid w:val="008D4B58"/>
    <w:rsid w:val="008F435A"/>
    <w:rsid w:val="00905F82"/>
    <w:rsid w:val="00937ACA"/>
    <w:rsid w:val="00964644"/>
    <w:rsid w:val="00965EDF"/>
    <w:rsid w:val="009A2BDC"/>
    <w:rsid w:val="009C6F22"/>
    <w:rsid w:val="009D4A17"/>
    <w:rsid w:val="009F4B0E"/>
    <w:rsid w:val="00A157E3"/>
    <w:rsid w:val="00A774A7"/>
    <w:rsid w:val="00A967E4"/>
    <w:rsid w:val="00B041A6"/>
    <w:rsid w:val="00B065D4"/>
    <w:rsid w:val="00B33819"/>
    <w:rsid w:val="00BE487A"/>
    <w:rsid w:val="00C43A1B"/>
    <w:rsid w:val="00C705F2"/>
    <w:rsid w:val="00C723CC"/>
    <w:rsid w:val="00C7323E"/>
    <w:rsid w:val="00CB48AF"/>
    <w:rsid w:val="00CB48B3"/>
    <w:rsid w:val="00E1384C"/>
    <w:rsid w:val="00E161E5"/>
    <w:rsid w:val="00E44182"/>
    <w:rsid w:val="00E46A0F"/>
    <w:rsid w:val="00EF56EC"/>
    <w:rsid w:val="00F246D4"/>
    <w:rsid w:val="00F53D6E"/>
    <w:rsid w:val="00F66D42"/>
    <w:rsid w:val="00FD5493"/>
    <w:rsid w:val="00FF60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30C3B59"/>
  <w15:docId w15:val="{DB4AEFD7-A7C3-40DA-8D22-BF5A16D48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E3BFA"/>
    <w:pPr>
      <w:suppressAutoHyphens/>
      <w:jc w:val="both"/>
    </w:pPr>
    <w:rPr>
      <w:rFonts w:eastAsia="Lucida Sans Unicode" w:cs="Mangal"/>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2E3BFA"/>
  </w:style>
  <w:style w:type="character" w:customStyle="1" w:styleId="a3">
    <w:name w:val="Дни перечисление Знак"/>
    <w:basedOn w:val="1"/>
    <w:rsid w:val="002E3BFA"/>
    <w:rPr>
      <w:rFonts w:eastAsia="Lucida Sans Unicode" w:cs="Mangal"/>
      <w:b/>
      <w:sz w:val="22"/>
      <w:szCs w:val="22"/>
    </w:rPr>
  </w:style>
  <w:style w:type="character" w:styleId="a4">
    <w:name w:val="Strong"/>
    <w:uiPriority w:val="22"/>
    <w:qFormat/>
    <w:rsid w:val="002E3BFA"/>
    <w:rPr>
      <w:b/>
      <w:bCs/>
    </w:rPr>
  </w:style>
  <w:style w:type="character" w:customStyle="1" w:styleId="WW-">
    <w:name w:val="WW-Выделение жирным"/>
    <w:rsid w:val="002E3BFA"/>
    <w:rPr>
      <w:b/>
      <w:bCs/>
    </w:rPr>
  </w:style>
  <w:style w:type="character" w:customStyle="1" w:styleId="10">
    <w:name w:val="Строгий1"/>
    <w:basedOn w:val="1"/>
    <w:rsid w:val="002E3BFA"/>
    <w:rPr>
      <w:b/>
      <w:bCs/>
    </w:rPr>
  </w:style>
  <w:style w:type="paragraph" w:customStyle="1" w:styleId="11">
    <w:name w:val="Заголовок1"/>
    <w:basedOn w:val="a"/>
    <w:next w:val="a5"/>
    <w:rsid w:val="002E3BFA"/>
    <w:pPr>
      <w:keepNext/>
      <w:spacing w:before="240" w:after="120"/>
    </w:pPr>
    <w:rPr>
      <w:rFonts w:ascii="Liberation Sans" w:eastAsia="Noto Sans CJK SC" w:hAnsi="Liberation Sans" w:cs="Lohit Devanagari"/>
      <w:sz w:val="28"/>
      <w:szCs w:val="28"/>
    </w:rPr>
  </w:style>
  <w:style w:type="paragraph" w:styleId="a5">
    <w:name w:val="Body Text"/>
    <w:basedOn w:val="a"/>
    <w:rsid w:val="002E3BFA"/>
    <w:pPr>
      <w:spacing w:after="140" w:line="276" w:lineRule="auto"/>
    </w:pPr>
  </w:style>
  <w:style w:type="paragraph" w:styleId="a6">
    <w:name w:val="List"/>
    <w:basedOn w:val="a5"/>
    <w:rsid w:val="002E3BFA"/>
    <w:rPr>
      <w:rFonts w:cs="Lohit Devanagari"/>
    </w:rPr>
  </w:style>
  <w:style w:type="paragraph" w:styleId="a7">
    <w:name w:val="caption"/>
    <w:basedOn w:val="a"/>
    <w:qFormat/>
    <w:rsid w:val="002E3BFA"/>
    <w:pPr>
      <w:suppressLineNumbers/>
      <w:spacing w:before="120" w:after="120"/>
    </w:pPr>
    <w:rPr>
      <w:rFonts w:cs="Lohit Devanagari"/>
      <w:i/>
      <w:iCs/>
      <w:sz w:val="24"/>
      <w:szCs w:val="24"/>
    </w:rPr>
  </w:style>
  <w:style w:type="paragraph" w:customStyle="1" w:styleId="12">
    <w:name w:val="Указатель1"/>
    <w:basedOn w:val="a"/>
    <w:rsid w:val="002E3BFA"/>
    <w:pPr>
      <w:suppressLineNumbers/>
    </w:pPr>
    <w:rPr>
      <w:rFonts w:cs="Lohit Devanagari"/>
    </w:rPr>
  </w:style>
  <w:style w:type="paragraph" w:customStyle="1" w:styleId="a8">
    <w:name w:val="Дни перечисление"/>
    <w:basedOn w:val="a"/>
    <w:rsid w:val="002E3BFA"/>
    <w:rPr>
      <w:b/>
      <w:sz w:val="22"/>
      <w:szCs w:val="22"/>
    </w:rPr>
  </w:style>
  <w:style w:type="paragraph" w:customStyle="1" w:styleId="a9">
    <w:name w:val="Города"/>
    <w:basedOn w:val="a"/>
    <w:rsid w:val="002E3BFA"/>
    <w:pPr>
      <w:jc w:val="center"/>
    </w:pPr>
    <w:rPr>
      <w:rFonts w:eastAsia="Times New Roman" w:cs="Times New Roman"/>
      <w:i/>
      <w:sz w:val="28"/>
      <w:szCs w:val="28"/>
    </w:rPr>
  </w:style>
  <w:style w:type="paragraph" w:customStyle="1" w:styleId="aa">
    <w:name w:val="Дни/ночи"/>
    <w:basedOn w:val="a"/>
    <w:rsid w:val="002E3BFA"/>
    <w:pPr>
      <w:jc w:val="center"/>
    </w:pPr>
    <w:rPr>
      <w:rFonts w:eastAsia="Times New Roman" w:cs="Times New Roman"/>
      <w:b/>
      <w:i/>
      <w:sz w:val="28"/>
      <w:szCs w:val="28"/>
    </w:rPr>
  </w:style>
  <w:style w:type="paragraph" w:customStyle="1" w:styleId="13">
    <w:name w:val="Верхний колонтитул1"/>
    <w:basedOn w:val="a"/>
    <w:rsid w:val="002E3BFA"/>
    <w:pPr>
      <w:widowControl w:val="0"/>
      <w:tabs>
        <w:tab w:val="center" w:pos="4153"/>
        <w:tab w:val="right" w:pos="8306"/>
      </w:tabs>
      <w:jc w:val="left"/>
    </w:pPr>
    <w:rPr>
      <w:rFonts w:eastAsia="Andale Sans UI" w:cs="Times New Roman"/>
      <w:color w:val="00000A"/>
      <w:kern w:val="2"/>
      <w:sz w:val="24"/>
      <w:szCs w:val="24"/>
    </w:rPr>
  </w:style>
  <w:style w:type="paragraph" w:customStyle="1" w:styleId="ab">
    <w:name w:val="Стоимость тура"/>
    <w:basedOn w:val="a"/>
    <w:rsid w:val="002E3BFA"/>
    <w:pPr>
      <w:widowControl w:val="0"/>
      <w:spacing w:before="160"/>
      <w:jc w:val="center"/>
    </w:pPr>
    <w:rPr>
      <w:rFonts w:cs="Tahoma"/>
      <w:b/>
      <w:color w:val="000000"/>
      <w:sz w:val="24"/>
      <w:szCs w:val="24"/>
      <w:lang w:val="en-US" w:bidi="en-US"/>
    </w:rPr>
  </w:style>
  <w:style w:type="paragraph" w:styleId="ac">
    <w:name w:val="Normal (Web)"/>
    <w:basedOn w:val="a"/>
    <w:uiPriority w:val="99"/>
    <w:qFormat/>
    <w:rsid w:val="002E3BFA"/>
    <w:pPr>
      <w:suppressAutoHyphens w:val="0"/>
      <w:spacing w:before="280" w:after="280"/>
      <w:jc w:val="left"/>
    </w:pPr>
    <w:rPr>
      <w:rFonts w:eastAsia="Times New Roman" w:cs="Times New Roman"/>
      <w:sz w:val="24"/>
      <w:szCs w:val="24"/>
    </w:rPr>
  </w:style>
  <w:style w:type="paragraph" w:customStyle="1" w:styleId="ad">
    <w:name w:val="Содержимое таблицы"/>
    <w:basedOn w:val="a"/>
    <w:rsid w:val="002E3BFA"/>
    <w:pPr>
      <w:suppressLineNumbers/>
    </w:pPr>
  </w:style>
  <w:style w:type="paragraph" w:customStyle="1" w:styleId="ae">
    <w:name w:val="Заголовок таблицы"/>
    <w:basedOn w:val="ad"/>
    <w:rsid w:val="002E3BFA"/>
    <w:pPr>
      <w:jc w:val="center"/>
    </w:pPr>
    <w:rPr>
      <w:b/>
      <w:bCs/>
    </w:rPr>
  </w:style>
  <w:style w:type="paragraph" w:customStyle="1" w:styleId="af">
    <w:name w:val="Название тура"/>
    <w:basedOn w:val="a"/>
    <w:qFormat/>
    <w:rsid w:val="00753ED4"/>
    <w:pPr>
      <w:jc w:val="center"/>
    </w:pPr>
    <w:rPr>
      <w:rFonts w:eastAsia="Times New Roman" w:cs="Times New Roman"/>
      <w:b/>
      <w:i/>
      <w:sz w:val="48"/>
      <w:szCs w:val="48"/>
    </w:rPr>
  </w:style>
  <w:style w:type="character" w:styleId="af0">
    <w:name w:val="Emphasis"/>
    <w:basedOn w:val="a0"/>
    <w:uiPriority w:val="20"/>
    <w:qFormat/>
    <w:rsid w:val="00701E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9AE074-918F-4C30-99E2-7E91B56F07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1</Pages>
  <Words>1043</Words>
  <Characters>5947</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Mikhail</dc:creator>
  <cp:keywords/>
  <cp:lastModifiedBy>Полина</cp:lastModifiedBy>
  <cp:revision>56</cp:revision>
  <cp:lastPrinted>1995-11-21T14:41:00Z</cp:lastPrinted>
  <dcterms:created xsi:type="dcterms:W3CDTF">2020-01-15T13:22:00Z</dcterms:created>
  <dcterms:modified xsi:type="dcterms:W3CDTF">2023-01-18T10:03:00Z</dcterms:modified>
</cp:coreProperties>
</file>