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F006E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Экскурсионно-развлекательный тур 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F006E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"Лёд Байкала и горячие источники"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DF006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Продолжительность: </w:t>
      </w:r>
      <w:r w:rsidRPr="00DF006E">
        <w:rPr>
          <w:rFonts w:ascii="Arial" w:eastAsia="Times New Roman" w:hAnsi="Arial" w:cs="Arial"/>
          <w:sz w:val="28"/>
          <w:szCs w:val="28"/>
          <w:lang w:eastAsia="ru-RU"/>
        </w:rPr>
        <w:t>8 дней/ 7 ночей</w:t>
      </w:r>
    </w:p>
    <w:p w:rsidR="00DF006E" w:rsidRPr="00F077FF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DF006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Даты проведения: </w:t>
      </w:r>
      <w:r w:rsidR="002C2143">
        <w:rPr>
          <w:rFonts w:ascii="Arial" w:eastAsia="Times New Roman" w:hAnsi="Arial" w:cs="Arial"/>
          <w:sz w:val="28"/>
          <w:szCs w:val="28"/>
          <w:lang w:eastAsia="ru-RU"/>
        </w:rPr>
        <w:t>25.02,11.03</w:t>
      </w:r>
      <w:r w:rsidRPr="00DF006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Для того, чтобы попасть на тур Вам необходимо быть в Иркутске утром. Мы заберём Вас из любой гостиницы города с 10.00 до 11.00, 11.30 встреча в аэропорту Иркутска, у выхода из багажного отделения, 12.15 встреча на железнодорожном вокзале города Иркутска у выхода из тоннеля, рядом с пригородными кассами, в здании вокзала. Гид с табличкой "Планета Байкал". Встреча туристов раньше указанного времени невозможна. Телефон встречающего: +79025112905. </w:t>
      </w:r>
    </w:p>
    <w:tbl>
      <w:tblPr>
        <w:tblW w:w="1038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9428"/>
      </w:tblGrid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1 день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Сразу после встречи небольшая </w:t>
            </w: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обзорная экскурсия по городу Иркутску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. Посмотрим на зимний город, познакомимся с традициями жителей и немного с историей города.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Проезд в Листвянку, размещение в гостинице "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Байкалика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".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Обед (не включен в стоимость).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Свободное время.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Ужин. 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i/>
                <w:iCs/>
                <w:color w:val="363636"/>
                <w:sz w:val="21"/>
                <w:szCs w:val="21"/>
                <w:lang w:eastAsia="ru-RU"/>
              </w:rPr>
              <w:t>Дополнительно: поездка на горнолыжную и тюбинговую трассы.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    </w:t>
            </w:r>
          </w:p>
        </w:tc>
      </w:tr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2 день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Завтрак.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Экскурсионная программа в Листвянке.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Байкальский музей: виртуально погрузимся в батискафе на дно Байкала, побываем в аквариуме с байкальской нерпой и другими обитателями Байкала, посетим класс по изучению микромира Байкала.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Обед -дегустация байкальской рыбы.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Побываем у истока Ангары и легендарного "Шаман- камня".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Поднимемся на канатном подъёмнике на гору "Камень Черского".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Ужин. </w:t>
            </w:r>
          </w:p>
        </w:tc>
      </w:tr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3 день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Завтрак.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proofErr w:type="spellStart"/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Автоэкскурсия</w:t>
            </w:r>
            <w:proofErr w:type="spellEnd"/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: "Аршан – минеральные источники, дацан и водопады".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Уедем очень далеко в республику Бурятия. В программе: минеральные источники "Аршан", буддистский дацан, замёрзший водопад, купание в горячем источнике "Жемчуг".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Зимой это Вам не летом. Вы видели когда-нибудь стада лохматых и бегающих коров? – увидите!!! Посетим </w:t>
            </w:r>
            <w:proofErr w:type="spellStart"/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Аршанский</w:t>
            </w:r>
            <w:proofErr w:type="spellEnd"/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 xml:space="preserve"> рынок, 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где представлены товары из Монголии и различные травы. А ещё зимой красиво замерзает река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Кынгырга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, мы пойдём до водопада по руслу </w:t>
            </w:r>
            <w:proofErr w:type="spellStart"/>
            <w:proofErr w:type="gram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реки.Поздороваемся</w:t>
            </w:r>
            <w:proofErr w:type="spellEnd"/>
            <w:proofErr w:type="gram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с Ханом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Бухэ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Нойоном, "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побурханим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" и прямиком </w:t>
            </w: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купаться в "Жемчуг"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. Купание при минусовой температуре в горячем минеральном источнике под открытым небом 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lastRenderedPageBreak/>
              <w:t xml:space="preserve">- это невероятные ощущения. А дальше вкуснейшие чебуреки 60-го размера и позы по две </w:t>
            </w:r>
            <w:proofErr w:type="gram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порции….</w:t>
            </w:r>
            <w:proofErr w:type="gram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нет по три!!!! или больше – как пойдёт.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На обратном пути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много сказок и легенд.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Ужин в гостинице.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i/>
                <w:iCs/>
                <w:color w:val="363636"/>
                <w:sz w:val="21"/>
                <w:szCs w:val="21"/>
                <w:lang w:eastAsia="ru-RU"/>
              </w:rPr>
              <w:t>Дополнительно во время экскурсии: вход в бассейн (150 - 250 руб.).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</w:tr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lastRenderedPageBreak/>
              <w:t>4 день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Завтрак.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Путешествие в судне на воздушной подушке на "</w:t>
            </w:r>
            <w:proofErr w:type="spellStart"/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Кругобайкальскую</w:t>
            </w:r>
            <w:proofErr w:type="spellEnd"/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 xml:space="preserve"> железную дорогу"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. Прогуляемся и посмотрим тоннели, полазаем по торосам байкальского льда.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Устроим пикник на льду Байкала и попробуем "Байкальский коктейль"! Немного шопинга на сувенирном и рыбном рынке Листвянки.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Ужин.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i/>
                <w:iCs/>
                <w:color w:val="363636"/>
                <w:sz w:val="21"/>
                <w:szCs w:val="21"/>
                <w:lang w:eastAsia="ru-RU"/>
              </w:rPr>
              <w:t>Дополнительно: </w:t>
            </w:r>
            <w:proofErr w:type="spellStart"/>
            <w:r w:rsidRPr="00DF006E">
              <w:rPr>
                <w:rFonts w:ascii="Arial" w:eastAsia="Times New Roman" w:hAnsi="Arial" w:cs="Arial"/>
                <w:b/>
                <w:bCs/>
                <w:i/>
                <w:iCs/>
                <w:color w:val="363636"/>
                <w:sz w:val="21"/>
                <w:szCs w:val="21"/>
                <w:lang w:eastAsia="ru-RU"/>
              </w:rPr>
              <w:t>нерпинарий</w:t>
            </w:r>
            <w:proofErr w:type="spellEnd"/>
            <w:r w:rsidRPr="00DF006E">
              <w:rPr>
                <w:rFonts w:ascii="Arial" w:eastAsia="Times New Roman" w:hAnsi="Arial" w:cs="Arial"/>
                <w:i/>
                <w:iCs/>
                <w:color w:val="363636"/>
                <w:sz w:val="21"/>
                <w:szCs w:val="21"/>
                <w:lang w:eastAsia="ru-RU"/>
              </w:rPr>
              <w:t> - шоу дрессированной нерпы. Хорошее настроение гарантировано!</w:t>
            </w:r>
          </w:p>
        </w:tc>
      </w:tr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5 день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Завтрак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Экскурсия "ТАЛЬЦЫ – сибирская деревня".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Поездка в архитектурно – этнографический музей "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Тальцы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". Знакомство с бытом и обычаями коренных жителей Прибайкалья: эвенками, бурятами, а также сибиряков – первопроходцев.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Обед.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И главное супершоу дня: </w:t>
            </w: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прокатимся на собачьей упряжке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, с обязательной фотосессией! Глинтвейн для согрева и настроения будет приятным дополнением к зимней забаве!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Ужин.  </w:t>
            </w:r>
          </w:p>
        </w:tc>
      </w:tr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6 день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Завтракаем и </w:t>
            </w: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отправляемся на остров Ольхон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Зимняя дорога полна своих неожиданных открытий: зимний заснеженный лес, безжизненный "марсианский" пейзаж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Тажеранской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степи и, конечно, ледовая переправа длинной в 12км. На Ольхоне лёд замерзает совершенно фантастически, из-за сильных ветров на скалах образуются наплески самых причудливых форм и размеров, сосульки высотой в несколько метров!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Обед в дороге.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По ледовой переправе переезжаем на </w:t>
            </w:r>
            <w:proofErr w:type="spellStart"/>
            <w:proofErr w:type="gram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остров.Размещаемся</w:t>
            </w:r>
            <w:proofErr w:type="spellEnd"/>
            <w:proofErr w:type="gram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на турбазе и едем по льду на север острова к мысам Бурхан, Саган –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Ушун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Хобой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и другим достопримечательностям острова.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Ужин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i/>
                <w:iCs/>
                <w:color w:val="363636"/>
                <w:sz w:val="21"/>
                <w:szCs w:val="21"/>
                <w:lang w:eastAsia="ru-RU"/>
              </w:rPr>
              <w:t>Уважаемые гости, во время передвижения по льду, маршрут экскурсии может измениться по причине возникновения температурных швов на ледяном покрове, препятствующих подъезду к объекту показа.</w:t>
            </w:r>
          </w:p>
        </w:tc>
      </w:tr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7 день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Завтрак.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lastRenderedPageBreak/>
              <w:t xml:space="preserve">Выезд из турбазы на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о.Ольхон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Возвращаемся в Иркутск с остановками в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Тажеранской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степи для фотосъёмки.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Обед в дороге (не включен в стоимость).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Заедем в </w:t>
            </w:r>
            <w:r w:rsidRPr="00DF006E">
              <w:rPr>
                <w:rFonts w:ascii="Arial" w:eastAsia="Times New Roman" w:hAnsi="Arial" w:cs="Arial"/>
                <w:b/>
                <w:bCs/>
                <w:color w:val="363636"/>
                <w:sz w:val="21"/>
                <w:szCs w:val="21"/>
                <w:lang w:eastAsia="ru-RU"/>
              </w:rPr>
              <w:t>музей истории бурятского народа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, где посетим несколько интересных экспозиций и встретимся с настоящим шаманом.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19.00 – прибываем в Иркутск.</w:t>
            </w:r>
          </w:p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Размещение в гостинице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г.Иркутск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.</w:t>
            </w:r>
            <w:r w:rsidRPr="00DF006E">
              <w:rPr>
                <w:rFonts w:ascii="Arial" w:eastAsia="Times New Roman" w:hAnsi="Arial" w:cs="Arial"/>
                <w:i/>
                <w:iCs/>
                <w:color w:val="363636"/>
                <w:sz w:val="21"/>
                <w:szCs w:val="21"/>
                <w:lang w:eastAsia="ru-RU"/>
              </w:rPr>
              <w:t>  </w:t>
            </w:r>
          </w:p>
        </w:tc>
      </w:tr>
      <w:tr w:rsidR="00DF006E" w:rsidRPr="00DF006E" w:rsidTr="00DF006E"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lastRenderedPageBreak/>
              <w:t>8 день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006E" w:rsidRPr="00DF006E" w:rsidRDefault="00DF006E" w:rsidP="00DF00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Самостоятельное выселение из гостиницы. Окончание тура.</w:t>
            </w:r>
          </w:p>
        </w:tc>
      </w:tr>
    </w:tbl>
    <w:p w:rsidR="00DF006E" w:rsidRDefault="00DF006E" w:rsidP="00DF00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Внимание! Порядок экскурсий во время проведения тура может меняться.</w:t>
      </w:r>
    </w:p>
    <w:tbl>
      <w:tblPr>
        <w:tblpPr w:leftFromText="180" w:rightFromText="180" w:vertAnchor="text" w:horzAnchor="margin" w:tblpY="287"/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1947"/>
        <w:gridCol w:w="3452"/>
      </w:tblGrid>
      <w:tr w:rsidR="00F077FF" w:rsidRPr="00DF006E" w:rsidTr="00F077FF">
        <w:tc>
          <w:tcPr>
            <w:tcW w:w="5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7FF" w:rsidRPr="00DF006E" w:rsidRDefault="00F077FF" w:rsidP="00F07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hyperlink r:id="rId4" w:history="1">
              <w:r w:rsidRPr="00DF006E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 xml:space="preserve">Проживание в гостинице </w:t>
              </w:r>
              <w:proofErr w:type="spellStart"/>
              <w:r w:rsidRPr="00DF006E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Байкалика</w:t>
              </w:r>
              <w:proofErr w:type="spellEnd"/>
              <w:r w:rsidRPr="00DF006E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  <w:r w:rsidRPr="00DF006E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 ,</w:t>
            </w:r>
            <w:r w:rsidRPr="00D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номер Стандарт 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   </w:t>
            </w:r>
          </w:p>
          <w:p w:rsidR="00F077FF" w:rsidRPr="00DF006E" w:rsidRDefault="00F077FF" w:rsidP="00F07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Проживание в гостинице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о.Ольхон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, номер Стандарт</w:t>
            </w:r>
          </w:p>
          <w:p w:rsidR="00F077FF" w:rsidRPr="00DF006E" w:rsidRDefault="00F077FF" w:rsidP="00F07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Проживание в гостинице </w:t>
            </w:r>
            <w:proofErr w:type="spellStart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г.Иркутск</w:t>
            </w:r>
            <w:proofErr w:type="spellEnd"/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( расположена напротив аэропорт</w:t>
            </w: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а или вокзала), номер Стандарт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7FF" w:rsidRPr="00DF006E" w:rsidRDefault="00F077FF" w:rsidP="00F077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ТРЕТИЙ В НОМЕРЕ - СКИДКА 20%*</w:t>
            </w:r>
          </w:p>
        </w:tc>
      </w:tr>
      <w:tr w:rsidR="00F077FF" w:rsidRPr="00DF006E" w:rsidTr="00F077FF"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7FF" w:rsidRPr="00DF006E" w:rsidRDefault="00F077FF" w:rsidP="00F07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Взрослый на основном месте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7FF" w:rsidRPr="00DF006E" w:rsidRDefault="00F077FF" w:rsidP="00F077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61300</w:t>
            </w:r>
          </w:p>
        </w:tc>
        <w:tc>
          <w:tcPr>
            <w:tcW w:w="3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7FF" w:rsidRPr="00DF006E" w:rsidRDefault="00F077FF" w:rsidP="00F077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49000</w:t>
            </w:r>
          </w:p>
        </w:tc>
      </w:tr>
      <w:tr w:rsidR="00F077FF" w:rsidRPr="00DF006E" w:rsidTr="00F077FF"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7FF" w:rsidRPr="00DF006E" w:rsidRDefault="00F077FF" w:rsidP="00F07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 w:rsidRPr="00DF006E"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Одноместное размещение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7FF" w:rsidRPr="00DF006E" w:rsidRDefault="00F077FF" w:rsidP="00F077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  <w:t>68000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7FF" w:rsidRPr="00DF006E" w:rsidRDefault="00F077FF" w:rsidP="00F077F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1"/>
                <w:szCs w:val="21"/>
                <w:lang w:eastAsia="ru-RU"/>
              </w:rPr>
            </w:pPr>
          </w:p>
        </w:tc>
      </w:tr>
    </w:tbl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Стоимость тура на 1 человека, руб.:</w:t>
      </w:r>
    </w:p>
    <w:p w:rsidR="00140C78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*Скидка распространяется на предоставление дополнительного места в двухместном номере или на ребёнка до 13 лет на основном месте.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bookmarkStart w:id="0" w:name="_GoBack"/>
      <w:bookmarkEnd w:id="0"/>
      <w:r w:rsidRPr="00DF006E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В стоимость тура включено: </w:t>
      </w: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проживание в гостинице, питание по программе (6 завтраков, 6 ужинов, 5 обедов), билеты в музеи, экскурсии по программе тура за исключением дополнительных, трансферы, услуги гида. 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 xml:space="preserve">Перечень экскурсий, </w:t>
      </w:r>
      <w:r w:rsidRPr="00DF006E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t>включенных в стоимость тура: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Обзорная экскурсия по </w:t>
      </w:r>
      <w:proofErr w:type="spellStart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г.Иркутску</w:t>
      </w:r>
      <w:proofErr w:type="spellEnd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;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Экскурсия "Листвянка - ворота Байкала"; 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Экскурсия КБЖД;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proofErr w:type="spellStart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Автоэкскурсия</w:t>
      </w:r>
      <w:proofErr w:type="spellEnd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"Аршан – минеральные источники, дацан и водопады";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Экскурсия "</w:t>
      </w:r>
      <w:proofErr w:type="spellStart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Тальцы</w:t>
      </w:r>
      <w:proofErr w:type="spellEnd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 - сибирская деревня";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Катание в собачьей упряжке;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 xml:space="preserve">Экскурсия на мыс </w:t>
      </w:r>
      <w:proofErr w:type="spellStart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Хобой</w:t>
      </w:r>
      <w:proofErr w:type="spellEnd"/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;</w:t>
      </w:r>
    </w:p>
    <w:p w:rsidR="00DF006E" w:rsidRPr="00DF006E" w:rsidRDefault="00DF006E" w:rsidP="00DF006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DF006E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Музей бурятского народа.</w:t>
      </w:r>
    </w:p>
    <w:p w:rsidR="00AB15BE" w:rsidRDefault="00AB15BE"/>
    <w:sectPr w:rsidR="00AB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BE"/>
    <w:rsid w:val="00140C78"/>
    <w:rsid w:val="002C2143"/>
    <w:rsid w:val="00AB15BE"/>
    <w:rsid w:val="00DF006E"/>
    <w:rsid w:val="00F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D06D"/>
  <w15:chartTrackingRefBased/>
  <w15:docId w15:val="{CEDB630E-849A-4DDF-A990-C7E63AD4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left">
    <w:name w:val="justifyleft"/>
    <w:basedOn w:val="a"/>
    <w:rsid w:val="00D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006E"/>
    <w:rPr>
      <w:b/>
      <w:bCs/>
    </w:rPr>
  </w:style>
  <w:style w:type="character" w:styleId="a4">
    <w:name w:val="Emphasis"/>
    <w:basedOn w:val="a0"/>
    <w:uiPriority w:val="20"/>
    <w:qFormat/>
    <w:rsid w:val="00DF006E"/>
    <w:rPr>
      <w:i/>
      <w:iCs/>
    </w:rPr>
  </w:style>
  <w:style w:type="paragraph" w:styleId="a5">
    <w:name w:val="Normal (Web)"/>
    <w:basedOn w:val="a"/>
    <w:uiPriority w:val="99"/>
    <w:semiHidden/>
    <w:unhideWhenUsed/>
    <w:rsid w:val="00D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0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eta-baikal.ru/gostinicy-na-listvyan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2022-09-22T07:02:00Z</dcterms:created>
  <dcterms:modified xsi:type="dcterms:W3CDTF">2022-09-22T07:02:00Z</dcterms:modified>
</cp:coreProperties>
</file>