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>ИМПЕРАТОРСКИЙ МАРШРУТ_2 дня</w:t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2 дня / 1 ночь</w:t>
      </w:r>
    </w:p>
    <w:p w:rsidR="00557B73" w:rsidRPr="00557B73" w:rsidRDefault="00557B73" w:rsidP="0055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01-02.05.25   08-09.</w:t>
      </w:r>
      <w:r w:rsidR="00785C6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05</w:t>
      </w:r>
      <w:bookmarkStart w:id="0" w:name="_GoBack"/>
      <w:bookmarkEnd w:id="0"/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  12-13.06.25  12-13.07.25   09-10.08.25   06-07.09.25   04-05.10.25    02.11-03.11.25</w:t>
      </w:r>
    </w:p>
    <w:p w:rsid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Места Высочайшего пребывания, посещений и паломничеств в Калужской области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1 день: Сергиев Скит, Усадьба Золотаревых, Мужской монастырь Успения пресвятой Богородицы «Калужская Свято-Тихонова пустынь», музей-усадьба Полотняный завод, музей бумаги «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Бузеон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2-й день: Храм Преображения господня в Нижних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Прысках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Введенский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ставропигиальный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мужской монастырь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Оптина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пустынь, Свято-Георгиевский мужской монастырь, Мещовск, Музей трех цариц.</w:t>
      </w:r>
    </w:p>
    <w:p w:rsidR="00557B73" w:rsidRPr="00557B73" w:rsidRDefault="00557B73" w:rsidP="0055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557B73" w:rsidRPr="00557B73" w:rsidRDefault="00557B73" w:rsidP="00557B73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Калуга - Полотняный завод - Тихонова Пустынь - Козельск - 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Оптина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Пустынь - Мещовск</w:t>
      </w:r>
    </w:p>
    <w:p w:rsidR="00557B73" w:rsidRPr="00557B73" w:rsidRDefault="00557B73" w:rsidP="0055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Программа тура: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1 день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08.55 – прибытие в Калугу на ж/д станцию Калуга-2 поездом «Иван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Паристый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», встреча группы с экскурсоводом.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Начало экскурсионной программы на ж/д станции Калуга-2: мемориальная доска – памяти прибытия Великой Княгини Елизаветы Федоровны.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Отправление в пос.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Мстихино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(12 км.), путевая экскурсия, посещение </w:t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Сергиева Скита. Поклонный крест.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Православная обитель в честь преподобного Сергия Радонежского создана для увековечения памяти первого руководителя и председателя Палестинского О6щества великого князя Сергея Александровича, погибшего от террористического акта на территории Московского Кремля 4 февраля 1905 г., </w:t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В 1906 году его супруга великая княгиня Елизавета Федоровна приняла участие в создании Сергиева скита. Сама великая княгиня посещала обитель в 1911 и 1915 годах.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Переезд в Полотняный Завод (18 км.) Экскурсия в музей-усадьбу Гончаровых “История одного портрета”.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В 1775 году имение посетила Екатерина II. Императрицу встречал Афанасий Абрамович Гончаров со своей семьей. Екатерина пила в доме чай и кофе, а затем осматривала бумажное производство. В заключении визита хозяин преподнес императрице несколько стоп изготовленной у него бумаги.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Экскурсия в музей бумаги «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Бузеон»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Музей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расположен на территории Полотняно-Заводской бумажной мануфактуры, которая была построена по личному указу Петра 1 купцом Тимофеем Филатовым-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Карамышевым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для изготовления парусных полотен. Императорский Дом уделял большое внимание развитию промышленности, очень часто представители Дома открывали и инициировали создание тех или иных предприятий.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Обед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Посещение церковного объекта культурного наследия Мужской монастырь Успения пресвятой Богородицы «Калужская Свято-Тихонова пустынь».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Великая Княгиня Елизавета Федоровна, побывавшая в Свято-Тихоновой пустыни в 1911 году, присутствовала на ранней Божественной литургии, панихиде и молебне преподобному Тихону Калужскому Чудотворцу. Посетила часовню, где хранился дуб, служивший обиталищем при жизни святому, погрузилась в источник святого Тихона, посетила в келье настоятеля обители архимандрита Лаврентия (Бархатова), после чего совместно с ним ею были осмотрены Успенский собор, трапезная и книжная ярмарка.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Отправление в Калугу (13 км), путевая экскурсия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Экскурсия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по музейно-краеведческому комплексу «Усадьба Золотаревых»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В доме купца Золотарева в 1816 году останавливался император Александр I во время посещения Калужской губернии. В доме купца в разное время останавливались Николай I, Александр Николаевич, Михаил Павлович, Мария Федоровна, Александра Федоровна и Мария Николаевна, Елена Павловна, Михаил Николаевич.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Пешеходная экскурсия от музейно-краеведческого комплекса «Усадьба Золотаревых» до городского парка культуры и отдыха (с осмотром памятника архитектуры Каменный мост), экскурсия по парку с подходом к памятнику Николая II, посещение Кафедрального Троицкого собора (1.6 км), памятника Кукше, памятной доски.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Фото-стоп на смотровой площадке (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р.Ока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)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В 1904 году Николай II отстоял богослужение в Троицком соборе и отправился в городской сад, где со смотровой площадки любовался видом на Оку. В настоящее время в парке установлен памятник императору. Так же в свое время парк посещали Великие Князья Михаил Александрович и Сергий Александрович.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Посещение в музея-магазина «Любимая Калуга» с интерактивным рассказом о традиционных калужских лакомствах с дегустацией, свободное время для приобретения сувениров.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Размещение в гостинице 3*, 4* (варианты: Отель «Бест-Вестерн Калуга», «SK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Royal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», “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Амбассадор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”)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2 день: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с 7.00 – завтрак в ресторане отеля, освобождение номеров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Переезд в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Козельский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район в </w:t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с. Нижние 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Прыски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 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(62 км). Уникальное место, связанное с пребыванием многих великих людей, в том числе представителей царского императорского дома. Здесь вас ждёт удивительный рассказ, и многие факты будут для вас настоящим открытием. Путевая информация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Посещение церковного объекта культурного наследия </w:t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Храма Преображения господня в Нижних 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Прысках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 Храм, возведен в 1731 году, с удивительной, невероятной историей, дающий возможность увидеть практически нетронутые временем интерьеры 18 века, помолиться перед иконами необычной судьбы и исполнения. Храм, о котором великий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оптинский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старец Амвросий сказал: «Наступит такое время, что все храмы в округе будут закрыты, а этот простоит до второго пришествия Христова…»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8 мая 1887 г. великий князь Константин Константинович первый из Романовых прибыл в известный всей России монастырь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Оптину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Пустынь. На следующий день он встретился со старцем Амвросием, а затем отправился в Белев. Лето 1901 г. Константин Константинович со своей семьей провел в усадьбе Н.С.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Кашкина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в селе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Прыски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, вблизи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Оптиной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Пустыни и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Шамординского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монастыря.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Переезд в г. Козельск (13 км)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Введенский 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ставропигиальный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мужской монастырь </w:t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Оптина</w:t>
      </w:r>
      <w:proofErr w:type="spellEnd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пустынь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27 мая 1911 г. великая княгиня Елизавета Федоровна прибыла в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Оптину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Пустынь, в которой оставалась до 30 мая. 29 мая Елизавета Федоровна молилась в храме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Иоанно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-Предтеченского скита, а 30 мая ездила в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Шамординский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монастырь. Во время своего посещения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Оптиной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Пустыни Елизавета Федоровна имела продолжительные беседы со </w:t>
      </w:r>
      <w:proofErr w:type="spellStart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скитоначальником</w:t>
      </w:r>
      <w:proofErr w:type="spellEnd"/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 xml:space="preserve"> Феодосием, старцами Нектарием и Анатолием.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proofErr w:type="spellStart"/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Обед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Обзорная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экскурсия по Козельску, осмотр железнодорожной станции, где установлена памятная доска о прибытии в Козельск Великой Княгини Елизаветы Федоровны.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Переезд в Мещовск (57 км)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Свято-Георгиевский мужской монастырь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i/>
          <w:iCs/>
          <w:color w:val="333333"/>
          <w:sz w:val="17"/>
          <w:szCs w:val="17"/>
          <w:lang w:eastAsia="ru-RU"/>
        </w:rPr>
        <w:t>После разрушения во времена Великой смуты средства на восстановление обители были пожалованы уроженкой Мещовска, царицей Евдокией – супругой царя Михаила Федоровича, первого из династии Романовых.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Экскурсия в музейно-краеведческом комплексе </w:t>
      </w:r>
      <w:r w:rsidRPr="00557B73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Музей трех цариц.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Это музей, который посвящен династии Романовых и трём русским царицам, которые родились на Калужской земле: Евдокии Стрешневой, Наталье Нарышкиной и Евдокии Лопухиной.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Трансфер в г. Калугу на ж/д вокзал Калуга-2 (87 км) Прибытие в</w:t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18:00.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Отправление электропоездом Калуга – Москва (билеты необходимо приобрести заранее). Необходимо учитывать сезонность движения электропоездов.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557B73" w:rsidRPr="00557B73" w:rsidRDefault="00557B73" w:rsidP="00557B73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Стоимость тура на 1 человека в рублях</w:t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tbl>
      <w:tblPr>
        <w:tblW w:w="19305" w:type="dxa"/>
        <w:tblBorders>
          <w:top w:val="single" w:sz="6" w:space="0" w:color="716E71"/>
          <w:left w:val="single" w:sz="6" w:space="0" w:color="716E7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1614"/>
        <w:gridCol w:w="408"/>
        <w:gridCol w:w="811"/>
        <w:gridCol w:w="425"/>
        <w:gridCol w:w="547"/>
        <w:gridCol w:w="1858"/>
        <w:gridCol w:w="784"/>
        <w:gridCol w:w="784"/>
        <w:gridCol w:w="9495"/>
      </w:tblGrid>
      <w:tr w:rsidR="00557B73" w:rsidRPr="00557B73" w:rsidTr="00557B73">
        <w:trPr>
          <w:gridAfter w:val="1"/>
        </w:trPr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Действие цены</w:t>
            </w:r>
          </w:p>
        </w:tc>
        <w:tc>
          <w:tcPr>
            <w:tcW w:w="6" w:type="dxa"/>
            <w:gridSpan w:val="4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Стоимость на базе питания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Доплата за</w:t>
            </w: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одном.размещ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Скидки</w:t>
            </w:r>
          </w:p>
        </w:tc>
      </w:tr>
      <w:tr w:rsidR="00557B73" w:rsidRPr="00557B73" w:rsidTr="00557B73">
        <w:trPr>
          <w:gridAfter w:val="1"/>
        </w:trPr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FB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На </w:t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осн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месте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На доп. месте</w:t>
            </w:r>
          </w:p>
        </w:tc>
      </w:tr>
      <w:tr w:rsidR="00557B73" w:rsidRPr="00557B73" w:rsidTr="00557B73">
        <w:tc>
          <w:tcPr>
            <w:tcW w:w="0" w:type="auto"/>
            <w:gridSpan w:val="10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Размещение: Гостиница «г. Калуга 3* - 4* (историческая гостиница "Калуга" / </w:t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Green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Park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3* / </w:t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Ambassador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/ </w:t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Best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Western</w:t>
            </w:r>
            <w:proofErr w:type="spellEnd"/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)»</w:t>
            </w:r>
          </w:p>
        </w:tc>
      </w:tr>
      <w:tr w:rsidR="00557B73" w:rsidRPr="00557B73" w:rsidTr="00557B73">
        <w:tc>
          <w:tcPr>
            <w:tcW w:w="0" w:type="auto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Стандартный номер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10.01 - 16.06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14890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B73" w:rsidRPr="00557B73" w:rsidTr="00557B73"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01.07 - 01.12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14890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557B7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57B73" w:rsidRPr="00557B73" w:rsidRDefault="00557B73" w:rsidP="005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7B73" w:rsidRPr="00557B73" w:rsidRDefault="00557B73" w:rsidP="00557B73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В стоимость включено</w:t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В стоимость включено: • транспортное обслуживание: по маршруту; • проживание в отеле 3*(центр города), 4*, 2-х местное размещение, • питание: завтрак, два обеда; • услуги гида-экскурсовода; • экскурсии: Музейно-краеведческий комплекс «Усадьба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Золоторевых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», обзорная по исторической части города Калуги, музей-заповедник “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Полотнянй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завод”, музей бумаги “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Бузеон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”, музей Трех цариц (г. Мещовск) • посещение Мужского монастыря Успения пресвятой Богородицы «Калужская Свято-Тихонова пустынь», Храма Преображения господня,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Оптиной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пустыни, Свято Георгиевского мужского монастыря.</w:t>
      </w:r>
    </w:p>
    <w:p w:rsidR="00557B73" w:rsidRPr="00557B73" w:rsidRDefault="00557B73" w:rsidP="00557B73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Примечание</w:t>
      </w: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557B73" w:rsidRPr="00557B73" w:rsidRDefault="00557B73" w:rsidP="00557B73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Дополнительно оплачивается: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• проезд (ж/д билеты);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• личные расходы.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Рекомендуем приобретать ж/д билеты (на заезды в феврале и марте 2023 г.):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 xml:space="preserve">Москва – Калуга 737А «Иван </w:t>
      </w:r>
      <w:proofErr w:type="spellStart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Паристый</w:t>
      </w:r>
      <w:proofErr w:type="spellEnd"/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 06:53, прибытие 08:55 на ст. Калуга – 2</w:t>
      </w:r>
      <w:r w:rsidRPr="00557B73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Калуга – Москва 108 М, отправление с ж/д станции Калуга-2 в 19:07</w:t>
      </w:r>
    </w:p>
    <w:p w:rsidR="00F71C61" w:rsidRDefault="00F71C61"/>
    <w:sectPr w:rsidR="00F7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D8"/>
    <w:rsid w:val="005124D8"/>
    <w:rsid w:val="00557B73"/>
    <w:rsid w:val="00785C61"/>
    <w:rsid w:val="00F71C61"/>
    <w:rsid w:val="00F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73C5"/>
  <w15:chartTrackingRefBased/>
  <w15:docId w15:val="{12BF7DF6-3456-48C3-BD14-BD208A7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UserOne</cp:lastModifiedBy>
  <cp:revision>10</cp:revision>
  <dcterms:created xsi:type="dcterms:W3CDTF">2025-03-31T09:13:00Z</dcterms:created>
  <dcterms:modified xsi:type="dcterms:W3CDTF">2025-03-31T10:03:00Z</dcterms:modified>
</cp:coreProperties>
</file>