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30" w:rsidRDefault="00505B62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Экскурсионный тур «В гостях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вайнахов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». </w:t>
      </w:r>
      <w:r w:rsidR="00BB683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7 дней</w:t>
      </w:r>
    </w:p>
    <w:p w:rsidR="00BB6839" w:rsidRDefault="00BB6839" w:rsidP="00BB6839">
      <w:r>
        <w:t xml:space="preserve">Даты заездов: </w:t>
      </w:r>
    </w:p>
    <w:p w:rsidR="00BB6839" w:rsidRDefault="00BB6839" w:rsidP="00BB6839">
      <w:pPr>
        <w:numPr>
          <w:ilvl w:val="0"/>
          <w:numId w:val="1"/>
        </w:numPr>
        <w:spacing w:after="0"/>
      </w:pPr>
      <w:r w:rsidRPr="009929A7">
        <w:rPr>
          <w:rFonts w:ascii="Roboto" w:eastAsia="Roboto" w:hAnsi="Roboto" w:cs="Roboto"/>
          <w:b/>
          <w:color w:val="FF0000"/>
          <w:sz w:val="21"/>
          <w:szCs w:val="21"/>
        </w:rPr>
        <w:t>1, 8,</w:t>
      </w:r>
      <w:r>
        <w:rPr>
          <w:rFonts w:ascii="Roboto" w:eastAsia="Roboto" w:hAnsi="Roboto" w:cs="Roboto"/>
          <w:color w:val="666666"/>
          <w:sz w:val="21"/>
          <w:szCs w:val="21"/>
        </w:rPr>
        <w:t xml:space="preserve"> 15, 22, 29 мая</w:t>
      </w:r>
    </w:p>
    <w:p w:rsidR="00BB6839" w:rsidRDefault="00BB6839" w:rsidP="00BB6839">
      <w:pPr>
        <w:numPr>
          <w:ilvl w:val="0"/>
          <w:numId w:val="1"/>
        </w:numPr>
        <w:spacing w:after="0"/>
      </w:pPr>
      <w:r>
        <w:rPr>
          <w:rFonts w:ascii="Roboto" w:eastAsia="Roboto" w:hAnsi="Roboto" w:cs="Roboto"/>
          <w:color w:val="666666"/>
          <w:sz w:val="21"/>
          <w:szCs w:val="21"/>
        </w:rPr>
        <w:t>5, 12, 19, 26 июня</w:t>
      </w:r>
    </w:p>
    <w:p w:rsidR="00BB6839" w:rsidRDefault="00BB6839" w:rsidP="00BB6839">
      <w:pPr>
        <w:numPr>
          <w:ilvl w:val="0"/>
          <w:numId w:val="1"/>
        </w:numPr>
        <w:spacing w:after="0"/>
      </w:pPr>
      <w:r>
        <w:rPr>
          <w:rFonts w:ascii="Roboto" w:eastAsia="Roboto" w:hAnsi="Roboto" w:cs="Roboto"/>
          <w:color w:val="666666"/>
          <w:sz w:val="21"/>
          <w:szCs w:val="21"/>
        </w:rPr>
        <w:t>3, 10, 17, 24, 31 июля</w:t>
      </w:r>
    </w:p>
    <w:p w:rsidR="00BB6839" w:rsidRDefault="00BB6839" w:rsidP="00BB6839">
      <w:pPr>
        <w:numPr>
          <w:ilvl w:val="0"/>
          <w:numId w:val="1"/>
        </w:numPr>
        <w:spacing w:after="0"/>
      </w:pPr>
      <w:r>
        <w:rPr>
          <w:rFonts w:ascii="Roboto" w:eastAsia="Roboto" w:hAnsi="Roboto" w:cs="Roboto"/>
          <w:color w:val="666666"/>
          <w:sz w:val="21"/>
          <w:szCs w:val="21"/>
        </w:rPr>
        <w:t>7, 14, 21, 28 августа</w:t>
      </w:r>
    </w:p>
    <w:p w:rsidR="00BB6839" w:rsidRDefault="00BB6839" w:rsidP="00BB6839">
      <w:pPr>
        <w:numPr>
          <w:ilvl w:val="0"/>
          <w:numId w:val="1"/>
        </w:numPr>
        <w:spacing w:after="0"/>
      </w:pPr>
      <w:r>
        <w:rPr>
          <w:rFonts w:ascii="Roboto" w:eastAsia="Roboto" w:hAnsi="Roboto" w:cs="Roboto"/>
          <w:color w:val="666666"/>
          <w:sz w:val="21"/>
          <w:szCs w:val="21"/>
        </w:rPr>
        <w:t>4, 11, 18, 25 сентября</w:t>
      </w:r>
    </w:p>
    <w:p w:rsidR="00BB6839" w:rsidRDefault="00BB6839" w:rsidP="00BB6839">
      <w:pPr>
        <w:numPr>
          <w:ilvl w:val="0"/>
          <w:numId w:val="1"/>
        </w:numPr>
      </w:pPr>
      <w:r>
        <w:rPr>
          <w:rFonts w:ascii="Roboto" w:eastAsia="Roboto" w:hAnsi="Roboto" w:cs="Roboto"/>
          <w:color w:val="666666"/>
          <w:sz w:val="21"/>
          <w:szCs w:val="21"/>
        </w:rPr>
        <w:t>2, 9, 16, 23, 30 октября</w:t>
      </w:r>
    </w:p>
    <w:p w:rsidR="00BB6839" w:rsidRPr="00BB6839" w:rsidRDefault="00BB6839" w:rsidP="00BB6839">
      <w:pPr>
        <w:pStyle w:val="ad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</w:pPr>
      <w:r w:rsidRPr="00BB6839">
        <w:rPr>
          <w:rFonts w:ascii="Times New Roman" w:eastAsia="Times New Roman" w:hAnsi="Times New Roman" w:cs="Times New Roman"/>
          <w:b/>
          <w:color w:val="202122"/>
          <w:sz w:val="24"/>
          <w:szCs w:val="24"/>
          <w:highlight w:val="white"/>
        </w:rPr>
        <w:t>Маршрут прохождения тура</w:t>
      </w:r>
      <w:r w:rsidRPr="00BB6839"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  <w:t>:</w:t>
      </w:r>
    </w:p>
    <w:p w:rsidR="00BB6839" w:rsidRPr="00BB6839" w:rsidRDefault="00BB6839" w:rsidP="00BB6839">
      <w:pPr>
        <w:pStyle w:val="ad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B683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Грозный – </w:t>
      </w:r>
      <w:proofErr w:type="spellStart"/>
      <w:r w:rsidRPr="00BB6839">
        <w:rPr>
          <w:rFonts w:ascii="Times New Roman" w:eastAsia="Times New Roman" w:hAnsi="Times New Roman" w:cs="Times New Roman"/>
          <w:sz w:val="24"/>
          <w:szCs w:val="24"/>
          <w:highlight w:val="white"/>
        </w:rPr>
        <w:t>Кезеной-Ам</w:t>
      </w:r>
      <w:proofErr w:type="spellEnd"/>
      <w:r w:rsidRPr="00BB683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— </w:t>
      </w:r>
      <w:proofErr w:type="spellStart"/>
      <w:r w:rsidRPr="00BB6839">
        <w:rPr>
          <w:rFonts w:ascii="Times New Roman" w:eastAsia="Times New Roman" w:hAnsi="Times New Roman" w:cs="Times New Roman"/>
          <w:sz w:val="24"/>
          <w:szCs w:val="24"/>
          <w:highlight w:val="white"/>
        </w:rPr>
        <w:t>Хой</w:t>
      </w:r>
      <w:proofErr w:type="spellEnd"/>
      <w:r w:rsidRPr="00BB683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—  </w:t>
      </w:r>
      <w:proofErr w:type="spellStart"/>
      <w:r w:rsidRPr="00BB6839">
        <w:rPr>
          <w:rFonts w:ascii="Times New Roman" w:eastAsia="Times New Roman" w:hAnsi="Times New Roman" w:cs="Times New Roman"/>
          <w:sz w:val="24"/>
          <w:szCs w:val="24"/>
          <w:highlight w:val="white"/>
        </w:rPr>
        <w:t>Цой-Педе</w:t>
      </w:r>
      <w:proofErr w:type="spellEnd"/>
      <w:r w:rsidRPr="00BB683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— </w:t>
      </w:r>
      <w:proofErr w:type="spellStart"/>
      <w:r w:rsidRPr="00BB6839">
        <w:rPr>
          <w:rFonts w:ascii="Times New Roman" w:eastAsia="Times New Roman" w:hAnsi="Times New Roman" w:cs="Times New Roman"/>
          <w:sz w:val="24"/>
          <w:szCs w:val="24"/>
          <w:highlight w:val="white"/>
        </w:rPr>
        <w:t>Ушакалойские</w:t>
      </w:r>
      <w:proofErr w:type="spellEnd"/>
      <w:r w:rsidRPr="00BB683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башни  — Аргунское ущелье   — </w:t>
      </w:r>
      <w:proofErr w:type="spellStart"/>
      <w:r w:rsidRPr="00BB6839">
        <w:rPr>
          <w:rFonts w:ascii="Times New Roman" w:eastAsia="Times New Roman" w:hAnsi="Times New Roman" w:cs="Times New Roman"/>
          <w:sz w:val="24"/>
          <w:szCs w:val="24"/>
          <w:highlight w:val="white"/>
        </w:rPr>
        <w:t>Нихалоевские</w:t>
      </w:r>
      <w:proofErr w:type="spellEnd"/>
      <w:r w:rsidRPr="00BB683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водопады   —  </w:t>
      </w:r>
      <w:r w:rsidRPr="00BB683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мечеть имени  Пророка </w:t>
      </w:r>
      <w:proofErr w:type="spellStart"/>
      <w:r w:rsidRPr="00BB683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Мухаммада</w:t>
      </w:r>
      <w:proofErr w:type="spellEnd"/>
      <w:r w:rsidRPr="00BB683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— </w:t>
      </w:r>
      <w:r w:rsidRPr="00BB683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мечеть «Сердце матери»</w:t>
      </w:r>
      <w:r w:rsidRPr="00BB683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 w:rsidRPr="00BB683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—   башня Согласия  —  Аланские ворота  —  мемориал памяти и славы  — </w:t>
      </w:r>
      <w:proofErr w:type="spellStart"/>
      <w:r w:rsidRPr="00BB6839">
        <w:rPr>
          <w:rFonts w:ascii="Times New Roman" w:eastAsia="Times New Roman" w:hAnsi="Times New Roman" w:cs="Times New Roman"/>
          <w:sz w:val="24"/>
          <w:szCs w:val="24"/>
          <w:highlight w:val="white"/>
        </w:rPr>
        <w:t>Вовнушки</w:t>
      </w:r>
      <w:proofErr w:type="spellEnd"/>
      <w:r w:rsidRPr="00BB683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– храм </w:t>
      </w:r>
      <w:proofErr w:type="spellStart"/>
      <w:r w:rsidRPr="00BB6839">
        <w:rPr>
          <w:rFonts w:ascii="Times New Roman" w:eastAsia="Times New Roman" w:hAnsi="Times New Roman" w:cs="Times New Roman"/>
          <w:sz w:val="24"/>
          <w:szCs w:val="24"/>
          <w:highlight w:val="white"/>
        </w:rPr>
        <w:t>Тхаба-Ерды</w:t>
      </w:r>
      <w:proofErr w:type="spellEnd"/>
      <w:r w:rsidRPr="00BB683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–– перевал </w:t>
      </w:r>
      <w:proofErr w:type="spellStart"/>
      <w:r w:rsidRPr="00BB6839">
        <w:rPr>
          <w:rFonts w:ascii="Times New Roman" w:eastAsia="Times New Roman" w:hAnsi="Times New Roman" w:cs="Times New Roman"/>
          <w:sz w:val="24"/>
          <w:szCs w:val="24"/>
          <w:highlight w:val="white"/>
        </w:rPr>
        <w:t>Цей-Лоам</w:t>
      </w:r>
      <w:proofErr w:type="spellEnd"/>
      <w:r w:rsidRPr="00BB683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</w:t>
      </w:r>
      <w:proofErr w:type="spellStart"/>
      <w:r w:rsidRPr="00BB6839">
        <w:rPr>
          <w:rFonts w:ascii="Times New Roman" w:eastAsia="Times New Roman" w:hAnsi="Times New Roman" w:cs="Times New Roman"/>
          <w:sz w:val="24"/>
          <w:szCs w:val="24"/>
          <w:highlight w:val="white"/>
        </w:rPr>
        <w:t>Эгикал</w:t>
      </w:r>
      <w:proofErr w:type="spellEnd"/>
      <w:r w:rsidRPr="00BB683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— </w:t>
      </w:r>
      <w:proofErr w:type="spellStart"/>
      <w:r w:rsidRPr="00BB6839">
        <w:rPr>
          <w:rFonts w:ascii="Times New Roman" w:eastAsia="Times New Roman" w:hAnsi="Times New Roman" w:cs="Times New Roman"/>
          <w:sz w:val="24"/>
          <w:szCs w:val="24"/>
          <w:highlight w:val="white"/>
        </w:rPr>
        <w:t>Бейни</w:t>
      </w:r>
      <w:proofErr w:type="spellEnd"/>
      <w:r w:rsidRPr="00BB683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— </w:t>
      </w:r>
      <w:proofErr w:type="spellStart"/>
      <w:r w:rsidRPr="00BB6839">
        <w:rPr>
          <w:rFonts w:ascii="Times New Roman" w:eastAsia="Times New Roman" w:hAnsi="Times New Roman" w:cs="Times New Roman"/>
          <w:sz w:val="24"/>
          <w:szCs w:val="24"/>
          <w:highlight w:val="white"/>
        </w:rPr>
        <w:t>Фалхан</w:t>
      </w:r>
      <w:proofErr w:type="spellEnd"/>
      <w:r w:rsidRPr="00BB683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— </w:t>
      </w:r>
      <w:proofErr w:type="spellStart"/>
      <w:r w:rsidRPr="00BB6839">
        <w:rPr>
          <w:rFonts w:ascii="Times New Roman" w:eastAsia="Times New Roman" w:hAnsi="Times New Roman" w:cs="Times New Roman"/>
          <w:sz w:val="24"/>
          <w:szCs w:val="24"/>
          <w:highlight w:val="white"/>
        </w:rPr>
        <w:t>Мецхал</w:t>
      </w:r>
      <w:proofErr w:type="spellEnd"/>
      <w:r w:rsidRPr="00BB683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—  Назрань. </w:t>
      </w:r>
    </w:p>
    <w:p w:rsidR="00BB6839" w:rsidRDefault="00BB68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BB6839" w:rsidRDefault="00BB68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A3B30" w:rsidRDefault="00505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нашем туре вы посетите две республики Северного Кавказа – Чечню и Ингушетию, увидите красоту местной природы, величественные горы, самое высокогорное и большое озеро на Кавказе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Кезеной-Ам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удивительные старинные, окутанные легендами, рукотворные строения - башенное строительство в Ингушетии и Чечне - яркое наследие древней материальной культуры, уникально как на Кавказе, так и во всем мире. А также познакомимся и с современными столицами этих двух республик – городами Грозным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Магасом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:rsidR="005A3B30" w:rsidRDefault="00505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 7 дней мы полностью погрузимся в атмосферу истории и культуры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вайнахов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и сможем открыть для себя удивительные и отличительные особенности этого древнего народа. </w:t>
      </w:r>
    </w:p>
    <w:p w:rsidR="005A3B30" w:rsidRDefault="00505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 Северном Кавказе уже давно существует неофициальный термин – Страна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вайнахов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Расположена она на Северо-Восточном Кавказе.  Слово 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вайнах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состоит из двух частей: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 —  наш, свой;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 — люди, народ – именно так называют чеченцев и ингушей. Таким образом, в дословном переводе получаем  —  «наш народ». Многие историки относят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вайнахов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 древнейшим жителям 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Северного Кавказа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также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вайнахи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являются самым многочисленным горским народом Северного Кавказа. Оба народа относятся 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нахским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», имеют примерно одинаковый язык.  Существует несколько легенд, говорящих о происхождении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вайнахов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одна из которых гласит, что прародителем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вайнахов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был человек по имени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Кавкас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». </w:t>
      </w:r>
    </w:p>
    <w:p w:rsidR="005A3B30" w:rsidRDefault="005A3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A3B30" w:rsidRDefault="00505B62" w:rsidP="00BB6839">
      <w:r>
        <w:lastRenderedPageBreak/>
        <w:t xml:space="preserve">   </w:t>
      </w:r>
    </w:p>
    <w:p w:rsidR="005A3B30" w:rsidRDefault="00505B62">
      <w:pPr>
        <w:spacing w:line="360" w:lineRule="auto"/>
        <w:ind w:firstLine="709"/>
        <w:rPr>
          <w:rFonts w:ascii="Times New Roman" w:eastAsia="Times New Roman" w:hAnsi="Times New Roman" w:cs="Times New Roman"/>
          <w:b/>
          <w:color w:val="2021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02122"/>
          <w:sz w:val="24"/>
          <w:szCs w:val="24"/>
          <w:highlight w:val="white"/>
        </w:rPr>
        <w:t xml:space="preserve">Что взять с собой: </w:t>
      </w:r>
    </w:p>
    <w:p w:rsidR="005A3B30" w:rsidRDefault="00505B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Треккинговые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кроссовки с протектором, сандалии.  Обувь обязательно должна быть разношенной, не новой.</w:t>
      </w:r>
    </w:p>
    <w:p w:rsidR="005A3B30" w:rsidRDefault="00505B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Рюкзак 10-15 литров для экскурсий.</w:t>
      </w:r>
    </w:p>
    <w:p w:rsidR="005A3B30" w:rsidRDefault="00505B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Дождевик, или мембранная куртка.</w:t>
      </w:r>
    </w:p>
    <w:p w:rsidR="005A3B30" w:rsidRDefault="00505B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Ветровка.</w:t>
      </w:r>
    </w:p>
    <w:p w:rsidR="005A3B30" w:rsidRDefault="00505B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Шорты спортивные.</w:t>
      </w:r>
    </w:p>
    <w:p w:rsidR="005A3B30" w:rsidRDefault="00505B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Футболку синтетическую для бега/занятий спортом для походов.</w:t>
      </w:r>
    </w:p>
    <w:p w:rsidR="005A3B30" w:rsidRDefault="00505B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Спортивные брюки синтетические. Одежда для походов не должна быть Х/Б, она должна быстро сохнуть и быть удобной.</w:t>
      </w:r>
    </w:p>
    <w:p w:rsidR="005A3B30" w:rsidRDefault="00505B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Солнцезащитные очки и крем. Солнце в горах очень активно.</w:t>
      </w:r>
    </w:p>
    <w:p w:rsidR="005A3B30" w:rsidRDefault="00505B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Головной убор от солнца: кепку / панаму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бандану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3B30" w:rsidRDefault="00505B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Купальный костюм (В ЛОК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Армхи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есть бассейн). </w:t>
      </w:r>
    </w:p>
    <w:p w:rsidR="005A3B30" w:rsidRDefault="00505B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Личную аптечку.</w:t>
      </w:r>
    </w:p>
    <w:p w:rsidR="005A3B30" w:rsidRDefault="00505B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Быть готовым к тому, что летом воздух может прогреваться до 40 С. </w:t>
      </w:r>
    </w:p>
    <w:p w:rsidR="005A3B30" w:rsidRDefault="00505B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  <w:t xml:space="preserve">Просьба не брать с собой излишне декольтированную одежду, шорты не должны быть выше колена, мужчинам обходиться лёгкими спортивными штанами. Женщинам рекомендуется взять лёгкое платье, длиной до колен с закрытыми плечами для прогулок по Грозному, экскурсий и переездов. </w:t>
      </w:r>
    </w:p>
    <w:p w:rsidR="005A3B30" w:rsidRDefault="00505B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  <w:t xml:space="preserve">Мы будем уважать обычаи и культуру местных жителей. </w:t>
      </w:r>
    </w:p>
    <w:p w:rsidR="005A3B30" w:rsidRDefault="009929A7">
      <w:r>
        <w:t>Стоимость тура на 1 человека: 48 000 руб.</w:t>
      </w:r>
    </w:p>
    <w:p w:rsidR="005A3B30" w:rsidRDefault="005A3B30"/>
    <w:p w:rsidR="005A3B30" w:rsidRDefault="00505B62">
      <w:pPr>
        <w:pStyle w:val="6"/>
        <w:keepNext w:val="0"/>
        <w:keepLines w:val="0"/>
        <w:spacing w:before="0" w:after="300" w:line="288" w:lineRule="auto"/>
        <w:rPr>
          <w:rFonts w:ascii="Arial" w:eastAsia="Arial" w:hAnsi="Arial" w:cs="Arial"/>
          <w:color w:val="212121"/>
          <w:sz w:val="24"/>
          <w:szCs w:val="24"/>
        </w:rPr>
      </w:pPr>
      <w:bookmarkStart w:id="0" w:name="_heading=h.d08e5htkcijr" w:colFirst="0" w:colLast="0"/>
      <w:bookmarkEnd w:id="0"/>
      <w:r>
        <w:rPr>
          <w:rFonts w:ascii="Arial" w:eastAsia="Arial" w:hAnsi="Arial" w:cs="Arial"/>
          <w:color w:val="212121"/>
          <w:sz w:val="24"/>
          <w:szCs w:val="24"/>
        </w:rPr>
        <w:t>В стоимость пакета включено</w:t>
      </w:r>
    </w:p>
    <w:p w:rsidR="005A3B30" w:rsidRDefault="00505B62">
      <w:pPr>
        <w:numPr>
          <w:ilvl w:val="0"/>
          <w:numId w:val="2"/>
        </w:numPr>
        <w:spacing w:after="0"/>
      </w:pPr>
      <w:proofErr w:type="spellStart"/>
      <w:r>
        <w:rPr>
          <w:rFonts w:ascii="Roboto" w:eastAsia="Roboto" w:hAnsi="Roboto" w:cs="Roboto"/>
          <w:color w:val="666666"/>
          <w:sz w:val="21"/>
          <w:szCs w:val="21"/>
        </w:rPr>
        <w:t>трансферы</w:t>
      </w:r>
      <w:proofErr w:type="spellEnd"/>
      <w:r>
        <w:rPr>
          <w:rFonts w:ascii="Roboto" w:eastAsia="Roboto" w:hAnsi="Roboto" w:cs="Roboto"/>
          <w:color w:val="666666"/>
          <w:sz w:val="21"/>
          <w:szCs w:val="21"/>
        </w:rPr>
        <w:t xml:space="preserve"> по программе</w:t>
      </w:r>
    </w:p>
    <w:p w:rsidR="005A3B30" w:rsidRDefault="00505B62">
      <w:pPr>
        <w:numPr>
          <w:ilvl w:val="0"/>
          <w:numId w:val="2"/>
        </w:numPr>
        <w:spacing w:after="0"/>
      </w:pPr>
      <w:r>
        <w:rPr>
          <w:rFonts w:ascii="Roboto" w:eastAsia="Roboto" w:hAnsi="Roboto" w:cs="Roboto"/>
          <w:color w:val="666666"/>
          <w:sz w:val="21"/>
          <w:szCs w:val="21"/>
        </w:rPr>
        <w:t>проживание в гостиницах в 2-х / 3-х местных номерах со всеми удобствами</w:t>
      </w:r>
    </w:p>
    <w:p w:rsidR="005A3B30" w:rsidRDefault="00505B62">
      <w:pPr>
        <w:numPr>
          <w:ilvl w:val="0"/>
          <w:numId w:val="2"/>
        </w:numPr>
        <w:spacing w:after="0"/>
      </w:pPr>
      <w:r>
        <w:rPr>
          <w:rFonts w:ascii="Roboto" w:eastAsia="Roboto" w:hAnsi="Roboto" w:cs="Roboto"/>
          <w:color w:val="666666"/>
          <w:sz w:val="21"/>
          <w:szCs w:val="21"/>
        </w:rPr>
        <w:t>питание — завтраки + ужины + питание на маршруте</w:t>
      </w:r>
    </w:p>
    <w:p w:rsidR="005A3B30" w:rsidRDefault="00505B62">
      <w:pPr>
        <w:numPr>
          <w:ilvl w:val="0"/>
          <w:numId w:val="2"/>
        </w:numPr>
        <w:spacing w:after="0"/>
      </w:pPr>
      <w:r>
        <w:rPr>
          <w:rFonts w:ascii="Roboto" w:eastAsia="Roboto" w:hAnsi="Roboto" w:cs="Roboto"/>
          <w:color w:val="666666"/>
          <w:sz w:val="21"/>
          <w:szCs w:val="21"/>
        </w:rPr>
        <w:t>услуги гида-экскурсовода</w:t>
      </w:r>
    </w:p>
    <w:p w:rsidR="005A3B30" w:rsidRDefault="00505B62">
      <w:pPr>
        <w:numPr>
          <w:ilvl w:val="0"/>
          <w:numId w:val="2"/>
        </w:numPr>
        <w:spacing w:after="0"/>
      </w:pPr>
      <w:r>
        <w:rPr>
          <w:rFonts w:ascii="Roboto" w:eastAsia="Roboto" w:hAnsi="Roboto" w:cs="Roboto"/>
          <w:color w:val="666666"/>
          <w:sz w:val="21"/>
          <w:szCs w:val="21"/>
        </w:rPr>
        <w:t>транспортное обслуживание на маршруте</w:t>
      </w:r>
    </w:p>
    <w:p w:rsidR="005A3B30" w:rsidRDefault="00505B62">
      <w:pPr>
        <w:numPr>
          <w:ilvl w:val="0"/>
          <w:numId w:val="2"/>
        </w:numPr>
      </w:pPr>
      <w:r>
        <w:rPr>
          <w:rFonts w:ascii="Roboto" w:eastAsia="Roboto" w:hAnsi="Roboto" w:cs="Roboto"/>
          <w:color w:val="666666"/>
          <w:sz w:val="21"/>
          <w:szCs w:val="21"/>
        </w:rPr>
        <w:t>входные билеты в объекты культуры и отдыха по программе тура</w:t>
      </w:r>
    </w:p>
    <w:p w:rsidR="005A3B30" w:rsidRDefault="00505B62">
      <w:pPr>
        <w:pStyle w:val="6"/>
        <w:keepNext w:val="0"/>
        <w:keepLines w:val="0"/>
        <w:spacing w:before="0" w:after="300" w:line="288" w:lineRule="auto"/>
        <w:rPr>
          <w:rFonts w:ascii="Arial" w:eastAsia="Arial" w:hAnsi="Arial" w:cs="Arial"/>
          <w:color w:val="212121"/>
          <w:sz w:val="24"/>
          <w:szCs w:val="24"/>
        </w:rPr>
      </w:pPr>
      <w:bookmarkStart w:id="1" w:name="_heading=h.b68oc7v58d0m" w:colFirst="0" w:colLast="0"/>
      <w:bookmarkEnd w:id="1"/>
      <w:r>
        <w:rPr>
          <w:rFonts w:ascii="Arial" w:eastAsia="Arial" w:hAnsi="Arial" w:cs="Arial"/>
          <w:color w:val="212121"/>
          <w:sz w:val="24"/>
          <w:szCs w:val="24"/>
        </w:rPr>
        <w:t>Дополнительно можно заказать</w:t>
      </w:r>
    </w:p>
    <w:p w:rsidR="005A3B30" w:rsidRDefault="00505B62">
      <w:pPr>
        <w:numPr>
          <w:ilvl w:val="0"/>
          <w:numId w:val="3"/>
        </w:numPr>
        <w:spacing w:after="0"/>
      </w:pPr>
      <w:r>
        <w:rPr>
          <w:rFonts w:ascii="Roboto" w:eastAsia="Roboto" w:hAnsi="Roboto" w:cs="Roboto"/>
          <w:color w:val="666666"/>
          <w:sz w:val="21"/>
          <w:szCs w:val="21"/>
        </w:rPr>
        <w:t xml:space="preserve">индивидуальный </w:t>
      </w:r>
      <w:proofErr w:type="spellStart"/>
      <w:r>
        <w:rPr>
          <w:rFonts w:ascii="Roboto" w:eastAsia="Roboto" w:hAnsi="Roboto" w:cs="Roboto"/>
          <w:color w:val="666666"/>
          <w:sz w:val="21"/>
          <w:szCs w:val="21"/>
        </w:rPr>
        <w:t>трансфер</w:t>
      </w:r>
      <w:proofErr w:type="spellEnd"/>
    </w:p>
    <w:p w:rsidR="005A3B30" w:rsidRDefault="00505B62">
      <w:pPr>
        <w:numPr>
          <w:ilvl w:val="0"/>
          <w:numId w:val="3"/>
        </w:numPr>
        <w:spacing w:after="0"/>
      </w:pPr>
      <w:r>
        <w:rPr>
          <w:rFonts w:ascii="Roboto" w:eastAsia="Roboto" w:hAnsi="Roboto" w:cs="Roboto"/>
          <w:color w:val="666666"/>
          <w:sz w:val="21"/>
          <w:szCs w:val="21"/>
        </w:rPr>
        <w:t>экскурсии не включенные в программу тура</w:t>
      </w:r>
    </w:p>
    <w:p w:rsidR="005A3B30" w:rsidRDefault="00505B62">
      <w:pPr>
        <w:numPr>
          <w:ilvl w:val="0"/>
          <w:numId w:val="3"/>
        </w:numPr>
        <w:spacing w:after="0"/>
      </w:pPr>
      <w:r>
        <w:rPr>
          <w:rFonts w:ascii="Roboto" w:eastAsia="Roboto" w:hAnsi="Roboto" w:cs="Roboto"/>
          <w:color w:val="666666"/>
          <w:sz w:val="21"/>
          <w:szCs w:val="21"/>
        </w:rPr>
        <w:t>входные билеты в объекты культуры и отдыха вне программы тура</w:t>
      </w:r>
    </w:p>
    <w:p w:rsidR="005A3B30" w:rsidRDefault="00505B62">
      <w:pPr>
        <w:numPr>
          <w:ilvl w:val="0"/>
          <w:numId w:val="3"/>
        </w:numPr>
      </w:pPr>
      <w:r>
        <w:rPr>
          <w:rFonts w:ascii="Roboto" w:eastAsia="Roboto" w:hAnsi="Roboto" w:cs="Roboto"/>
          <w:color w:val="666666"/>
          <w:sz w:val="21"/>
          <w:szCs w:val="21"/>
        </w:rPr>
        <w:t>одноместное размещение — 8000 руб. за весь период тура</w:t>
      </w:r>
    </w:p>
    <w:p w:rsidR="005A3B30" w:rsidRDefault="00505B62">
      <w:pPr>
        <w:pStyle w:val="6"/>
        <w:keepNext w:val="0"/>
        <w:keepLines w:val="0"/>
        <w:spacing w:before="0" w:after="300" w:line="288" w:lineRule="auto"/>
        <w:rPr>
          <w:rFonts w:ascii="Arial" w:eastAsia="Arial" w:hAnsi="Arial" w:cs="Arial"/>
          <w:color w:val="212121"/>
          <w:sz w:val="24"/>
          <w:szCs w:val="24"/>
        </w:rPr>
      </w:pPr>
      <w:bookmarkStart w:id="2" w:name="_heading=h.hgxzk5c9lr1h" w:colFirst="0" w:colLast="0"/>
      <w:bookmarkEnd w:id="2"/>
      <w:r>
        <w:rPr>
          <w:rFonts w:ascii="Arial" w:eastAsia="Arial" w:hAnsi="Arial" w:cs="Arial"/>
          <w:color w:val="212121"/>
          <w:sz w:val="24"/>
          <w:szCs w:val="24"/>
        </w:rPr>
        <w:lastRenderedPageBreak/>
        <w:t>Дополнительно оплачиваются</w:t>
      </w:r>
    </w:p>
    <w:p w:rsidR="005A3B30" w:rsidRDefault="00BB6839" w:rsidP="00BB6839">
      <w:pPr>
        <w:numPr>
          <w:ilvl w:val="0"/>
          <w:numId w:val="4"/>
        </w:numPr>
      </w:pPr>
      <w:r>
        <w:rPr>
          <w:rFonts w:ascii="Roboto" w:eastAsia="Roboto" w:hAnsi="Roboto" w:cs="Roboto"/>
          <w:color w:val="666666"/>
          <w:sz w:val="21"/>
          <w:szCs w:val="21"/>
        </w:rPr>
        <w:t>подъемы по канатным дорога</w:t>
      </w:r>
    </w:p>
    <w:p w:rsidR="005A3B30" w:rsidRDefault="005A3B30"/>
    <w:p w:rsidR="005A3B30" w:rsidRDefault="00505B6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День 1. Приезд, размещение. Вечерняя прогулка по Грозному, подъём на обзорную площадку комплекса Грозный-Сити.</w:t>
      </w:r>
    </w:p>
    <w:p w:rsidR="005A3B30" w:rsidRDefault="00505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Столица Чеченской республики Грозный, переживший две гражданские войны, почти полностью разрушенный в результате боевых действий, с начала XXI века активно восстанавливается. На данное время, в Грозном появились современные жилые кварталы, парки, мечети, торговые центры, музеи, спортивные сооружения. Современный Грозный - красивый, чистый, уютный город, где уже ничего не напоминает о былом. </w:t>
      </w:r>
    </w:p>
    <w:p w:rsidR="005A3B30" w:rsidRDefault="00505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Комплекс высотных зданий "Грозный-Сити" является главной визитной карточкой столицы Чечни. "Грозный-Сити"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включет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себя одно 40-этажное, одно 30-этажное, три 28-этажных и два 18-этажных здания. В комплексе есть жилые дома, торговые центры, деловой центр и пятизвездочная гостиница. Самая высокая башня - 145-метровый "Олимп".</w:t>
      </w:r>
    </w:p>
    <w:p w:rsidR="005A3B30" w:rsidRDefault="00505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Мы поднимемся на лифте на 29 этаж и с этой высоты будем любоваться прекрасным видом на город,  мечеть "Сердце Чечни",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Сунжу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проспекты имени Владимира Путина и Ахмата Кадырова. </w:t>
      </w:r>
    </w:p>
    <w:p w:rsidR="005A3B30" w:rsidRPr="00BB6839" w:rsidRDefault="00BB6839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5A3B30" w:rsidRDefault="00505B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Мечеть «Сердце Чечни»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— одна из самых больших мечетей мира. Открыта в 2008 году и названа именем </w:t>
      </w:r>
      <w:hyperlink r:id="rId9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>Ахмат-Хаджи Кадырова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 </w:t>
      </w:r>
      <w:hyperlink r:id="rId10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>муфтия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непризнанной </w:t>
      </w:r>
      <w:hyperlink r:id="rId11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>Чеченской Республики Ичкерия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и первого президента Чеченской Республики.</w:t>
      </w:r>
    </w:p>
    <w:p w:rsidR="005A3B30" w:rsidRDefault="00505B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Мечеть располагается на живописном берегу реки </w:t>
      </w:r>
      <w:hyperlink r:id="rId12"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>Сунжа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посреди большого красивого парка. Мечеть построена в классическом османском стиле. Высота четырёх минаретов по 63 метра — одни из самых высоких минаретов на Юге России. Наружные и внутренние стены мечети отделаны мрамором-травертином, а интерьер декорирован белым мрамором.</w:t>
      </w:r>
    </w:p>
    <w:p w:rsidR="005A3B30" w:rsidRPr="00BB6839" w:rsidRDefault="00505B62" w:rsidP="00BB68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Площадь мечети составляет 5000 квадратных метров, вмес</w:t>
      </w:r>
      <w:r w:rsidR="00BB683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тимость более 10 тысяч человек.</w:t>
      </w:r>
    </w:p>
    <w:p w:rsidR="005A3B30" w:rsidRDefault="00505B6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День 2. Озеро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Кезеной-Ам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древний аул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Хой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5A3B30" w:rsidRPr="00BB6839" w:rsidRDefault="00505B62" w:rsidP="00BB68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Озеро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Кезеной-Ам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находится в горах Северного Кавказа на высоте свыше 1800 метров. Его двухкилометровая поверхность разделена пополам Чечней и Дагестаном. Много веков назад произошло землетрясение, в результате которого произошел обвал, перекрывший в ущелье русла рек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Хорсум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Алхар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)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Коув-Хи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(Ходу). Образовавшаяся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стометровая плотина и привела к возникновению озера. Овал озера окружен горами, максимальная глубина – более 70 метров. На Кавказе озеро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Кезеной-Ам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самое большое, и самое высокогорное. Водолазы, погружавшиеся здесь, якобы видели на дне озера какие-то строения. Дно водоема покрыто илом, правда это или нет, могут показать только исследования, которые не проводились. А пока вода озера считается целебной.</w:t>
      </w:r>
    </w:p>
    <w:p w:rsidR="005A3B30" w:rsidRDefault="005A3B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5A3B30" w:rsidRDefault="005A3B30" w:rsidP="00BB68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5A3B30" w:rsidRDefault="00505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Аул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Хой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.</w:t>
      </w:r>
    </w:p>
    <w:p w:rsidR="005A3B30" w:rsidRPr="00BB6839" w:rsidRDefault="00505B62" w:rsidP="00BB68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Рядом с озером много старинных чеченских аулов. Один из них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Хой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– находится в пешей доступности от водоема.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Хое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сохранилось много старых каменных домов и кладбище. На некоторых каменных плитах можно видеть петроглифы, которые относятся к доисламским временам. После депортации 1944 года жители в этот аул не вернулись. Название села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Хой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в переводе с чеченского языка означает – «стража», «доз</w:t>
      </w:r>
      <w:r w:rsidR="00BB683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ор» или «поселение стражников»</w:t>
      </w:r>
    </w:p>
    <w:p w:rsidR="005A3B30" w:rsidRDefault="00BB68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505B62">
        <w:rPr>
          <w:rFonts w:ascii="Times New Roman" w:eastAsia="Times New Roman" w:hAnsi="Times New Roman" w:cs="Times New Roman"/>
          <w:b/>
          <w:sz w:val="24"/>
          <w:szCs w:val="24"/>
        </w:rPr>
        <w:t xml:space="preserve">ень 3.  </w:t>
      </w:r>
      <w:proofErr w:type="spellStart"/>
      <w:r w:rsidR="00505B62">
        <w:rPr>
          <w:rFonts w:ascii="Times New Roman" w:eastAsia="Times New Roman" w:hAnsi="Times New Roman" w:cs="Times New Roman"/>
          <w:b/>
          <w:sz w:val="24"/>
          <w:szCs w:val="24"/>
        </w:rPr>
        <w:t>Цой-Педе</w:t>
      </w:r>
      <w:proofErr w:type="spellEnd"/>
      <w:r w:rsidR="00505B6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05B62">
        <w:rPr>
          <w:rFonts w:ascii="Times New Roman" w:eastAsia="Times New Roman" w:hAnsi="Times New Roman" w:cs="Times New Roman"/>
          <w:b/>
          <w:sz w:val="24"/>
          <w:szCs w:val="24"/>
        </w:rPr>
        <w:t>Ушкалойские</w:t>
      </w:r>
      <w:proofErr w:type="spellEnd"/>
      <w:r w:rsidR="00505B62">
        <w:rPr>
          <w:rFonts w:ascii="Times New Roman" w:eastAsia="Times New Roman" w:hAnsi="Times New Roman" w:cs="Times New Roman"/>
          <w:b/>
          <w:sz w:val="24"/>
          <w:szCs w:val="24"/>
        </w:rPr>
        <w:t xml:space="preserve"> башни, Аргунское ущелье, </w:t>
      </w:r>
      <w:proofErr w:type="spellStart"/>
      <w:r w:rsidR="00505B62">
        <w:rPr>
          <w:rFonts w:ascii="Times New Roman" w:eastAsia="Times New Roman" w:hAnsi="Times New Roman" w:cs="Times New Roman"/>
          <w:b/>
          <w:sz w:val="24"/>
          <w:szCs w:val="24"/>
        </w:rPr>
        <w:t>Нихалоевские</w:t>
      </w:r>
      <w:proofErr w:type="spellEnd"/>
      <w:r w:rsidR="00505B62">
        <w:rPr>
          <w:rFonts w:ascii="Times New Roman" w:eastAsia="Times New Roman" w:hAnsi="Times New Roman" w:cs="Times New Roman"/>
          <w:b/>
          <w:sz w:val="24"/>
          <w:szCs w:val="24"/>
        </w:rPr>
        <w:t xml:space="preserve"> водопады.</w:t>
      </w:r>
      <w:r w:rsidR="00505B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3B30" w:rsidRDefault="00505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Сегодня мы поедем по красивой дороге, увидим горы и водопады. Да, да – в Чечне  очень красивые и высокие горы, водопады и удивительные места. </w:t>
      </w:r>
    </w:p>
    <w:p w:rsidR="005A3B30" w:rsidRPr="00BB6839" w:rsidRDefault="00505B62" w:rsidP="00BB68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Цой-Педе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верховьях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Малхистинского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ущелья, недалеко от грузинской границы, находится одно из крупнейших на Северном Кавказе доисламских погребальных сооружений 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Цой-Педе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В переводе с чеченского это название означает «святилище бога». Историки датируют некрополь XIV—XVI веками. Здесь сохранились две сторожевые башни, несколько жертвенников и более сорока «солнечных» склепов, внутри которых до сих пор лежат останки людей эпохи средневековья. На склепах и башнях видны символы доисламских культов. Это уникальное место включено в список объектов культурного наследия. </w:t>
      </w:r>
    </w:p>
    <w:p w:rsidR="005A3B30" w:rsidRDefault="005A3B30" w:rsidP="00BB6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5A3B30" w:rsidRDefault="0050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Ушкалойские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башни. </w:t>
      </w:r>
    </w:p>
    <w:p w:rsidR="005A3B30" w:rsidRDefault="005A3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5A3B30" w:rsidRDefault="00505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 красивейшем Аргунском ущелье мы увидим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Ушкалойские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башни.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Ушкалойские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башни удивительны тем, что у них только 3 стены, четвёртой стеной является скала. Башни, встроенные в скальные ниши, типологически относятся к древнейшему виду построек. В горной Чечне подобные постройки располагались в скальных массивах, на крутых каменистых берегах рек, иногда на очень большой высоте. Расщелины в скалах или горные пещеры закладывали с наружной стороны камнями, устраивая дверной и оконные проёмы, бойницы и смотровые щели - как в обычной башне. Чаще всего такие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башни имели одну или три стены.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Ушкалойские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башни расположены под огромным козырьком скалистой горы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Селин-Лам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5A3B30" w:rsidRPr="00BB6839" w:rsidRDefault="005A3B30" w:rsidP="00BB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A3B30" w:rsidRDefault="00505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Нихалоевские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водопады. </w:t>
      </w:r>
    </w:p>
    <w:p w:rsidR="005A3B30" w:rsidRDefault="00505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 дороге вдоль реки Аргун, возле 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Нихалой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в одном из самых красивых ущелий Чечни, природа образовала целый каскад из 12 водопадов.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Нихалоевские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водопады – одно из прекраснейших мест Чеченской Республики. Особенно приятно прогуляться по ущелью в жаркий день – от водопадов всегда идёт освежающая прохлада. </w:t>
      </w:r>
    </w:p>
    <w:p w:rsidR="005A3B30" w:rsidRPr="00BB6839" w:rsidRDefault="00505B62" w:rsidP="00BB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</w:p>
    <w:p w:rsidR="005A3B30" w:rsidRDefault="0050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День 4.  Музей Ахмат-Хаджи Кадырова,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мечеть имени  Пророка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Мухаммада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в Шали, мечеть «Сердце матери» в Аргуне. </w:t>
      </w:r>
    </w:p>
    <w:p w:rsidR="005A3B30" w:rsidRDefault="005A3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A3B30" w:rsidRDefault="00505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Музей Ахмат-Хаджи Кадырова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занимает центральное место мемориального комплекса в Грозном. Музей основан в 2004 году. Музей по богатству и красоте внутреннего убранства может соперничать с известными памятниками мировой архитектуры. Мрамор для создания художественного панно в центральном зале музея привезён из Испании, люстра, покрытая золотом высочайшей пробы-999, привезена из Ирана. В музее экспонируются несколько постоянных выставок — о первом Президенте Чеченской Республике Ахмате Кадырове, об участии выходцев Чечено-Ингушетии в Великой Отечественной войне.</w:t>
      </w:r>
    </w:p>
    <w:p w:rsidR="005A3B30" w:rsidRDefault="005A3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A3B30" w:rsidRPr="00BB6839" w:rsidRDefault="00505B62" w:rsidP="00BB6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5A3B30" w:rsidRDefault="00505B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Мечеть имени  Пророка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Мухаммада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.</w:t>
      </w:r>
    </w:p>
    <w:p w:rsidR="005A3B30" w:rsidRPr="00BB6839" w:rsidRDefault="00505B62" w:rsidP="00BB68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 августе 2019 года торжественно открылась новая мечеть в Шали. Мечеть, которую по праву называют крупнейшей в Европе. Над возведением храма трудились специально приглашенные архитекторы из Узбекистана. Потому новая мечеть построена в необычном для Северного Кавказа среднеазиатском узбекском стиле. 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Снаружи мечеть Гордость Мусульман покрыта уникальным белоснежным мрамором, привезенным с греческого острова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Тасос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Эгейском море. Белый мрамор выбран не случайно - именно он, отражая прямой солнечный свет, лучше всего даёт прохладу в жару.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Внутри расписанной вручную мечети, можно увидеть сделанную на заказ в Турции двухтонную люстру и почти четыреста светильников, украшенных позолотой и кристаллами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Swarovski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Вокруг храма высажено две тысячи деревьев, устроены 12 фон</w:t>
      </w:r>
      <w:r w:rsidR="00BB6839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танов, подле разбита долина роз</w:t>
      </w:r>
    </w:p>
    <w:p w:rsidR="005A3B30" w:rsidRDefault="005A3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A3B30" w:rsidRDefault="00505B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Мечеть «Сердце матери».</w:t>
      </w:r>
    </w:p>
    <w:p w:rsidR="005A3B30" w:rsidRPr="00BB6839" w:rsidRDefault="00505B62" w:rsidP="00BB68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С 2014 года чеченский город Аргун украшает шикарная мечеть в необычном стиле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хай-тек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"Сердце матери" имени жены Ахмата Кадырова и, соответственно, матери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Рамзана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Кадырова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Аймани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Несиевны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Мечеть 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Аймани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Кадыровой построили по проекту турецких архитекторов. </w:t>
      </w:r>
    </w:p>
    <w:p w:rsidR="005A3B30" w:rsidRDefault="005A3B30" w:rsidP="00BB6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B30" w:rsidRDefault="00505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День 5.  Переезд в соседнюю республику Ингушетия. Башня Согласия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Магасе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 Аланские ворота, мемориал памяти и славы.</w:t>
      </w:r>
    </w:p>
    <w:p w:rsidR="005A3B30" w:rsidRDefault="005A3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B30" w:rsidRDefault="00505B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Башня Согласия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высотное здание, возведённое в 2013 году в центре столицы </w:t>
      </w:r>
      <w:hyperlink r:id="rId1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Республики Ингушетия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— городе </w:t>
      </w:r>
      <w:hyperlink r:id="rId14"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Магас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 стиле увеличенной в четыре раза средневековой </w:t>
      </w:r>
      <w:hyperlink r:id="rId1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ингушской башни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Высота Башни Согласия составляет 100 метров. Это самое высокое здание в Ингушетии и самая высокая смотровая башня на Северном Кавказе. На высоте 85 метров в башне расположена смотровая площадка из сверхстойкого стекла, с которой открывается панорама города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окружающей территории.</w:t>
      </w:r>
    </w:p>
    <w:p w:rsidR="005A3B30" w:rsidRDefault="00505B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древних времён </w:t>
      </w:r>
      <w:hyperlink r:id="rId1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ингушские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тейпы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строили свои </w:t>
      </w:r>
      <w:hyperlink r:id="rId1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родовые башни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Родовая башня являлась надёжным домом, защитой и олицетворением единства всего рода. Башня Согласия задумывалась как общая для всех ингушских родов, как символ, объединяющий весь </w:t>
      </w:r>
      <w:hyperlink r:id="rId1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ингушский народ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3B30" w:rsidRDefault="00505B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Поднимаемся на башню пешком по плавно идущей по периметру на верх дорожке, по пути знакомимся с картинами местных художников, висящих на стенах. </w:t>
      </w:r>
    </w:p>
    <w:p w:rsidR="005A3B30" w:rsidRDefault="00505B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Мемориал памяти и славы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— крупный мемориальный комплекс, посвященный важнейшим памятным датам, трагическим и торжественным событиям в </w:t>
      </w:r>
      <w:hyperlink r:id="rId19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>истории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</w:t>
      </w:r>
      <w:hyperlink r:id="rId20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>Республики Ингушетия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находится недалеко от  </w:t>
      </w:r>
      <w:hyperlink r:id="rId21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</w:rPr>
          <w:t>Назрани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Памятники и композиции комплекса отражают исторические события в непростой жизни ингушского народа и представляют выдающихся личностей, внесших значительный вклад в становление и развитие ингушской государственности. Он также дает представление об основных этапах истории Ингушетии: от вхождения в состав России до сегодняшнего времени. </w:t>
      </w:r>
    </w:p>
    <w:p w:rsidR="005A3B30" w:rsidRPr="00BB6839" w:rsidRDefault="005A3B30" w:rsidP="00BB68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A3B30" w:rsidRDefault="00505B62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День 6.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Вовнушки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Тхаба-Ерды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Эгикал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перевал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Цей-Лоам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5A3B30" w:rsidRPr="00BB6839" w:rsidRDefault="00505B62" w:rsidP="00BB6839">
      <w:pPr>
        <w:tabs>
          <w:tab w:val="left" w:pos="81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PT Sans" w:eastAsia="PT Sans" w:hAnsi="PT Sans" w:cs="PT Sans"/>
          <w:b/>
          <w:color w:val="000000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Сегодня мы уедем через перевал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Цей-Лоам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Гулойхийское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ущелье и познакомимся с самым удивительным башенным комплексом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Вовнушки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Вовнушки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являются символом всей Ингушетии, красоты и величия ингушской башенной архитектуры. В 2008 году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Вовнушки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стали финалистом конкурса «7 чудес России».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Вовнушки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 - величественный башенный комплекс, построенный на остроконечных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вершинах обрывистых скальных утесов и состоящий из двух отдельных неприступных замков, соединявшихся </w:t>
      </w:r>
      <w:r w:rsidR="00BB683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 древности подвесным мостиком</w:t>
      </w:r>
    </w:p>
    <w:p w:rsidR="005A3B30" w:rsidRPr="00BB6839" w:rsidRDefault="00505B62" w:rsidP="00BB6839">
      <w:pPr>
        <w:tabs>
          <w:tab w:val="left" w:pos="81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Дальше переезжаем к реке Асса и древнейшему христианскому храму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Тхаба-Ерды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Храм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Тхаба-Ерды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возникший в период VIII-IX веках, - один из замечательных памятников культовой архитектуры. В Архитектуре храма прослеживается влияние византийской, армянской и грузинской церквей. </w:t>
      </w:r>
    </w:p>
    <w:p w:rsidR="005A3B30" w:rsidRDefault="00505B62" w:rsidP="00BB68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Эгикал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крупнейший средневековый башенный комплекс в горной Ингушетии. Тут сохранились боевые,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полубоевые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жилые башни. В высоту боевые башни достигают 30 метров. В прошлом селение славилось талантливыми мастерами-строителями боевых башен, опытными ружейниками и лихими воинами-наездниками.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Эгикал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политический, административный, культурный и экономический центр средневековья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Таргимской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котловины. До депортации ингушей в 1944 году в селении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Эгикал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жили люди. Сегодня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Эгикал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необитаем. </w:t>
      </w:r>
    </w:p>
    <w:p w:rsidR="005A3B30" w:rsidRDefault="00505B62" w:rsidP="00BB6839">
      <w:pPr>
        <w:tabs>
          <w:tab w:val="left" w:pos="8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Останавливаемся на перевале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Цей-Лоам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любуемся сказочными видами, открывающимися с высоты 2400 м. </w:t>
      </w:r>
    </w:p>
    <w:p w:rsidR="005A3B30" w:rsidRDefault="00505B62" w:rsidP="00BB68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Легенда гласит, что один из самых почитаемых и мудрых богов, Села, жил на вершине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Цей-Лоам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Он общался с людьми посредством грома и молний, умереть от удара молнией считалось благословением. Сама гроза считалась боем божества с темными духами. Языческие жрецы проводили на горе ритуалы в честь Селы — до сих пор здесь остаются знаки на камнях. Считается, что ингушские слова «радуга» и «молния» в дословном переводе означаю</w:t>
      </w:r>
      <w:r w:rsidR="00BB6839">
        <w:rPr>
          <w:rFonts w:ascii="Times New Roman" w:eastAsia="Times New Roman" w:hAnsi="Times New Roman" w:cs="Times New Roman"/>
          <w:sz w:val="24"/>
          <w:szCs w:val="24"/>
        </w:rPr>
        <w:t>т «Лук Селы» и «Головешки Селы»</w:t>
      </w:r>
    </w:p>
    <w:p w:rsidR="005A3B30" w:rsidRDefault="005A3B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B30" w:rsidRDefault="00505B6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День 7.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Бейни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Мецхал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Фалхан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A3B30" w:rsidRDefault="00505B62" w:rsidP="00BB683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gjdgxs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Башенное 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Бейни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расположено у подножия горы Столовой. Значение названия села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Бейни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«Луговое» («бей»-луг,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»-корыто). Селение расположено на южном склоне Столовой горы, с ранней весны до поздней осени покрытом зелёным луговым ковром. 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Бейни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уже частично разрушенные или сильно поврежденные позднесредневековые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полубоевые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жилые башни с различными пристройками и ка</w:t>
      </w:r>
      <w:r w:rsidR="00BB6839">
        <w:rPr>
          <w:rFonts w:ascii="Times New Roman" w:eastAsia="Times New Roman" w:hAnsi="Times New Roman" w:cs="Times New Roman"/>
          <w:sz w:val="24"/>
          <w:szCs w:val="24"/>
        </w:rPr>
        <w:t>менными оборонительными стенам</w:t>
      </w:r>
    </w:p>
    <w:p w:rsidR="005A3B30" w:rsidRDefault="00505B6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Далее мы идём по живописной тропе вдоль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Джейрахского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ущелья и курорта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Армхи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мимо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Ляжгинского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ущелья, к двум селениям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Мецхал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Фалхан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Башенное 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Фалхан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расположено на узком горном отроге, разделяющем ущелье на две балки. Боевые башни пятиэтажные, с плоской крышей и парапетом. Всё замковое сооружение выполнено очень тщательно. Хорошо подогнанные камни на известковом растворе, незаметные швы – всё характеризует известную технику мастеров.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Фалхане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сохранились башнеобразные солнечные могильники и башни. </w:t>
      </w:r>
    </w:p>
    <w:p w:rsidR="005A3B30" w:rsidRDefault="00505B62" w:rsidP="00BB683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Протяженность маршрута 7 км с набором высоты 400 м. </w:t>
      </w:r>
    </w:p>
    <w:p w:rsidR="005A3B30" w:rsidRDefault="005A3B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B30" w:rsidRDefault="00505B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A3B30" w:rsidRDefault="005A3B3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B30" w:rsidRDefault="005A3B30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B30" w:rsidRDefault="005A3B30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B30" w:rsidRDefault="005A3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5A3B30" w:rsidSect="005A3B30">
      <w:footerReference w:type="default" r:id="rId22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304" w:rsidRDefault="00502304" w:rsidP="005A3B30">
      <w:pPr>
        <w:spacing w:after="0" w:line="240" w:lineRule="auto"/>
      </w:pPr>
      <w:r>
        <w:separator/>
      </w:r>
    </w:p>
  </w:endnote>
  <w:endnote w:type="continuationSeparator" w:id="0">
    <w:p w:rsidR="00502304" w:rsidRDefault="00502304" w:rsidP="005A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B30" w:rsidRDefault="0084219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505B62">
      <w:rPr>
        <w:color w:val="000000"/>
      </w:rPr>
      <w:instrText>PAGE</w:instrText>
    </w:r>
    <w:r>
      <w:rPr>
        <w:color w:val="000000"/>
      </w:rPr>
      <w:fldChar w:fldCharType="separate"/>
    </w:r>
    <w:r w:rsidR="009929A7">
      <w:rPr>
        <w:noProof/>
        <w:color w:val="000000"/>
      </w:rPr>
      <w:t>1</w:t>
    </w:r>
    <w:r>
      <w:rPr>
        <w:color w:val="000000"/>
      </w:rPr>
      <w:fldChar w:fldCharType="end"/>
    </w:r>
  </w:p>
  <w:p w:rsidR="005A3B30" w:rsidRDefault="005A3B3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304" w:rsidRDefault="00502304" w:rsidP="005A3B30">
      <w:pPr>
        <w:spacing w:after="0" w:line="240" w:lineRule="auto"/>
      </w:pPr>
      <w:r>
        <w:separator/>
      </w:r>
    </w:p>
  </w:footnote>
  <w:footnote w:type="continuationSeparator" w:id="0">
    <w:p w:rsidR="00502304" w:rsidRDefault="00502304" w:rsidP="005A3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5A8"/>
    <w:multiLevelType w:val="multilevel"/>
    <w:tmpl w:val="EA04560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666666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B1F3CE5"/>
    <w:multiLevelType w:val="multilevel"/>
    <w:tmpl w:val="C9C41448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666666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5B678D4"/>
    <w:multiLevelType w:val="multilevel"/>
    <w:tmpl w:val="81A62BF0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666666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E761521"/>
    <w:multiLevelType w:val="multilevel"/>
    <w:tmpl w:val="BD1EBFEE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666666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B30"/>
    <w:rsid w:val="00502304"/>
    <w:rsid w:val="00505B62"/>
    <w:rsid w:val="005A3B30"/>
    <w:rsid w:val="00842195"/>
    <w:rsid w:val="009929A7"/>
    <w:rsid w:val="00BB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8A"/>
  </w:style>
  <w:style w:type="paragraph" w:styleId="1">
    <w:name w:val="heading 1"/>
    <w:basedOn w:val="normal"/>
    <w:next w:val="normal"/>
    <w:rsid w:val="005A3B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A3B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A3B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A3B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A3B3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5A3B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A3B30"/>
  </w:style>
  <w:style w:type="table" w:customStyle="1" w:styleId="TableNormal">
    <w:name w:val="Table Normal"/>
    <w:rsid w:val="005A3B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A3B3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67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E4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6F8"/>
  </w:style>
  <w:style w:type="paragraph" w:styleId="a7">
    <w:name w:val="footer"/>
    <w:basedOn w:val="a"/>
    <w:link w:val="a8"/>
    <w:uiPriority w:val="99"/>
    <w:unhideWhenUsed/>
    <w:rsid w:val="007E4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6F8"/>
  </w:style>
  <w:style w:type="character" w:styleId="a9">
    <w:name w:val="Hyperlink"/>
    <w:basedOn w:val="a0"/>
    <w:uiPriority w:val="99"/>
    <w:semiHidden/>
    <w:unhideWhenUsed/>
    <w:rsid w:val="00DA1F0B"/>
    <w:rPr>
      <w:color w:val="0000FF"/>
      <w:u w:val="single"/>
    </w:rPr>
  </w:style>
  <w:style w:type="paragraph" w:styleId="aa">
    <w:name w:val="Subtitle"/>
    <w:basedOn w:val="normal"/>
    <w:next w:val="normal"/>
    <w:rsid w:val="005A3B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BB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683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B6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nci-kavkaza.ru/problemy-severnogo-kavkaza/" TargetMode="External"/><Relationship Id="rId13" Type="http://schemas.openxmlformats.org/officeDocument/2006/relationships/hyperlink" Target="https://ru.wikipedia.org/wiki/%D0%A0%D0%B5%D1%81%D0%BF%D1%83%D0%B1%D0%BB%D0%B8%D0%BA%D0%B0_%D0%98%D0%BD%D0%B3%D1%83%D1%88%D0%B5%D1%82%D0%B8%D1%8F" TargetMode="External"/><Relationship Id="rId18" Type="http://schemas.openxmlformats.org/officeDocument/2006/relationships/hyperlink" Target="https://ru.wikipedia.org/wiki/%D0%98%D0%BD%D0%B3%D1%83%D1%88%D1%81%D0%BA%D0%B8%D0%B9_%D0%BD%D0%B0%D1%80%D0%BE%D0%B4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D%D0%B0%D0%B7%D1%80%D0%B0%D0%BD%D1%8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1%83%D0%BD%D0%B6%D0%B0_(%D0%BF%D1%80%D0%B8%D1%82%D0%BE%D0%BA_%D0%A2%D0%B5%D1%80%D0%B5%D0%BA%D0%B0)" TargetMode="External"/><Relationship Id="rId17" Type="http://schemas.openxmlformats.org/officeDocument/2006/relationships/hyperlink" Target="https://ru.wikipedia.org/wiki/%D0%98%D0%BD%D0%B3%D1%83%D1%88%D1%81%D0%BA%D0%B8%D0%B5_%D0%B1%D0%B0%D1%88%D0%BD%D0%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2%D0%B0%D0%B9%D0%BF" TargetMode="External"/><Relationship Id="rId20" Type="http://schemas.openxmlformats.org/officeDocument/2006/relationships/hyperlink" Target="https://ru.wikipedia.org/wiki/%D0%A0%D0%B5%D1%81%D0%BF%D1%83%D0%B1%D0%BB%D0%B8%D0%BA%D0%B0_%D0%98%D0%BD%D0%B3%D1%83%D1%88%D0%B5%D1%82%D0%B8%D1%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7%D0%B5%D1%87%D0%B5%D0%BD%D1%81%D0%BA%D0%B0%D1%8F_%D0%A0%D0%B5%D1%81%D0%BF%D1%83%D0%B1%D0%BB%D0%B8%D0%BA%D0%B0_%D0%98%D1%87%D0%BA%D0%B5%D1%80%D0%B8%D1%8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8%D0%BD%D0%B3%D1%83%D1%88%D1%81%D0%BA%D0%B8%D0%B5_%D0%B1%D0%B0%D1%88%D0%BD%D0%B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C%D1%83%D1%84%D1%82%D0%B8%D0%B9" TargetMode="External"/><Relationship Id="rId19" Type="http://schemas.openxmlformats.org/officeDocument/2006/relationships/hyperlink" Target="https://ru.wikipedia.org/wiki/%D0%98%D1%81%D1%82%D0%BE%D1%80%D0%B8%D1%8F_%D0%98%D0%BD%D0%B3%D1%83%D1%88%D0%B5%D1%82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0%D0%B4%D1%8B%D1%80%D0%BE%D0%B2,_%D0%90%D1%85%D0%BC%D0%B0%D1%82_%D0%90%D0%B1%D0%B4%D1%83%D0%BB%D1%85%D0%B0%D0%BC%D0%B8%D0%B4%D0%BE%D0%B2%D0%B8%D1%87" TargetMode="External"/><Relationship Id="rId14" Type="http://schemas.openxmlformats.org/officeDocument/2006/relationships/hyperlink" Target="https://ru.wikipedia.org/wiki/%D0%9C%D0%B0%D0%B3%D0%B0%D1%8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VmPgCe9US5Sqx8r2e6ogbl+UYw==">AMUW2mVBG3PopFK89RtEe1m2afu3VP/8+/joam4Cnv6qC9LhCHOcMDxfDUMEJQubeKxopnPgtu+WyI6prlHnMGwOC5gAdkd1uLRQl1BnETicaRoBrcbsYSL2BhPZeHvFYhjTsG0zLO1sJHWNV/YwIzXrduAQ7fmkey/FT4ozU/P5ZLVFfLe9tR8C8bVx4M4K1XxZUAmoOoyn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2419</Words>
  <Characters>13789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Анна</cp:lastModifiedBy>
  <cp:revision>5</cp:revision>
  <dcterms:created xsi:type="dcterms:W3CDTF">2020-11-20T18:52:00Z</dcterms:created>
  <dcterms:modified xsi:type="dcterms:W3CDTF">2021-01-18T12:26:00Z</dcterms:modified>
</cp:coreProperties>
</file>