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FF" w:rsidRPr="00C95FFF" w:rsidRDefault="00C95FFF" w:rsidP="00C95FFF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33"/>
          <w:szCs w:val="33"/>
          <w:lang w:eastAsia="ru-RU"/>
        </w:rPr>
      </w:pPr>
      <w:proofErr w:type="spellStart"/>
      <w:r w:rsidRPr="00C95FFF">
        <w:rPr>
          <w:rFonts w:ascii="Tahoma" w:eastAsia="Times New Roman" w:hAnsi="Tahoma" w:cs="Tahoma"/>
          <w:b/>
          <w:bCs/>
          <w:color w:val="333333"/>
          <w:sz w:val="33"/>
          <w:szCs w:val="33"/>
          <w:lang w:eastAsia="ru-RU"/>
        </w:rPr>
        <w:t>New</w:t>
      </w:r>
      <w:proofErr w:type="spellEnd"/>
      <w:r w:rsidRPr="00C95FFF">
        <w:rPr>
          <w:rFonts w:ascii="Tahoma" w:eastAsia="Times New Roman" w:hAnsi="Tahoma" w:cs="Tahoma"/>
          <w:b/>
          <w:bCs/>
          <w:color w:val="333333"/>
          <w:sz w:val="33"/>
          <w:szCs w:val="33"/>
          <w:lang w:eastAsia="ru-RU"/>
        </w:rPr>
        <w:t>! КАЛУЖСКИЕ ВЫХОДНЫЕ</w:t>
      </w:r>
    </w:p>
    <w:p w:rsidR="00C95FFF" w:rsidRDefault="00C95FFF" w:rsidP="00C95FFF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C95FFF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2 дня / 1 ночь</w:t>
      </w:r>
    </w:p>
    <w:p w:rsidR="002667C5" w:rsidRPr="00C95FFF" w:rsidRDefault="002667C5" w:rsidP="00C95FFF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</w:p>
    <w:tbl>
      <w:tblPr>
        <w:tblW w:w="923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87"/>
        <w:gridCol w:w="2268"/>
        <w:gridCol w:w="1701"/>
        <w:gridCol w:w="1701"/>
        <w:gridCol w:w="1276"/>
      </w:tblGrid>
      <w:tr w:rsidR="002667C5" w:rsidRPr="002667C5" w:rsidTr="002667C5">
        <w:trPr>
          <w:trHeight w:val="392"/>
        </w:trPr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667C5" w:rsidRPr="002667C5" w:rsidRDefault="002667C5" w:rsidP="00266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lang w:eastAsia="ru-RU"/>
              </w:rPr>
            </w:pPr>
            <w:r w:rsidRPr="002667C5">
              <w:rPr>
                <w:rFonts w:ascii="Tahoma" w:eastAsia="Times New Roman" w:hAnsi="Tahoma" w:cs="Tahoma"/>
                <w:b/>
                <w:bCs/>
                <w:color w:val="000080"/>
                <w:sz w:val="18"/>
                <w:lang w:eastAsia="ru-RU"/>
              </w:rPr>
              <w:t>23-24</w: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18"/>
                <w:lang w:eastAsia="ru-RU"/>
              </w:rPr>
              <w:t>.02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667C5" w:rsidRPr="002667C5" w:rsidRDefault="002667C5" w:rsidP="00266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</w:pPr>
            <w:r w:rsidRPr="002667C5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11-12</w:t>
            </w:r>
            <w:r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.03</w:t>
            </w:r>
          </w:p>
          <w:p w:rsidR="002667C5" w:rsidRPr="002667C5" w:rsidRDefault="002667C5" w:rsidP="00266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</w:pPr>
            <w:r w:rsidRPr="002667C5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25-26</w:t>
            </w:r>
            <w:r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667C5" w:rsidRPr="002667C5" w:rsidRDefault="002667C5" w:rsidP="00266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</w:pPr>
            <w:r w:rsidRPr="002667C5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29-30</w:t>
            </w:r>
            <w:r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667C5" w:rsidRPr="002667C5" w:rsidRDefault="002667C5" w:rsidP="00266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</w:pPr>
            <w:r w:rsidRPr="002667C5"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06-07</w:t>
            </w:r>
            <w:r>
              <w:rPr>
                <w:rFonts w:ascii="Tahoma" w:eastAsia="Times New Roman" w:hAnsi="Tahoma" w:cs="Tahoma"/>
                <w:b/>
                <w:bCs/>
                <w:sz w:val="20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667C5" w:rsidRPr="002667C5" w:rsidRDefault="002667C5" w:rsidP="00266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lang w:eastAsia="ru-RU"/>
              </w:rPr>
            </w:pPr>
            <w:r w:rsidRPr="002667C5">
              <w:rPr>
                <w:rFonts w:ascii="Tahoma" w:eastAsia="Times New Roman" w:hAnsi="Tahoma" w:cs="Tahoma"/>
                <w:b/>
                <w:bCs/>
                <w:color w:val="000080"/>
                <w:sz w:val="18"/>
                <w:lang w:eastAsia="ru-RU"/>
              </w:rPr>
              <w:t>10-11</w:t>
            </w:r>
            <w:r>
              <w:rPr>
                <w:rFonts w:ascii="Tahoma" w:eastAsia="Times New Roman" w:hAnsi="Tahoma" w:cs="Tahoma"/>
                <w:b/>
                <w:bCs/>
                <w:color w:val="000080"/>
                <w:sz w:val="18"/>
                <w:lang w:eastAsia="ru-RU"/>
              </w:rPr>
              <w:t>.06</w:t>
            </w:r>
            <w:bookmarkStart w:id="0" w:name="_GoBack"/>
            <w:bookmarkEnd w:id="0"/>
          </w:p>
        </w:tc>
      </w:tr>
    </w:tbl>
    <w:p w:rsidR="00C95FFF" w:rsidRPr="00C95FFF" w:rsidRDefault="00C95FFF" w:rsidP="002667C5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FF" w:rsidRPr="00C95FFF" w:rsidRDefault="00C95FFF" w:rsidP="00C95FFF">
      <w:pPr>
        <w:spacing w:after="24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"Купчиха - Калуга" и ее окрестности! Знакомство с одним из старейших городов центральной части России, сохранившим уникальную застройку и неповторимое очарование.</w:t>
      </w:r>
    </w:p>
    <w:p w:rsidR="00C95FFF" w:rsidRPr="00C95FFF" w:rsidRDefault="00C95FFF" w:rsidP="00C9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C95FFF" w:rsidRPr="00C95FFF" w:rsidRDefault="00C95FFF" w:rsidP="00C95FFF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C95FF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Места показа: Тихонова Пустынь, Диорама «Великое стояние на реке Угре», Калуга, Музей истории Космонавтики, Мемориальный дом- музей К.Э. Циолковского</w:t>
      </w:r>
    </w:p>
    <w:p w:rsidR="00C95FFF" w:rsidRPr="00C95FFF" w:rsidRDefault="00C95FFF" w:rsidP="00C9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C95FFF" w:rsidRPr="00C95FFF" w:rsidRDefault="00C95FFF" w:rsidP="00C95FF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C95FF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1 день</w:t>
      </w:r>
    </w:p>
    <w:p w:rsidR="00C95FFF" w:rsidRPr="00C95FFF" w:rsidRDefault="00C95FFF" w:rsidP="00C95FF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C95FFF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07:45 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Сбор группы на ст. метро Юго-Западная (гид встречает с табличкой с названием тура у входа в Макдоналдс (двухэтажное здание). В метро: последний вагон из центра, после стеклянных дверей выхода - налево, и налево (выход на ул. </w:t>
      </w:r>
      <w:proofErr w:type="spellStart"/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Покрышкина</w:t>
      </w:r>
      <w:proofErr w:type="spellEnd"/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.)</w:t>
      </w:r>
    </w:p>
    <w:p w:rsidR="00C95FFF" w:rsidRPr="00C95FFF" w:rsidRDefault="00C95FFF" w:rsidP="00C95FF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C95FFF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08:00 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Отправление, путевая информация.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 </w:t>
      </w:r>
      <w:r w:rsidRPr="00C95FF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Музей-диорама "Великое Стояние на реке Угре"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- первый в России музейный комплекс, посвященный военной компании 1480 года. Он создан по инициативе и трудами монастыря Калужская Свято - Тихонова пустынь. Музей-диорама находится на территории, которая в 1480 году была занята войсками, участвовавшими в Великом Стоянии на Угре. Диорама с достоверной точностью передает картину тех исторических дней, когда русская армии под командованием великого князя Иоанна III одержала победу над войсками ордынского хана Ахмата, о конце татаро-монгольского ига, тяготевшего над Русью 243 года, о рождении в XV веке Московской Руси. Автором полотна «Стояние на реке Угре» является Павел Рыженко, для которого эта работа стала последней в жизни. Помимо самой диорамы, в музее размещена экспозиция и других его работ, посвященных теме освобождения Древней Руси от монголо-татарского ига. В отдельном зале представлены археологические свидетельства тех событий и образцы воинского вооружения и доспехов. Переезд в Калугу.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Обед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</w:t>
      </w:r>
      <w:r w:rsidRPr="00C95FF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Калуга.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Обзорная экскурсия по одному из старейших городов русской провинции, красивых не только по расположению, но и своими историческими постройками, архитектурными памятниками, действующими храмами, связанными с пребыванием многих великих людей России.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Сегодня центр города является знаменитым памятником градостроения, т.к. сумел частично сохранить застройку 18 века (очаровательные улочки с купеческими домами и дворянскими особняками).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Вы совершите увлекательное путешествие по исторической части города, увидите </w:t>
      </w:r>
      <w:r w:rsidRPr="00C95FF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Гостиные ряды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- символ купеческой Калуги;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C95FF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палаты Коробовых 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- первое каменное здание города; место, где во времена смутного времени жили Марина Мнишек и Лжедмитрий II, мечтавший сделать Калугу столицей Руси, увидите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C95FF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Каменный мост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построенный ещё во времена правления Екатерины Второй;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C95FF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Присутственные места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где вершил судьбу губернии генерал-губернатор </w:t>
      </w:r>
      <w:proofErr w:type="spellStart"/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Кречетников</w:t>
      </w:r>
      <w:proofErr w:type="spellEnd"/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;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C95FF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Дом Губернатора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где жила </w:t>
      </w:r>
      <w:proofErr w:type="spellStart"/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А.О.Смирнова</w:t>
      </w:r>
      <w:proofErr w:type="spellEnd"/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- </w:t>
      </w:r>
      <w:proofErr w:type="spellStart"/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Россет</w:t>
      </w:r>
      <w:proofErr w:type="spellEnd"/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которой восхищались русские писатели Пушкин, Гоголь, Одоевский, Вяземский, Даль;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C95FF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здание Дворянского собрания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где принял присягу на верность Царю имам Чечни и Дагестана Шамиль, живший в ссылке в Калуге;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C95FF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Усадьбу Золотарёвых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где останавливались августейшие особы в </w:t>
      </w:r>
      <w:proofErr w:type="spellStart"/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т.ч</w:t>
      </w:r>
      <w:proofErr w:type="spellEnd"/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. император Александр I, Николай I, великий князь, будущий император Александр II.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Прогуляетесь по </w:t>
      </w:r>
      <w:r w:rsidRPr="00C95FF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Городскому саду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где когда-то гулял последний Российский император Николай II и члены августейшей царской семьи.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Посетите кафедральный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C95FF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Троицкий собор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где 120 лет назад служил литургию святой праведный Иоанн Кронштадтский.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Размещение в гостинице г. Калуги.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Ужин в туре не предусмотрен.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C95FF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2 день</w:t>
      </w:r>
    </w:p>
    <w:p w:rsidR="00C95FFF" w:rsidRPr="00C95FFF" w:rsidRDefault="00C95FFF" w:rsidP="00C95FF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C95FFF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08:00 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Завтрак, освобождение номеров.</w:t>
      </w:r>
    </w:p>
    <w:p w:rsidR="00C95FFF" w:rsidRPr="00C95FFF" w:rsidRDefault="00C95FFF" w:rsidP="00C95FF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C95FFF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9:00 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Отъезд на экскурсию, путевая информация.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 </w:t>
      </w:r>
      <w:r w:rsidRPr="00C95FF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Музей истории Космонавтики. (Экскурсия).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- Первый в мире музей космической тематики, созданный при непосредственном участии С.П. Королева и Ю.А. Гагарина. Уникальные экспозиции музея раскрывают историю воздухоплавания, авиации, ракетно-космической техники, и отражают историю космонавтики от первого искусственного спутника Земли до современных долговременных орбитальных станций. Музей располагает наиболее полным в стране собранием музейных предметов по космонавтике, среди которых большинство уникальны. Кроме уникальной экспозиции демонстрируются новые памятники космической тематики, особую ценность имеют подлинные экспонаты, которые побывали в космическом полете. Исчерпывающе представлено научное наследие К.Э. Циолковского, основоположника теоретической космонавтики.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lastRenderedPageBreak/>
        <w:t>- </w:t>
      </w:r>
      <w:r w:rsidRPr="00C95FF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Вторая очередь музея космонавтики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— новое современное здание площадью 12,5 тысяч кв. метров, что почти в четыре раза превышает площадь исторического здания, экспозиционные площади увеличились в пять раз. Новый корпус образует единый ансамбль с действующим музеем. Между собой корпуса соединил подземный переход.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Обед.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 </w:t>
      </w:r>
      <w:r w:rsidRPr="00C95FFF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ru-RU"/>
        </w:rPr>
        <w:t>Мемориальный дом- музей К.Э. Циолковского (экскурсия)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в Калуге находится недалеко от реки Оки. С ним связано 29 лет жизни ученого. Здесь им были написаны десятки важнейших работ по воздухоплаванию, авиации, реактивному движению, космонавтике и другим проблемам.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Ю. А. Гагарин, посетивший Калугу вскоре после возвращения из полета в космос, записал в Книге почетных посетителей Дома-музея следующее: «С большим…. удовлетворением и волнением побывал в доме, где жил и творил Константин Эдуардович,…. счастлив, что мне первому удалось осуществить мечту Циолковского, завершить труд многих тысяч людей, готовивших первый полет человека в космос».</w:t>
      </w:r>
    </w:p>
    <w:p w:rsidR="00C95FFF" w:rsidRPr="00C95FFF" w:rsidRDefault="00C95FFF" w:rsidP="00C95FF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C95FFF">
        <w:rPr>
          <w:rFonts w:ascii="Tahoma" w:eastAsia="Times New Roman" w:hAnsi="Tahoma" w:cs="Tahoma"/>
          <w:color w:val="FF0000"/>
          <w:sz w:val="17"/>
          <w:szCs w:val="17"/>
          <w:lang w:eastAsia="ru-RU"/>
        </w:rPr>
        <w:t>17:00 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Окончание экскурсионной программы.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Отъезд в Москву. Ориентировочное время возвращения 21-00.</w:t>
      </w:r>
    </w:p>
    <w:p w:rsidR="00C95FFF" w:rsidRPr="00C95FFF" w:rsidRDefault="00C95FFF" w:rsidP="00C95FFF">
      <w:pPr>
        <w:spacing w:after="24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C95FFF" w:rsidRPr="00C95FFF" w:rsidRDefault="00C95FFF" w:rsidP="00C95FFF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C95FFF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Стоимость тура на 1 человека в рублях</w:t>
      </w:r>
    </w:p>
    <w:p w:rsidR="00C95FFF" w:rsidRPr="00C95FFF" w:rsidRDefault="00C95FFF" w:rsidP="00C95FF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tbl>
      <w:tblPr>
        <w:tblW w:w="19305" w:type="dxa"/>
        <w:tblBorders>
          <w:top w:val="single" w:sz="6" w:space="0" w:color="716E71"/>
          <w:left w:val="single" w:sz="6" w:space="0" w:color="716E7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1339"/>
        <w:gridCol w:w="338"/>
        <w:gridCol w:w="672"/>
        <w:gridCol w:w="672"/>
        <w:gridCol w:w="453"/>
        <w:gridCol w:w="1540"/>
        <w:gridCol w:w="649"/>
        <w:gridCol w:w="649"/>
        <w:gridCol w:w="10856"/>
      </w:tblGrid>
      <w:tr w:rsidR="00C95FFF" w:rsidRPr="00C95FFF" w:rsidTr="00C95FFF">
        <w:trPr>
          <w:gridAfter w:val="1"/>
        </w:trPr>
        <w:tc>
          <w:tcPr>
            <w:tcW w:w="6" w:type="dxa"/>
            <w:vMerge w:val="restart"/>
            <w:tcBorders>
              <w:bottom w:val="single" w:sz="6" w:space="0" w:color="716E71"/>
              <w:right w:val="single" w:sz="6" w:space="0" w:color="716E71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Номер</w:t>
            </w:r>
          </w:p>
        </w:tc>
        <w:tc>
          <w:tcPr>
            <w:tcW w:w="6" w:type="dxa"/>
            <w:vMerge w:val="restart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Действие цены</w:t>
            </w:r>
          </w:p>
        </w:tc>
        <w:tc>
          <w:tcPr>
            <w:tcW w:w="6" w:type="dxa"/>
            <w:gridSpan w:val="4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Стоимость на базе питания</w:t>
            </w:r>
          </w:p>
        </w:tc>
        <w:tc>
          <w:tcPr>
            <w:tcW w:w="6" w:type="dxa"/>
            <w:vMerge w:val="restart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Доплата за</w:t>
            </w: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proofErr w:type="spellStart"/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одном.размещ</w:t>
            </w:r>
            <w:proofErr w:type="spellEnd"/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6" w:type="dxa"/>
            <w:gridSpan w:val="2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Скидки</w:t>
            </w:r>
          </w:p>
        </w:tc>
      </w:tr>
      <w:tr w:rsidR="00C95FFF" w:rsidRPr="00C95FFF" w:rsidTr="00C95FFF">
        <w:trPr>
          <w:gridAfter w:val="1"/>
        </w:trPr>
        <w:tc>
          <w:tcPr>
            <w:tcW w:w="0" w:type="auto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FB</w:t>
            </w: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HB</w:t>
            </w: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BB</w:t>
            </w: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На </w:t>
            </w:r>
            <w:proofErr w:type="spellStart"/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осн</w:t>
            </w:r>
            <w:proofErr w:type="spellEnd"/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месте</w:t>
            </w:r>
          </w:p>
        </w:tc>
        <w:tc>
          <w:tcPr>
            <w:tcW w:w="6" w:type="dxa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На доп. месте</w:t>
            </w:r>
          </w:p>
        </w:tc>
      </w:tr>
      <w:tr w:rsidR="00C95FFF" w:rsidRPr="00C95FFF" w:rsidTr="00C95FFF">
        <w:tc>
          <w:tcPr>
            <w:tcW w:w="0" w:type="auto"/>
            <w:gridSpan w:val="10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Размещение: Премиум «</w:t>
            </w:r>
            <w:proofErr w:type="spellStart"/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BestWestern</w:t>
            </w:r>
            <w:proofErr w:type="spellEnd"/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/ историческая гостиница "Калуга"/ Парк отель Калуга/ </w:t>
            </w:r>
            <w:proofErr w:type="spellStart"/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Ambassador</w:t>
            </w:r>
            <w:proofErr w:type="spellEnd"/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»</w:t>
            </w:r>
          </w:p>
        </w:tc>
      </w:tr>
      <w:tr w:rsidR="00C95FFF" w:rsidRPr="00C95FFF" w:rsidTr="00C95FFF">
        <w:tc>
          <w:tcPr>
            <w:tcW w:w="0" w:type="auto"/>
            <w:vMerge w:val="restart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 Стандартный номер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01.01 - 28.02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10990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1200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FFF" w:rsidRPr="00C95FFF" w:rsidTr="00C95FFF">
        <w:tc>
          <w:tcPr>
            <w:tcW w:w="0" w:type="auto"/>
            <w:vMerge/>
            <w:tcBorders>
              <w:bottom w:val="single" w:sz="6" w:space="0" w:color="716E71"/>
              <w:right w:val="single" w:sz="6" w:space="0" w:color="716E71"/>
            </w:tcBorders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01.03 - 10.06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10990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10890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1200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716E71"/>
              <w:right w:val="single" w:sz="6" w:space="0" w:color="716E7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95FFF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95FFF" w:rsidRPr="00C95FFF" w:rsidRDefault="00C95FFF" w:rsidP="00C9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5FFF" w:rsidRPr="00C95FFF" w:rsidRDefault="00C95FFF" w:rsidP="00C95FFF">
      <w:pPr>
        <w:spacing w:after="24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</w:p>
    <w:p w:rsidR="00C95FFF" w:rsidRPr="00C95FFF" w:rsidRDefault="00C95FFF" w:rsidP="00C95FFF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C95FFF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В стоимость включено</w:t>
      </w:r>
    </w:p>
    <w:p w:rsidR="00C95FFF" w:rsidRPr="00C95FFF" w:rsidRDefault="00C95FFF" w:rsidP="00C95FF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C95FFF" w:rsidRPr="00C95FFF" w:rsidRDefault="00C95FFF" w:rsidP="00C95FF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Размещение в гостинице (Гостиница 4*, стандартные номера со всеми удобствами), питание по программе тура (2 обеда, 1 завтрак), экскурсионное обслуживание по программе (включая билеты в музеи и услуги гида-сопровождающего), транспортное обслуживание (Иномарка по всему маршруту), страховка от несчастного случая.</w:t>
      </w:r>
    </w:p>
    <w:p w:rsidR="00C95FFF" w:rsidRPr="00C95FFF" w:rsidRDefault="00C95FFF" w:rsidP="00C95FFF">
      <w:pPr>
        <w:spacing w:after="24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C95FFF" w:rsidRPr="00C95FFF" w:rsidRDefault="00C95FFF" w:rsidP="00C95FFF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</w:pPr>
      <w:r w:rsidRPr="00C95FFF">
        <w:rPr>
          <w:rFonts w:ascii="Tahoma" w:eastAsia="Times New Roman" w:hAnsi="Tahoma" w:cs="Tahoma"/>
          <w:b/>
          <w:bCs/>
          <w:color w:val="555555"/>
          <w:sz w:val="17"/>
          <w:szCs w:val="17"/>
          <w:lang w:eastAsia="ru-RU"/>
        </w:rPr>
        <w:t>Примечание</w:t>
      </w:r>
    </w:p>
    <w:p w:rsidR="00C95FFF" w:rsidRPr="00C95FFF" w:rsidRDefault="00C95FFF" w:rsidP="00C95FF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C95FFF" w:rsidRPr="00C95FFF" w:rsidRDefault="00C95FFF" w:rsidP="00C95FFF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- Время отправления и прибытия в Москву является ориентировочным и не может считаться обязательным пунктом программы.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Компания оставляет за собой право вносить изменения в экскурсионную программу в зависимости от объективных обстоятельств с сохранением их объема и качества. Возможна замена некоторых экскурсий на равноценные. А так же производить замену гостиницы на ту же категорию или выше.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При количестве туристов в группе менее 17 человек может предоставляться микроавтобус иномарка туристического класса.</w:t>
      </w:r>
      <w:r w:rsidRPr="00C95FF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- Рассадка в автобусе свободная (доступные места определяются гидом).</w:t>
      </w:r>
    </w:p>
    <w:p w:rsidR="00DC5575" w:rsidRDefault="00DC5575"/>
    <w:sectPr w:rsidR="00DC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3"/>
    <w:rsid w:val="002667C5"/>
    <w:rsid w:val="00C95FFF"/>
    <w:rsid w:val="00DC5575"/>
    <w:rsid w:val="00F7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D92F"/>
  <w15:chartTrackingRefBased/>
  <w15:docId w15:val="{C4FB905C-F012-4C97-BE7C-4B39B05C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7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5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0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3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2023-02-02T12:28:00Z</dcterms:created>
  <dcterms:modified xsi:type="dcterms:W3CDTF">2023-02-06T11:40:00Z</dcterms:modified>
</cp:coreProperties>
</file>